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808080"/>
          <w:sz w:val="18"/>
          <w:szCs w:val="18"/>
        </w:rPr>
        <w:t xml:space="preserve">INSTITUT IMS · INTERNO</w:t>
      </w:r>
    </w:p>
    <w:p>
      <w:pPr>
        <w:spacing w:after="80"/>
      </w:pPr>
      <w:r>
        <w:rPr>
          <w:b/>
          <w:bCs/>
          <w:color w:val="1F4E79"/>
          <w:sz w:val="36"/>
          <w:szCs w:val="36"/>
        </w:rPr>
        <w:t xml:space="preserve">Modul Arhiva — pitanja za arhivsku službu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  <w:sz w:val="22"/>
          <w:szCs w:val="22"/>
        </w:rPr>
        <w:t xml:space="preserve">Elektronski delovodnik od 01.01.2027. i zamena programa Kancelarko · 11.10.2026.</w:t>
      </w:r>
    </w:p>
    <w:p>
      <w:pPr>
        <w:spacing w:after="120" w:before="0"/>
      </w:pPr>
      <w:r>
        <w:t xml:space="preserve">Pripremamo </w:t>
      </w:r>
      <w:r>
        <w:rPr>
          <w:b/>
          <w:bCs/>
        </w:rPr>
        <w:t xml:space="preserve">elektronski delovodnik</w:t>
      </w:r>
      <w:r>
        <w:t xml:space="preserve"> i </w:t>
      </w:r>
      <w:r>
        <w:rPr>
          <w:b/>
          <w:bCs/>
        </w:rPr>
        <w:t xml:space="preserve">arhivsku knjigu</w:t>
      </w:r>
      <w:r>
        <w:t xml:space="preserve"> u aplikaciji IMS ERP. Probni rad počinje ove jeseni, a od </w:t>
      </w:r>
      <w:r>
        <w:rPr>
          <w:b/>
          <w:bCs/>
        </w:rPr>
        <w:t xml:space="preserve">01.01.2027.</w:t>
      </w:r>
      <w:r>
        <w:t xml:space="preserve"> delovodnik se vodi samo u aplikaciji. Cilj je i da aplikacija </w:t>
      </w:r>
      <w:r>
        <w:rPr>
          <w:b/>
          <w:bCs/>
        </w:rPr>
        <w:t xml:space="preserve">u potpunosti zameni program Kancelarko</w:t>
      </w:r>
      <w:r>
        <w:t xml:space="preserve">.</w:t>
      </w:r>
    </w:p>
    <w:p>
      <w:pPr>
        <w:spacing w:after="120" w:before="0"/>
      </w:pPr>
      <w:r>
        <w:t xml:space="preserve">Deo pitanja je već rešen — spisak je na kraju dokumenta (odeljak G). Za ostalo nam trebaju vaši odgovori, jer vi najbolje znate kako se posao stvarno radi.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Kako da odgovorite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Odgovorite </w:t>
            </w:r>
            <w:r>
              <w:rPr>
                <w:b/>
                <w:bCs/>
                <w:sz w:val="20"/>
                <w:szCs w:val="20"/>
              </w:rPr>
              <w:t xml:space="preserve">u jednom mejlu</w:t>
            </w:r>
            <w:r>
              <w:rPr>
                <w:sz w:val="20"/>
                <w:szCs w:val="20"/>
              </w:rPr>
              <w:t xml:space="preserve">, uz oznaku pitanja, na primer: „A1: …“, „B2: 75, 79, 80 …“.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Ako ne znate odgovor, napišite „ne znam“ — i to nam pomaže. Umesto opisa možete poslati i snimak ekrana, primer ili fotografiju.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Tabele u odeljku B možete popuniti i direktno u ovom dokumentu i poslati ga u prilogu.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Najhitniji su odeljci A, B i D (rok 31.10.2026.)</w:t>
            </w:r>
            <w:r>
              <w:rPr>
                <w:sz w:val="20"/>
                <w:szCs w:val="20"/>
              </w:rPr>
              <w:t xml:space="preserve">, jer od njih zavisi probni rad i arhivska knjiga za 2026.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6338"/>
        <w:gridCol w:w="22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Odeljak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Tema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Odgovor 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Kancelarko i slanje Državnom arhivu do 30. aprila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31.10.2026.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Lista kategorija — sporne stavke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31.10.2026.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Rok čuvanja — od kada teče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15.11.2026.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Delovodnik i probni rad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31.10.2026.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Kretanje predmeta: dostava, pošta, računi, štambilj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15.11.2026.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Šta treba da pripremite (zadaci, ne pitanja)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uz svaku stavku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Šta je već odlučeno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before="360" w:after="160"/>
      </w:pPr>
      <w:r>
        <w:t xml:space="preserve">A. Kancelarko i slanje Državnom arhivu</w:t>
      </w:r>
    </w:p>
    <w:p>
      <w:pPr>
        <w:spacing w:after="120" w:before="0"/>
      </w:pPr>
      <w:r>
        <w:t xml:space="preserve">Svake godine do </w:t>
      </w:r>
      <w:r>
        <w:rPr>
          <w:b/>
          <w:bCs/>
        </w:rPr>
        <w:t xml:space="preserve">30. aprila</w:t>
      </w:r>
      <w:r>
        <w:t xml:space="preserve"> Državnom arhivu se šalje prepis arhivske knjige za prethodnu godinu (interni pravilnik, čl. 44). Rekli ste nam da to danas radite u programu </w:t>
      </w:r>
      <w:r>
        <w:rPr>
          <w:b/>
          <w:bCs/>
        </w:rPr>
        <w:t xml:space="preserve">Kancelarko</w:t>
      </w:r>
      <w:r>
        <w:t xml:space="preserve"> i da se dokument potpiše i pošalje. Da bi aplikacija mogla da zameni Kancelarko, moramo tačno da znamo šta on radi i šta se iz njega šalje.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A1. </w:t>
      </w:r>
      <w:r>
        <w:rPr>
          <w:b/>
          <w:bCs/>
          <w:sz w:val="23"/>
          <w:szCs w:val="23"/>
        </w:rPr>
        <w:t xml:space="preserve">Šta sve radite u Kancelarku?</w:t>
      </w:r>
    </w:p>
    <w:p>
      <w:pPr>
        <w:spacing w:after="80"/>
      </w:pPr>
      <w:r>
        <w:rPr>
          <w:b/>
          <w:bCs/>
          <w:color w:val="404040"/>
        </w:rPr>
        <w:t xml:space="preserve">Zašto pitamo: </w:t>
      </w:r>
      <w:r>
        <w:t xml:space="preserve">Aplikacija treba da preuzme sve što program radi, a ne samo deo.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Za šta koristite program: arhivska knjiga, Lista kategorija, delovodnik, popis za izlučivanje, nešto drugo. Ako možete, opišite korake kao spisak: „1. otvorim …, 2. unesem …, 3. odštampam …, 4. potpišem …“.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A2. </w:t>
      </w:r>
      <w:r>
        <w:rPr>
          <w:b/>
          <w:bCs/>
          <w:sz w:val="23"/>
          <w:szCs w:val="23"/>
        </w:rPr>
        <w:t xml:space="preserve">Šta tačno šaljete Državnom arhivu i kada?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Naziv dokumenta (npr. „prepis arhivske knjige za 2025.“), za koji period i do kog datuma. Šalje li se uz to još nešto: podatak o količini u dužnim metrima, delovodnik, propratni dopis?</w:t>
      </w:r>
    </w:p>
    <w:p>
      <w:pPr>
        <w:spacing w:after="80"/>
      </w:pPr>
      <w:r>
        <w:rPr>
          <w:b/>
          <w:bCs/>
          <w:color w:val="404040"/>
        </w:rPr>
        <w:t xml:space="preserve">Pošaljite: </w:t>
      </w:r>
      <w:r>
        <w:t xml:space="preserve">Primerak onoga što ste poslali 2026. godine (za 2025.) — PDF, sken ili fotografiju. To nam je najvažniji primer: aplikacija treba da napravi isti dokument.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A3. </w:t>
      </w:r>
      <w:r>
        <w:rPr>
          <w:b/>
          <w:bCs/>
          <w:sz w:val="23"/>
          <w:szCs w:val="23"/>
        </w:rPr>
        <w:t xml:space="preserve">Kako šaljete i ko potpisuje?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Kojim putem šaljete: preko portala eUprava / eArhiv, mejlom, poštom ili lično.</w:t>
      </w:r>
    </w:p>
    <w:p>
      <w:pPr>
        <w:spacing w:after="80"/>
      </w:pPr>
      <w:r>
        <w:t xml:space="preserve">Ko potpisuje (ime i funkcija) i čime: svojeručno, elektronskim potpisom sa kartice (čija je kartica?), pečatom.</w:t>
      </w:r>
    </w:p>
    <w:p>
      <w:pPr>
        <w:spacing w:after="80"/>
      </w:pPr>
      <w:r>
        <w:t xml:space="preserve">Ako ide preko portala: ko ima nalog i pod čijim imenom.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A4. </w:t>
      </w:r>
      <w:r>
        <w:rPr>
          <w:b/>
          <w:bCs/>
          <w:sz w:val="23"/>
          <w:szCs w:val="23"/>
        </w:rPr>
        <w:t xml:space="preserve">Do kada važi Kancelarko?</w:t>
      </w:r>
    </w:p>
    <w:p>
      <w:pPr>
        <w:spacing w:after="80"/>
      </w:pPr>
      <w:r>
        <w:rPr>
          <w:b/>
          <w:bCs/>
          <w:color w:val="404040"/>
        </w:rPr>
        <w:t xml:space="preserve">Zašto pitamo: </w:t>
      </w:r>
      <w:r>
        <w:t xml:space="preserve">Program ne smemo da ugasimo dok aplikacija bar jednom uspešno ne pošalje ono što on danas šalje.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Do kada je plaćena licenca, ko je plaća i ko je kontakt kod isporučioca, ako znate.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A5. </w:t>
      </w:r>
      <w:r>
        <w:rPr>
          <w:b/>
          <w:bCs/>
          <w:sz w:val="23"/>
          <w:szCs w:val="23"/>
        </w:rPr>
        <w:t xml:space="preserve">Možete li izvesti podatke iz Kancelarka?</w:t>
      </w:r>
    </w:p>
    <w:p>
      <w:pPr>
        <w:spacing w:after="80"/>
      </w:pPr>
      <w:r>
        <w:rPr>
          <w:b/>
          <w:bCs/>
          <w:color w:val="404040"/>
        </w:rPr>
        <w:t xml:space="preserve">Zašto pitamo: </w:t>
      </w:r>
      <w:r>
        <w:t xml:space="preserve">Redni brojevi u arhivskoj knjizi nastavljaju se iz godine u godinu (pravilnik, čl. 43). Aplikacija mora da nastavi tačno tamo gde je Kancelarko stao.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Koji je </w:t>
      </w:r>
      <w:r>
        <w:rPr>
          <w:b/>
          <w:bCs/>
        </w:rPr>
        <w:t xml:space="preserve">poslednji redni broj</w:t>
      </w:r>
      <w:r>
        <w:t xml:space="preserve"> u arhivskoj knjizi.</w:t>
      </w:r>
    </w:p>
    <w:p>
      <w:pPr>
        <w:spacing w:after="80"/>
      </w:pPr>
      <w:r>
        <w:rPr>
          <w:b/>
          <w:bCs/>
          <w:color w:val="404040"/>
        </w:rPr>
        <w:t xml:space="preserve">Pošaljite: </w:t>
      </w:r>
      <w:r>
        <w:t xml:space="preserve">Ako program ima izvoz u Excel ili PDF — izvoz cele arhivske knjige. Ako nema — snimak ekrana poslednjih upisa.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A6. </w:t>
      </w:r>
      <w:r>
        <w:rPr>
          <w:b/>
          <w:bCs/>
          <w:sz w:val="23"/>
          <w:szCs w:val="23"/>
        </w:rPr>
        <w:t xml:space="preserve">Da li je Državni arhiv tražio nešto preko eArhiv-a?</w:t>
      </w:r>
    </w:p>
    <w:p>
      <w:pPr>
        <w:spacing w:after="80"/>
      </w:pPr>
      <w:r>
        <w:rPr>
          <w:b/>
          <w:bCs/>
          <w:color w:val="404040"/>
        </w:rPr>
        <w:t xml:space="preserve">Zašto pitamo: </w:t>
      </w:r>
      <w:r>
        <w:t xml:space="preserve">Na predavanjima o e-arhiviranju (oktobar 2026.) rečeno je da do aprila 2027. treba podneti zahtev za pristup eArhiv-u i poslati Listu kategorija i arhivsku knjigu za 2026. u elektronskom obliku. Institut ima obaveze kao korisnik javnih sredstava.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Da li ste dobili dopis ili uputstvo od Državnog arhiva (ako jeste, pošaljite ga) i da li neko u Institutu već ima pristup eArhiv-u.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A7. </w:t>
      </w:r>
      <w:r>
        <w:rPr>
          <w:b/>
          <w:bCs/>
          <w:sz w:val="23"/>
          <w:szCs w:val="23"/>
        </w:rPr>
        <w:t xml:space="preserve">Arhivska knjiga za 2026.: iz Kancelarka ili iz aplikacije?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„Slažem se“ ili šta predlažete drugačije.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Naš predlog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Arhivsku knjigu za 2026. upisujete uporedo u Kancelarko i u aplikaciju. Ako aplikacija do </w:t>
            </w:r>
            <w:r>
              <w:rPr>
                <w:b/>
                <w:bCs/>
                <w:sz w:val="20"/>
                <w:szCs w:val="20"/>
              </w:rPr>
              <w:t xml:space="preserve">31.03.2027.</w:t>
            </w:r>
            <w:r>
              <w:rPr>
                <w:sz w:val="20"/>
                <w:szCs w:val="20"/>
              </w:rPr>
              <w:t xml:space="preserve"> ne napravi isti dokument kao Kancelarko, za 2026. šaljete iz Kancelarka, kao i do sada. Od 2027. radi se samo u aplikaciji.</w:t>
            </w:r>
          </w:p>
        </w:tc>
      </w:tr>
    </w:tbl>
    <w:p>
      <w:pPr>
        <w:spacing w:after="80"/>
      </w:pP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A8. </w:t>
      </w:r>
      <w:r>
        <w:rPr>
          <w:b/>
          <w:bCs/>
          <w:sz w:val="23"/>
          <w:szCs w:val="23"/>
        </w:rPr>
        <w:t xml:space="preserve">Kontakt u Državnom arhivu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Ime osobe u Državnom arhivu koja vam radi stručni nadzor ili odgovara na pitanja, ako postoji. Nije obavezno.</w:t>
      </w:r>
    </w:p>
    <w:p>
      <w:pPr>
        <w:pStyle w:val="Heading1"/>
        <w:spacing w:before="360" w:after="160"/>
      </w:pPr>
      <w:r>
        <w:t xml:space="preserve">B. Lista kategorija — sporne stavke</w:t>
      </w:r>
    </w:p>
    <w:p>
      <w:pPr>
        <w:spacing w:after="120" w:before="0"/>
      </w:pPr>
      <w:r>
        <w:t xml:space="preserve">Lista kategorija od 10.03.2023. je </w:t>
      </w:r>
      <w:r>
        <w:rPr>
          <w:b/>
          <w:bCs/>
        </w:rPr>
        <w:t xml:space="preserve">odobrena od Državnog arhiva i ne menjamo je</w:t>
      </w:r>
      <w:r>
        <w:t xml:space="preserve">. U aplikaciji se, kad se predmet završi, bira kategorija iz Liste, a iz nje se računa rok čuvanja. Na nekim mestima Lista ima istu stavku dva puta ili dva roka za isti dokument, pa aplikacija ne zna šta da ponudi.</w:t>
      </w:r>
    </w:p>
    <w:p>
      <w:pPr>
        <w:spacing w:after="120" w:before="0"/>
      </w:pPr>
      <w:r>
        <w:t xml:space="preserve">Za svaku takvu stavku napišite </w:t>
      </w:r>
      <w:r>
        <w:rPr>
          <w:b/>
          <w:bCs/>
        </w:rPr>
        <w:t xml:space="preserve">koju stavku aplikacija nudi</w:t>
      </w:r>
      <w:r>
        <w:t xml:space="preserve">. Druga ostaje u Listi, ali se ne nudi pri izboru. Ispravke same Liste ostaju za njenu sledeću izmenu, uz novu saglasnost Državnog arhiva.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B1. </w:t>
      </w:r>
      <w:r>
        <w:rPr>
          <w:b/>
          <w:bCs/>
          <w:sz w:val="23"/>
          <w:szCs w:val="23"/>
        </w:rPr>
        <w:t xml:space="preserve">Broj i datum saglasnosti Državnog arhiva na Listu</w:t>
      </w:r>
    </w:p>
    <w:p>
      <w:pPr>
        <w:spacing w:after="80"/>
      </w:pPr>
      <w:r>
        <w:rPr>
          <w:b/>
          <w:bCs/>
          <w:color w:val="404040"/>
        </w:rPr>
        <w:t xml:space="preserve">Zašto pitamo: </w:t>
      </w:r>
      <w:r>
        <w:t xml:space="preserve">Broj saglasnosti se upisuje u arhivsku knjigu uz svaki upis.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Broj i datum rešenja ili dopisa kojim je Državni arhiv dao saglasnost, i da li je odobrena baš verzija od 10.03.2023.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B2. </w:t>
      </w:r>
      <w:r>
        <w:rPr>
          <w:b/>
          <w:bCs/>
          <w:sz w:val="23"/>
          <w:szCs w:val="23"/>
        </w:rPr>
        <w:t xml:space="preserve">Ista stavka dva puta u istoj grupi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U poslednju kolonu upišite </w:t>
      </w:r>
      <w:r>
        <w:rPr>
          <w:b/>
          <w:bCs/>
        </w:rPr>
        <w:t xml:space="preserve">jedan</w:t>
      </w:r>
      <w:r>
        <w:t xml:space="preserve"> redni broj — tu stavku aplikacija nudi. Ako vam je svejedno, nudimo manji broj.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838"/>
        <w:gridCol w:w="16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Redni brojevi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Stavka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Rok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Koji broj nudimo?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75 i 96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Dokumenta o pravu korišćenja zemljišta za izgradnju objekta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Trajno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79 i 99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Projekti prepravki i dogradnje sa svim materijalima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Trajno operativno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80 i 100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Investicioni krediti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Trajno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206 i 304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Nalozi za naplatu potraživanja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 godina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212 i 306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Računi unutrašnjeg prometa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 godina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229 i 298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Prilozi za periodične obračune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 godina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237 i 296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Finansijska prepiska sa kupcima i dobavljačima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 godina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271 i 297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Stanje kupaca i dobavljača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 godina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323 i 324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Uslovi korišćenja akreditiva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 godina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366 i 372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Uputstvo za rad po projektima u eksploataciji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Trajno operativno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368, 374 i 377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Dokumentacija sistemskog i aplikativnog softvera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Trajno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369 i 375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Sigurnosne datoteke po projektima u eksploataciji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Trajno operativno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378 i 380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Projektna dokumentacija u poslovima u eksploataciji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Trajno operativno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400 i 415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Zapisnici, rešenja, odluke i drugi akti inspekcijskih i nadležnih organa iz oblasti BZR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Trajno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spacing w:after="80"/>
      </w:pP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B3. </w:t>
      </w:r>
      <w:r>
        <w:rPr>
          <w:b/>
          <w:bCs/>
          <w:sz w:val="23"/>
          <w:szCs w:val="23"/>
        </w:rPr>
        <w:t xml:space="preserve">Računi: isti dokument, dva različita roka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„Slažem se“ ili koji rok važi.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5938"/>
        <w:gridCol w:w="17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Dokument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Stavke u Listi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Rok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Izlazni računi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194 Knjiga izlaznih računa, izlazni računi (za obveznike PDV)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 godina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209 Knjiga izlaznih računa, izlazni računi; 294 Izlazni račun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 godina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Ulazni računi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195 Knjiga ulaznih računa, ulazni računi (za obveznike PDV)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 godina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210 Knjiga ulaznih računa, ulazni računi; 295 Ulazni račun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 godina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Naš predlog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Nudimo </w:t>
            </w:r>
            <w:r>
              <w:rPr>
                <w:b/>
                <w:bCs/>
                <w:sz w:val="20"/>
                <w:szCs w:val="20"/>
              </w:rPr>
              <w:t xml:space="preserve">194 i 195 (10 godina)</w:t>
            </w:r>
            <w:r>
              <w:rPr>
                <w:sz w:val="20"/>
                <w:szCs w:val="20"/>
              </w:rPr>
              <w:t xml:space="preserve">, jer je Institut obveznik PDV-a, a te stavke to izričito navode.</w:t>
            </w:r>
          </w:p>
        </w:tc>
      </w:tr>
    </w:tbl>
    <w:p>
      <w:pPr>
        <w:spacing w:after="80"/>
      </w:pP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B4. </w:t>
      </w:r>
      <w:r>
        <w:rPr>
          <w:b/>
          <w:bCs/>
          <w:sz w:val="23"/>
          <w:szCs w:val="23"/>
        </w:rPr>
        <w:t xml:space="preserve">Isti naziv, različit rok — da li je namerno?</w:t>
      </w:r>
    </w:p>
    <w:p>
      <w:pPr>
        <w:spacing w:after="80"/>
      </w:pPr>
      <w:r>
        <w:rPr>
          <w:b/>
          <w:bCs/>
        </w:rPr>
        <w:t xml:space="preserve">408</w:t>
      </w:r>
      <w:r>
        <w:t xml:space="preserve"> „Pojedinačna akta lica za BZR“ — 6 godina od prestanka važenja stručnog nalaza, a </w:t>
      </w:r>
      <w:r>
        <w:rPr>
          <w:b/>
          <w:bCs/>
        </w:rPr>
        <w:t xml:space="preserve">416</w:t>
      </w:r>
      <w:r>
        <w:t xml:space="preserve"> sa istim nazivom — trajno. Obe su u grupi 82 (BZR, zaštita od požara, životna sredina).</w:t>
      </w:r>
    </w:p>
    <w:p>
      <w:pPr>
        <w:spacing w:after="80"/>
      </w:pPr>
      <w:r>
        <w:rPr>
          <w:b/>
          <w:bCs/>
        </w:rPr>
        <w:t xml:space="preserve">429</w:t>
      </w:r>
      <w:r>
        <w:t xml:space="preserve"> „Zapisi sistema menadžmenta“ — 3 godine nakon prestanka važenja (ISO 9001), a </w:t>
      </w:r>
      <w:r>
        <w:rPr>
          <w:b/>
          <w:bCs/>
        </w:rPr>
        <w:t xml:space="preserve">440, 446 i 449</w:t>
      </w:r>
      <w:r>
        <w:t xml:space="preserve"> sa istim nazivom — trajno (provajder ispitivanja osposobljenosti, laboratorije, kontrolno telo).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Da li je razlika namerna i kada se koja stavka koristi. Za 429/440/446/449 pretpostavljamo da je namerno (različite službe).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B5. </w:t>
      </w:r>
      <w:r>
        <w:rPr>
          <w:b/>
          <w:bCs/>
          <w:sz w:val="23"/>
          <w:szCs w:val="23"/>
        </w:rPr>
        <w:t xml:space="preserve">Klasifikaciona oznaka 426</w:t>
      </w:r>
    </w:p>
    <w:p>
      <w:pPr>
        <w:spacing w:after="80"/>
      </w:pPr>
      <w:r>
        <w:t xml:space="preserve">Stavke </w:t>
      </w:r>
      <w:r>
        <w:rPr>
          <w:b/>
          <w:bCs/>
        </w:rPr>
        <w:t xml:space="preserve">434</w:t>
      </w:r>
      <w:r>
        <w:t xml:space="preserve"> (Sertifikati), </w:t>
      </w:r>
      <w:r>
        <w:rPr>
          <w:b/>
          <w:bCs/>
        </w:rPr>
        <w:t xml:space="preserve">435</w:t>
      </w:r>
      <w:r>
        <w:t xml:space="preserve"> (Izveštaji o ispitivanju) i </w:t>
      </w:r>
      <w:r>
        <w:rPr>
          <w:b/>
          <w:bCs/>
        </w:rPr>
        <w:t xml:space="preserve">436</w:t>
      </w:r>
      <w:r>
        <w:t xml:space="preserve"> (Prijavni list / Ugovor o sertifikaciji) su u grupi „Dokumenta sertifikacionog tela za sertifikaciju osoba“ sa oznakom </w:t>
      </w:r>
      <w:r>
        <w:rPr>
          <w:b/>
          <w:bCs/>
        </w:rPr>
        <w:t xml:space="preserve">426</w:t>
      </w:r>
      <w:r>
        <w:t xml:space="preserve">. Takva oznaka ne odgovara nijednom centru, a 426 je i redni broj stavke „Poslovnik o kvalitetu“, pa sumnjamo na grešku u kucanju.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Koja je ispravna oznaka.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B6. </w:t>
      </w:r>
      <w:r>
        <w:rPr>
          <w:b/>
          <w:bCs/>
          <w:sz w:val="23"/>
          <w:szCs w:val="23"/>
        </w:rPr>
        <w:t xml:space="preserve">Personalni dosije: „70 godina, osim trajno kod istaknutih ličnosti“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Slažete li se sa predlogom i ko odlučuje ko je istaknuta ličnost.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Naš predlog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Aplikacija računa 70 godina, a arhivar ručno označi „trajno“ za dosije istaknute ličnosti.</w:t>
            </w:r>
          </w:p>
        </w:tc>
      </w:tr>
    </w:tbl>
    <w:p>
      <w:pPr>
        <w:spacing w:after="80"/>
      </w:pP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B7. </w:t>
      </w:r>
      <w:r>
        <w:rPr>
          <w:b/>
          <w:bCs/>
          <w:sz w:val="23"/>
          <w:szCs w:val="23"/>
        </w:rPr>
        <w:t xml:space="preserve">Šta znači „trajno operativno“?</w:t>
      </w:r>
    </w:p>
    <w:p>
      <w:pPr>
        <w:spacing w:after="80"/>
      </w:pPr>
      <w:r>
        <w:t xml:space="preserve">Ovaj rok ima 31 stavka (spisak ispod). Aplikacija mora da zna šta se sa njima radi posle završetka predmeta.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Koja od ovih tvrdnji važi: (a) čuva se trajno u Institutu i ne predaje se Državnom arhivu; (b) čuva se dok je potrebno za rad, a posle toga se izlučuje ili predaje; (c) nešto treće — opišite.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Redni br.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Stavka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Ugovori o poslovno-tehničkoj saradnji i naučnoj saradnji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Ugovori o kupoprodaji nepokretnosti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74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Tehnička dokumentacija (odluke o izgradnji, projekti, upotrebne dozvole …)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76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Ugovor o projektovanju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79, 99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Projekti prepravki i dogradnje sa svim materijalima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87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Stambena dokumentacija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94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Projekti sa svim pratećim materijalima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95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Projektni zadatak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120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Arhivska knjiga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121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Lista kategorija arhivske građe i dokumentarnog materijala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122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Dokumenta o odabiranju arhivske građe i uništavanju bezvrednog materijala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123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Zapisnici o pregledu arhivske građe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124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Spisak štambilja i pečata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125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Zapisnici o primopredaji dužnosti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126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Rešenja o određivanju plana arhivskih oznaka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127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Prepiska po delovodniku (prečišćena)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163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Projekti, planovi, elaborati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362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Projektna dokumentacija za IS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363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Uputstva za rad na projektima IS-a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365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Projektna i programska dokumentacija po poslovima i eksploataciji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366, 372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Uputstvo za rad po projektima u eksploataciji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369, 375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Sigurnosne datoteke po projektima u eksploataciji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378, 380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Projektna dokumentacija u poslovima u eksploataciji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393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Inventar knjiga i časopisa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394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Odluka o slanju knjiga u razmenu i spiskova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395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Prepiska u vezi sa nabavkom knjiga, pozajmicom i razmenom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445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Elaborati/projekti</w:t>
            </w:r>
          </w:p>
        </w:tc>
      </w:tr>
    </w:tbl>
    <w:p>
      <w:pPr>
        <w:spacing w:after="80"/>
      </w:pP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B8. </w:t>
      </w:r>
      <w:r>
        <w:rPr>
          <w:b/>
          <w:bCs/>
          <w:sz w:val="23"/>
          <w:szCs w:val="23"/>
        </w:rPr>
        <w:t xml:space="preserve">Rokovi koji ne teku od nastanka dokumenta</w:t>
      </w:r>
    </w:p>
    <w:p>
      <w:pPr>
        <w:spacing w:after="80"/>
      </w:pPr>
      <w:r>
        <w:t xml:space="preserve">Ove stavke imaju rok koji teče od nekog događaja. Upisali smo kako mi razumemo događaj. Ispravite ako nije tako i napišite </w:t>
      </w:r>
      <w:r>
        <w:rPr>
          <w:b/>
          <w:bCs/>
        </w:rPr>
        <w:t xml:space="preserve">ko arhivaru javlja datum događaja</w:t>
      </w:r>
      <w:r>
        <w:t xml:space="preserve"> (npr. kad prestane zakup).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400"/>
        <w:gridCol w:w="2300"/>
        <w:gridCol w:w="2738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Stavka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Rok u Listi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Kako mi razumemo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Ispravka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Materijali u vezi sanacije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 godina od isteka zakupa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od prestanka zakupa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Zahtevi za pokretanje disciplinskog postupka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 godina po okončanju predmeta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od okončanja disciplinskog postupka (aplikacija ga zna iz Pravne službe)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Evidencije BZR obrazaca 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 godina od dana prestanka važenja stručnog nalaza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od prestanka važenja stručnog nalaza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Izveštaji o lekarskim pregledima zaposlenih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godine od dana prestanka korišćenja opasne materije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od prestanka korišćenja opasne materije — ko nam javlja taj datum?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408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Pojedinačna akta lica za BZR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 godina od dana prestanka važenja stručnog nalaza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od prestanka važenja stručnog nalaza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Poslovnik o kvalitetu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godine nakon prestanka važenja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od dana kad prestane da važi (nova verzija)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427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Procedure sistema kvaliteta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godine nakon prestanka važenja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428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Uputstva sistema kvaliteta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godine nakon prestanka važenja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429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Zapisi sistema menadžmenta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godine nakon prestanka važenja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spacing w:after="80"/>
      </w:pP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B9. </w:t>
      </w:r>
      <w:r>
        <w:rPr>
          <w:b/>
          <w:bCs/>
          <w:sz w:val="23"/>
          <w:szCs w:val="23"/>
        </w:rPr>
        <w:t xml:space="preserve">Isti naziv u dve grupe, isti rok</w:t>
      </w:r>
    </w:p>
    <w:p>
      <w:pPr>
        <w:spacing w:after="80"/>
      </w:pPr>
      <w:r>
        <w:t xml:space="preserve">„Tovarni listovi“ — </w:t>
      </w:r>
      <w:r>
        <w:rPr>
          <w:b/>
          <w:bCs/>
        </w:rPr>
        <w:t xml:space="preserve">249</w:t>
      </w:r>
      <w:r>
        <w:t xml:space="preserve"> (finansijsko-materijalno poslovanje) i </w:t>
      </w:r>
      <w:r>
        <w:rPr>
          <w:b/>
          <w:bCs/>
        </w:rPr>
        <w:t xml:space="preserve">333</w:t>
      </w:r>
      <w:r>
        <w:t xml:space="preserve"> (komercijalno poslovanje), oba 5 godina. „Sertifikati“ — </w:t>
      </w:r>
      <w:r>
        <w:rPr>
          <w:b/>
          <w:bCs/>
        </w:rPr>
        <w:t xml:space="preserve">431</w:t>
      </w:r>
      <w:r>
        <w:t xml:space="preserve"> (sertifikaciono telo) i </w:t>
      </w:r>
      <w:r>
        <w:rPr>
          <w:b/>
          <w:bCs/>
        </w:rPr>
        <w:t xml:space="preserve">434</w:t>
      </w:r>
      <w:r>
        <w:t xml:space="preserve"> (sertifikacija osoba), oba trajno.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Samo potvrdite da je u redu što ih ima dve (različite službe).</w:t>
      </w:r>
    </w:p>
    <w:p>
      <w:pPr>
        <w:spacing w:after="120" w:before="0"/>
      </w:pPr>
      <w:r>
        <w:rPr>
          <w:i/>
          <w:iCs/>
        </w:rPr>
        <w:t xml:space="preserve">Napomena: na nekoliko mesta rok je napisan gramatički neispravno („5 godine“ u stavkama 129, 130, 159, 160 i „3 godina“ u stavci 51). Rok se računa ispravno; to se ispravlja pri sledećoj izmeni Liste i ne traži odgovor.</w:t>
      </w:r>
    </w:p>
    <w:p>
      <w:pPr>
        <w:pStyle w:val="Heading1"/>
        <w:spacing w:before="360" w:after="160"/>
      </w:pPr>
      <w:r>
        <w:t xml:space="preserve">C. Rok čuvanja — od kada teče</w:t>
      </w:r>
    </w:p>
    <w:p>
      <w:pPr>
        <w:spacing w:after="120" w:before="0"/>
      </w:pPr>
      <w:r>
        <w:t xml:space="preserve">Odlučeno je da </w:t>
      </w:r>
      <w:r>
        <w:rPr>
          <w:b/>
          <w:bCs/>
        </w:rPr>
        <w:t xml:space="preserve">rok čuvanja teče od dana nastanka dokumenta</w:t>
      </w:r>
      <w:r>
        <w:t xml:space="preserve">. Iz tog pravila aplikacija računa kada materijal može u popis za izlučivanje, pa ga moramo precizno odrediti.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Primer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Akt od 14.05.2026. sa rokom od 5 godina ističe 14.05.2031. Tada ulazi u popis za izlučivanje, a uništava se najkasnije u roku od godinu dana od isteka roka, uz odobrenje Državnog arhiva (pravilnik, čl. 51).</w:t>
            </w:r>
          </w:p>
        </w:tc>
      </w:tr>
    </w:tbl>
    <w:p>
      <w:pPr>
        <w:spacing w:after="80"/>
      </w:pP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C1. </w:t>
      </w:r>
      <w:r>
        <w:rPr>
          <w:b/>
          <w:bCs/>
          <w:sz w:val="23"/>
          <w:szCs w:val="23"/>
        </w:rPr>
        <w:t xml:space="preserve">Da li je primer tačan?</w:t>
      </w:r>
    </w:p>
    <w:p>
      <w:pPr>
        <w:spacing w:after="80"/>
      </w:pPr>
      <w:r>
        <w:rPr>
          <w:b/>
          <w:bCs/>
          <w:color w:val="404040"/>
        </w:rPr>
        <w:t xml:space="preserve">Zašto pitamo: </w:t>
      </w:r>
      <w:r>
        <w:t xml:space="preserve">U praksi se rok često računa od 1. januara naredne godine. Hoćemo da budemo sigurni da Državni arhiv prihvata računanje od dana nastanka.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„Tačno“ ili kako vi danas računate.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C2. </w:t>
      </w:r>
      <w:r>
        <w:rPr>
          <w:b/>
          <w:bCs/>
          <w:sz w:val="23"/>
          <w:szCs w:val="23"/>
        </w:rPr>
        <w:t xml:space="preserve">Predmet sa više akata</w:t>
      </w:r>
    </w:p>
    <w:p>
      <w:pPr>
        <w:spacing w:after="80"/>
      </w:pPr>
      <w:r>
        <w:t xml:space="preserve">Primer: ugovor zaveden 2026., aneks 2028., raskid 2030. Svi akti su u istom predmetu.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Od kog akta teče rok za ceo predmet.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Naš predlog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Od </w:t>
            </w:r>
            <w:r>
              <w:rPr>
                <w:b/>
                <w:bCs/>
                <w:sz w:val="20"/>
                <w:szCs w:val="20"/>
              </w:rPr>
              <w:t xml:space="preserve">poslednjeg</w:t>
            </w:r>
            <w:r>
              <w:rPr>
                <w:sz w:val="20"/>
                <w:szCs w:val="20"/>
              </w:rPr>
              <w:t xml:space="preserve"> akta u predmetu, da se predmet ne cepa pri izlučivanju.</w:t>
            </w:r>
          </w:p>
        </w:tc>
      </w:tr>
    </w:tbl>
    <w:p>
      <w:pPr>
        <w:spacing w:after="80"/>
      </w:pP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C3. </w:t>
      </w:r>
      <w:r>
        <w:rPr>
          <w:b/>
          <w:bCs/>
          <w:sz w:val="23"/>
          <w:szCs w:val="23"/>
        </w:rPr>
        <w:t xml:space="preserve">Stavke sa događajem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Potvrdite da za stavke iz pitanja B8 važi događaj iz Liste, a ne datum nastanka dokumenta.</w:t>
      </w:r>
    </w:p>
    <w:p>
      <w:pPr>
        <w:pStyle w:val="Heading1"/>
        <w:spacing w:before="360" w:after="160"/>
      </w:pPr>
      <w:r>
        <w:t xml:space="preserve">D. Delovodnik i probni rad</w:t>
      </w:r>
    </w:p>
    <w:p>
      <w:pPr>
        <w:spacing w:after="120" w:before="0"/>
      </w:pPr>
      <w:r>
        <w:t xml:space="preserve">Odlučeno je da </w:t>
      </w:r>
      <w:r>
        <w:rPr>
          <w:b/>
          <w:bCs/>
        </w:rPr>
        <w:t xml:space="preserve">delovodnik ne dira niko osim arhivara</w:t>
      </w:r>
      <w:r>
        <w:t xml:space="preserve">. U aplikaciji to znači: zavođenje, podbroj, storno i zaključenje knjige radite samo vas dvoje. Ostali zaposleni samo vide predmete svog centra. Broj ima oblik </w:t>
      </w:r>
      <w:r>
        <w:rPr>
          <w:b/>
          <w:bCs/>
        </w:rPr>
        <w:t xml:space="preserve">oznaka centra + redni broj</w:t>
      </w:r>
      <w:r>
        <w:t xml:space="preserve"> (npr. 43-15238, podbroj 43-15238/2), jedan niz za ceo Institut.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D1. </w:t>
      </w:r>
      <w:r>
        <w:rPr>
          <w:b/>
          <w:bCs/>
          <w:sz w:val="23"/>
          <w:szCs w:val="23"/>
        </w:rPr>
        <w:t xml:space="preserve">Ko vas menja kada ste odsutni?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Ako ste oboje odsutni (godišnji odmor, bolovanje), ko zavodi poštu? Treba li još neko da dobije pravo upisa u delovodnik?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D2. </w:t>
      </w:r>
      <w:r>
        <w:rPr>
          <w:b/>
          <w:bCs/>
          <w:sz w:val="23"/>
          <w:szCs w:val="23"/>
        </w:rPr>
        <w:t xml:space="preserve">Kada počinje probni rad?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Datum početka i da li u probnom radu upisujete sve ili samo deo pošte.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Naš predlog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Od </w:t>
            </w:r>
            <w:r>
              <w:rPr>
                <w:b/>
                <w:bCs/>
                <w:sz w:val="20"/>
                <w:szCs w:val="20"/>
              </w:rPr>
              <w:t xml:space="preserve">01.11.2026.</w:t>
            </w:r>
            <w:r>
              <w:rPr>
                <w:sz w:val="20"/>
                <w:szCs w:val="20"/>
              </w:rPr>
              <w:t xml:space="preserve"> sve upisujete i u aplikaciju, uporedo sa sadašnjim načinom. Tako do kraja godine vidimo da li je unos dovoljno brz (oko 60 upisa dnevno) i šta treba popraviti.</w:t>
            </w:r>
          </w:p>
        </w:tc>
      </w:tr>
    </w:tbl>
    <w:p>
      <w:pPr>
        <w:spacing w:after="80"/>
      </w:pP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D3. </w:t>
      </w:r>
      <w:r>
        <w:rPr>
          <w:b/>
          <w:bCs/>
          <w:sz w:val="23"/>
          <w:szCs w:val="23"/>
        </w:rPr>
        <w:t xml:space="preserve">Kako zaposleni dobijaju broj za dopis koji šalju?</w:t>
      </w:r>
    </w:p>
    <w:p>
      <w:pPr>
        <w:spacing w:after="80"/>
      </w:pPr>
      <w:r>
        <w:rPr>
          <w:b/>
          <w:bCs/>
          <w:color w:val="404040"/>
        </w:rPr>
        <w:t xml:space="preserve">Zašto pitamo: </w:t>
      </w:r>
      <w:r>
        <w:t xml:space="preserve">Pošto delovodnik menja samo arhivar, svaki broj za izlazni dopis zaposleni moraju da traže od vas.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Kako to ide danas (telefon, mejl, dolaze lično, sa gotovim dopisom ili bez njega). Da li bi vam pomoglo da zaposleni pošalje zahtev za broj iz aplikacije, a vi ga odobrite jednim klikom?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D4. </w:t>
      </w:r>
      <w:r>
        <w:rPr>
          <w:b/>
          <w:bCs/>
          <w:sz w:val="23"/>
          <w:szCs w:val="23"/>
        </w:rPr>
        <w:t xml:space="preserve">Akt koji se odnosi na više centara</w:t>
      </w:r>
    </w:p>
    <w:p>
      <w:pPr>
        <w:spacing w:after="80"/>
      </w:pPr>
      <w:r>
        <w:t xml:space="preserve">U delovodniku za 2024. ima upisa kao „43+44“ ili „20/44“, a 17 upisa nema centar.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Slažete li se sa predlogom i koju oznaku dobija akt kada centar nije poznat (npr. akt za ceo Institut).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Naš predlog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 broju je </w:t>
            </w:r>
            <w:r>
              <w:rPr>
                <w:b/>
                <w:bCs/>
                <w:sz w:val="20"/>
                <w:szCs w:val="20"/>
              </w:rPr>
              <w:t xml:space="preserve">glavni centar</w:t>
            </w:r>
            <w:r>
              <w:rPr>
                <w:sz w:val="20"/>
                <w:szCs w:val="20"/>
              </w:rPr>
              <w:t xml:space="preserve">; ostali centri se upisuju kao dodatni i i oni vide predmet.</w:t>
            </w:r>
          </w:p>
        </w:tc>
      </w:tr>
    </w:tbl>
    <w:p>
      <w:pPr>
        <w:spacing w:after="80"/>
      </w:pP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D5. </w:t>
      </w:r>
      <w:r>
        <w:rPr>
          <w:b/>
          <w:bCs/>
          <w:sz w:val="23"/>
          <w:szCs w:val="23"/>
        </w:rPr>
        <w:t xml:space="preserve">Brojevi koje aplikacija dodeljuje sama</w:t>
      </w:r>
    </w:p>
    <w:p>
      <w:pPr>
        <w:spacing w:after="80"/>
      </w:pPr>
      <w:r>
        <w:t xml:space="preserve">Zahtevi i rešenja u kadrovskoj službi već dobijaju brojeve istog oblika (npr. 43-17, rešenje 43-17/1). Od 01.01.2027. dobijaće broj </w:t>
      </w:r>
      <w:r>
        <w:rPr>
          <w:b/>
          <w:bCs/>
        </w:rPr>
        <w:t xml:space="preserve">automatski iz istog niza delovodnika</w:t>
      </w:r>
      <w:r>
        <w:t xml:space="preserve">, bez vašeg učešća, i biće vidljivi u delovodniku.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Slažete li se, ili želite da ih zavodite vi.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D6. </w:t>
      </w:r>
      <w:r>
        <w:rPr>
          <w:b/>
          <w:bCs/>
          <w:sz w:val="23"/>
          <w:szCs w:val="23"/>
        </w:rPr>
        <w:t xml:space="preserve">Ko bira kategoriju kada je predmet završen?</w:t>
      </w:r>
    </w:p>
    <w:p>
      <w:pPr>
        <w:spacing w:after="80"/>
      </w:pPr>
      <w:r>
        <w:rPr>
          <w:b/>
          <w:bCs/>
          <w:color w:val="404040"/>
        </w:rPr>
        <w:t xml:space="preserve">Zašto pitamo: </w:t>
      </w:r>
      <w:r>
        <w:t xml:space="preserve">Pravilnik (čl. 25) kaže da obrađivač upisuje rok čuvanja i potpisuje se. U delovodniku za 2024. kategorija i rok nisu upisani nijednom, a bez njih nema izlučivanja. U aplikaciji je kategorija obavezna.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Izaberite (a) ili (b) ili predložite drugo.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Mogućnosti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(a) Obrađivač u aplikaciji predloži kategoriju, a arhivar je potvrdi ili promeni.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(b) Kategoriju bira samo arhivar.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t xml:space="preserve">E. Kretanje predmeta</w:t>
      </w:r>
    </w:p>
    <w:p>
      <w:pPr>
        <w:spacing w:after="120" w:before="0"/>
      </w:pPr>
      <w:r>
        <w:t xml:space="preserve">Odlučeno je: elektronska potvrda prijema važi (papirnu knjigu možete voditi i dalje); </w:t>
      </w:r>
      <w:r>
        <w:rPr>
          <w:b/>
          <w:bCs/>
        </w:rPr>
        <w:t xml:space="preserve">otprema poštom ostaje na papiru</w:t>
      </w:r>
      <w:r>
        <w:t xml:space="preserve">; elektronski primljena pošta se </w:t>
      </w:r>
      <w:r>
        <w:rPr>
          <w:b/>
          <w:bCs/>
        </w:rPr>
        <w:t xml:space="preserve">ne štampa</w:t>
      </w:r>
      <w:r>
        <w:t xml:space="preserve">, nego se zavodi sa izvornim fajlom.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E1. </w:t>
      </w:r>
      <w:r>
        <w:rPr>
          <w:b/>
          <w:bCs/>
          <w:sz w:val="23"/>
          <w:szCs w:val="23"/>
        </w:rPr>
        <w:t xml:space="preserve">Dostavne knjige i ko prima poštu u centrima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Koje dostavne knjige danas vodite: po centrima, posebno za direktora, za finansijskog direktora i direktora opštih poslova (kako piše u uputstvu IU 03), još neke?</w:t>
      </w:r>
    </w:p>
    <w:p>
      <w:pPr>
        <w:spacing w:after="80"/>
      </w:pPr>
      <w:r>
        <w:t xml:space="preserve">Ko u svakom centru prima poštu od vas (ime ili funkcija).</w:t>
      </w:r>
    </w:p>
    <w:p>
      <w:pPr>
        <w:spacing w:after="80"/>
      </w:pPr>
      <w:r>
        <w:t xml:space="preserve">Da li vam treba da aplikacija štampa spisak za potpis, da ne pišete ručno dvaput?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E2. </w:t>
      </w:r>
      <w:r>
        <w:rPr>
          <w:b/>
          <w:bCs/>
          <w:sz w:val="23"/>
          <w:szCs w:val="23"/>
        </w:rPr>
        <w:t xml:space="preserve">Otprema poštom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U čemu je začkoljica zbog koje otprema ostaje na papiru (npr. pošta overava knjigu P-3)?</w:t>
      </w:r>
    </w:p>
    <w:p>
      <w:pPr>
        <w:spacing w:after="80"/>
      </w:pPr>
      <w:r>
        <w:t xml:space="preserve">Da li bi pomoglo da aplikacija štampa popunjen list P-3 ili knjigu ekspedovane pošte, pa ga samo predate pošti, ili sve ostaje ručno?</w:t>
      </w:r>
    </w:p>
    <w:p>
      <w:pPr>
        <w:spacing w:after="80"/>
      </w:pPr>
      <w:r>
        <w:t xml:space="preserve">Da li da u aplikaciji uz akt beležimo bar datum otpreme i broj preporuke?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E3. </w:t>
      </w:r>
      <w:r>
        <w:rPr>
          <w:b/>
          <w:bCs/>
          <w:sz w:val="23"/>
          <w:szCs w:val="23"/>
        </w:rPr>
        <w:t xml:space="preserve">Elektronska pošta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Na koju adresu stiže službena pošta (npr. office@…). Da li je primate direktno ili vam je zaposleni prosleđuju? Da li se zavodi svaki mejl ili samo službeni dopisi?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E4. </w:t>
      </w:r>
      <w:r>
        <w:rPr>
          <w:b/>
          <w:bCs/>
          <w:sz w:val="23"/>
          <w:szCs w:val="23"/>
        </w:rPr>
        <w:t xml:space="preserve">Računi</w:t>
      </w:r>
    </w:p>
    <w:p>
      <w:pPr>
        <w:spacing w:after="80"/>
      </w:pPr>
      <w:r>
        <w:t xml:space="preserve">Pravilnik (čl. 21) predviđa „knjigu računa“. Elektronske fakture stižu preko Sistema e-faktura i aplikacija ih već vidi.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Da li papirni računi još stižu na pisarnicu, ko ih zavodi i gde: u delovodnik, u knjigu računa ili negde drugde.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E5. </w:t>
      </w:r>
      <w:r>
        <w:rPr>
          <w:b/>
          <w:bCs/>
          <w:sz w:val="23"/>
          <w:szCs w:val="23"/>
        </w:rPr>
        <w:t xml:space="preserve">Prijemni štambilj</w:t>
      </w:r>
    </w:p>
    <w:p>
      <w:pPr>
        <w:spacing w:after="80"/>
      </w:pPr>
      <w:r>
        <w:t xml:space="preserve">Umesto ručnog upisa u štambilj, aplikacija može da štampa </w:t>
      </w:r>
      <w:r>
        <w:rPr>
          <w:b/>
          <w:bCs/>
        </w:rPr>
        <w:t xml:space="preserve">nalepnicu</w:t>
      </w:r>
      <w:r>
        <w:t xml:space="preserve"> sa brojem, datumom, centrom i brojem priloga (za to treba štampač nalepnica).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Da li želite nalepnicu ili ostaje štambilj i ručni upis broja.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E6. </w:t>
      </w:r>
      <w:r>
        <w:rPr>
          <w:b/>
          <w:bCs/>
          <w:sz w:val="23"/>
          <w:szCs w:val="23"/>
        </w:rPr>
        <w:t xml:space="preserve">Rokovnik</w:t>
      </w:r>
    </w:p>
    <w:p>
      <w:pPr>
        <w:spacing w:after="80"/>
      </w:pPr>
      <w:r>
        <w:t xml:space="preserve">Pravilnik predviđa oznaku „R“ sa datumom za predmete koji čekaju odgovor ili dopunu (rokovnik predmeta).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Da li ga koristite danas i za koje predmete.</w:t>
      </w:r>
    </w:p>
    <w:p>
      <w:pPr>
        <w:keepNext/>
        <w:pBdr>
          <w:bottom w:val="single" w:color="BFBFBF" w:sz="4" w:space="2"/>
        </w:pBdr>
        <w:spacing w:before="200" w:after="80"/>
      </w:pPr>
      <w:r>
        <w:rPr>
          <w:b/>
          <w:bCs/>
          <w:color w:val="1F4E79"/>
          <w:sz w:val="23"/>
          <w:szCs w:val="23"/>
        </w:rPr>
        <w:t xml:space="preserve">E7. </w:t>
      </w:r>
      <w:r>
        <w:rPr>
          <w:b/>
          <w:bCs/>
          <w:sz w:val="23"/>
          <w:szCs w:val="23"/>
        </w:rPr>
        <w:t xml:space="preserve">Skeniranje</w:t>
      </w:r>
    </w:p>
    <w:p>
      <w:pPr>
        <w:spacing w:after="80"/>
      </w:pPr>
      <w:r>
        <w:t xml:space="preserve">Skenovi će se čuvati na serveru Instituta. Papirni original se i dalje čuva i ne uništava se posle skeniranja.</w:t>
      </w:r>
    </w:p>
    <w:p>
      <w:pPr>
        <w:spacing w:after="80"/>
      </w:pPr>
      <w:r>
        <w:rPr>
          <w:b/>
          <w:bCs/>
          <w:color w:val="404040"/>
        </w:rPr>
        <w:t xml:space="preserve">Šta da napišete: </w:t>
      </w:r>
      <w:r>
        <w:t xml:space="preserve">Da li imate skener i skenirate li već sada, šta skenirate i gde to sada čuvate.</w:t>
      </w:r>
    </w:p>
    <w:p>
      <w:pPr>
        <w:pStyle w:val="Heading1"/>
        <w:spacing w:before="360" w:after="160"/>
      </w:pPr>
      <w:r>
        <w:t xml:space="preserve">F. Šta treba da pripremite</w:t>
      </w:r>
    </w:p>
    <w:p>
      <w:pPr>
        <w:spacing w:after="120" w:before="0"/>
      </w:pPr>
      <w:r>
        <w:t xml:space="preserve">Ovo nisu pitanja, nego zadaci koji proizlaze iz zakona i pravilnika. Neke radite zajedno sa Oliverom i pravnom službom.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1500"/>
        <w:gridCol w:w="48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Zadatak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Rok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Napomena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Odgovori na odeljke A, B i 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31.10.2026.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Bez njih ne možemo da uvezemo Listu i počnemo probni rad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Odgovori na odeljke C i 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15.11.2026.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Izmena uputstva IU 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20.12.2026.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Poziv na pravilnik iz 2023. umesto onog iz 2005.; prilozi su ekrani i štampe iz aplikacije; izbaciti knjigu faks poruka (Prilog 5); ispraviti sliku uz Prilog 2 (prikazuje otpremu, a ne dostavnu knjigu)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Obuka zaposlenih za aplikaciju i evidencija ko je obučen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20.12.2026.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Zakon o arhivskoj građi, čl. 9 traži i proveru stručne osposobljenosti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Zahtev Državnom arhivu za mišljenje pre digitalizacije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31.12.2026.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Zakon, čl. 9: mišljenje se traži pre početka skeniranja sa overom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Upis materijala nastalog u 2026. u arhivsku knjigu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30.04.2027.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Kao i do sada; uporedo u aplikaciju (pitanje A7)</w:t>
            </w:r>
          </w:p>
        </w:tc>
      </w:tr>
    </w:tbl>
    <w:p>
      <w:pPr>
        <w:pStyle w:val="Heading1"/>
        <w:spacing w:before="360" w:after="160"/>
      </w:pPr>
      <w:r>
        <w:t xml:space="preserve">G. Šta je već odlučeno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Broj: </w:t>
      </w:r>
      <w:r>
        <w:rPr>
          <w:b/>
          <w:bCs/>
        </w:rPr>
        <w:t xml:space="preserve">oznaka centra + redni broj</w:t>
      </w:r>
      <w:r>
        <w:t xml:space="preserve"> (43-15238), podbroj 43-15238/2; jedan niz za ceo Institut, od broja 1 svake godine; bez klasifikacione oznake u broju.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Popis akata se ne vodi</w:t>
      </w:r>
      <w:r>
        <w:t xml:space="preserve"> — svaki akt, i masovni (npr. rešenja o godišnjem odmoru), zavodi se pod svojim brojem.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Poverljivi i strogo poverljivi delovodnik se ne vode.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Faks se ne koristi</w:t>
      </w:r>
      <w:r>
        <w:t xml:space="preserve">; knjiga faks poruka se ne vodi.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Elektronska potvrda prijema važi; papirnu dostavnu knjigu možete voditi uporedo.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Otprema poštom (P-3, knjiga ekspedovane pošte, kontrolnik poštarine) ostaje na papiru.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Elektronski primljena pošta se ne štampa.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Rok čuvanja teče od dana nastanka dokumenta.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Delovodnik menja samo arhivar. Zapis iz drugog dela aplikacije koji je zaveden u delovodnik ne može se obrisati dok ga arhivar ne stornira.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Institut ima obaveze korisnika javnih sredstava: prepis arhivske knjige do 30. aprila i uništenje samo uz odobrenje Državnog arhiva.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Skenovi i elektronski dokumenti čuvaju se na serveru Instituta; </w:t>
      </w:r>
      <w:r>
        <w:rPr>
          <w:b/>
          <w:bCs/>
        </w:rPr>
        <w:t xml:space="preserve">papirni original se čuva</w:t>
      </w:r>
      <w:r>
        <w:t xml:space="preserve"> i posle skeniranja.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Elektronski delovodnik počinje </w:t>
      </w:r>
      <w:r>
        <w:rPr>
          <w:b/>
          <w:bCs/>
        </w:rPr>
        <w:t xml:space="preserve">01.01.2027.</w:t>
      </w:r>
      <w:r>
        <w:t xml:space="preserve"> Do tada traje probni rad, uporedo sa sadašnjim načinom vođenja.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Aplikacija treba u potpunosti da zameni Kancelarko.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Strana </w:t>
      <w:fldChar w:fldCharType="begin"/>
      <w:instrText xml:space="preserve">PAGE</w:instrText>
      <w:fldChar w:fldCharType="separate"/>
      <w:fldChar w:fldCharType="end"/>
      <w:t xml:space="preserve"> od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Institut IMS · Modul Arhiva · pitanja za arhivsku službu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Arhiva — pitanja za arhivsku službu</dc:title>
  <dc:creator>IMS ERP</dc:creator>
  <cp:lastModifiedBy>Un-named</cp:lastModifiedBy>
  <cp:revision>1</cp:revision>
  <dcterms:created xsi:type="dcterms:W3CDTF">2026-10-11T18:35:05.222Z</dcterms:created>
  <dcterms:modified xsi:type="dcterms:W3CDTF">2026-10-11T18:35:05.223Z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