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5D" w:rsidRPr="00CF63A6" w:rsidRDefault="00B65380" w:rsidP="00B65380">
      <w:pPr>
        <w:jc w:val="center"/>
        <w:rPr>
          <w:sz w:val="32"/>
          <w:szCs w:val="32"/>
          <w:lang w:val="sr-Latn-RS"/>
        </w:rPr>
      </w:pPr>
      <w:r w:rsidRPr="00CF63A6">
        <w:rPr>
          <w:sz w:val="32"/>
          <w:szCs w:val="32"/>
          <w:lang w:val="sr-Latn-RS"/>
        </w:rPr>
        <w:t>Arhitektruni dizajn</w:t>
      </w:r>
    </w:p>
    <w:p w:rsidR="00B65380" w:rsidRPr="00CF63A6" w:rsidRDefault="00B65380" w:rsidP="00B65380">
      <w:pPr>
        <w:jc w:val="center"/>
        <w:rPr>
          <w:sz w:val="32"/>
          <w:szCs w:val="32"/>
          <w:lang w:val="sr-Latn-RS"/>
        </w:rPr>
      </w:pPr>
    </w:p>
    <w:sdt>
      <w:sdtPr>
        <w:rPr>
          <w:lang w:val="sr-Latn-RS"/>
        </w:rPr>
        <w:id w:val="1467006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D5A64" w:rsidRPr="00CF63A6" w:rsidRDefault="00CD5A64">
          <w:pPr>
            <w:pStyle w:val="TOCHeading"/>
            <w:rPr>
              <w:lang w:val="sr-Latn-RS"/>
            </w:rPr>
          </w:pPr>
          <w:r w:rsidRPr="00CF63A6">
            <w:rPr>
              <w:lang w:val="sr-Latn-RS"/>
            </w:rPr>
            <w:t>MACROP - Manageable and Collaborative Resources Of Project</w:t>
          </w:r>
        </w:p>
        <w:p w:rsidR="007055AA" w:rsidRPr="00CF63A6" w:rsidRDefault="007055AA" w:rsidP="007055AA">
          <w:pPr>
            <w:rPr>
              <w:lang w:val="sr-Latn-RS" w:eastAsia="ja-JP"/>
            </w:rPr>
          </w:pPr>
        </w:p>
        <w:p w:rsidR="007055AA" w:rsidRPr="00CF63A6" w:rsidRDefault="00CD5A64">
          <w:pPr>
            <w:pStyle w:val="TOC1"/>
            <w:rPr>
              <w:rFonts w:eastAsiaTheme="minorEastAsia"/>
              <w:noProof/>
              <w:sz w:val="30"/>
              <w:szCs w:val="30"/>
              <w:lang w:val="sr-Latn-RS"/>
            </w:rPr>
          </w:pPr>
          <w:r w:rsidRPr="00CF63A6">
            <w:rPr>
              <w:lang w:val="sr-Latn-RS"/>
            </w:rPr>
            <w:fldChar w:fldCharType="begin"/>
          </w:r>
          <w:r w:rsidRPr="00CF63A6">
            <w:rPr>
              <w:lang w:val="sr-Latn-RS"/>
            </w:rPr>
            <w:instrText xml:space="preserve"> TOC \o "1-3" \h \z \u </w:instrText>
          </w:r>
          <w:r w:rsidRPr="00CF63A6">
            <w:rPr>
              <w:lang w:val="sr-Latn-RS"/>
            </w:rPr>
            <w:fldChar w:fldCharType="separate"/>
          </w:r>
          <w:hyperlink w:anchor="_Toc500275357" w:history="1">
            <w:r w:rsidR="007055AA" w:rsidRPr="00CF63A6">
              <w:rPr>
                <w:rStyle w:val="Hyperlink"/>
                <w:noProof/>
                <w:sz w:val="30"/>
                <w:szCs w:val="30"/>
                <w:lang w:val="sr-Latn-RS"/>
              </w:rPr>
              <w:t>Opis projekta</w:t>
            </w:r>
            <w:r w:rsidR="007055AA" w:rsidRPr="00CF63A6">
              <w:rPr>
                <w:noProof/>
                <w:webHidden/>
                <w:sz w:val="30"/>
                <w:szCs w:val="30"/>
                <w:lang w:val="sr-Latn-RS"/>
              </w:rPr>
              <w:tab/>
            </w:r>
            <w:r w:rsidR="007055AA"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begin"/>
            </w:r>
            <w:r w:rsidR="007055AA" w:rsidRPr="00CF63A6">
              <w:rPr>
                <w:noProof/>
                <w:webHidden/>
                <w:sz w:val="30"/>
                <w:szCs w:val="30"/>
                <w:lang w:val="sr-Latn-RS"/>
              </w:rPr>
              <w:instrText xml:space="preserve"> PAGEREF _Toc500275357 \h </w:instrText>
            </w:r>
            <w:r w:rsidR="007055AA" w:rsidRPr="00CF63A6">
              <w:rPr>
                <w:noProof/>
                <w:webHidden/>
                <w:sz w:val="30"/>
                <w:szCs w:val="30"/>
                <w:lang w:val="sr-Latn-RS"/>
              </w:rPr>
            </w:r>
            <w:r w:rsidR="007055AA"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separate"/>
            </w:r>
            <w:r w:rsidR="007055AA" w:rsidRPr="00CF63A6">
              <w:rPr>
                <w:noProof/>
                <w:webHidden/>
                <w:sz w:val="30"/>
                <w:szCs w:val="30"/>
                <w:lang w:val="sr-Latn-RS"/>
              </w:rPr>
              <w:t>2</w:t>
            </w:r>
            <w:r w:rsidR="007055AA"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end"/>
            </w:r>
          </w:hyperlink>
        </w:p>
        <w:p w:rsidR="007055AA" w:rsidRPr="00CF63A6" w:rsidRDefault="007055AA">
          <w:pPr>
            <w:pStyle w:val="TOC1"/>
            <w:rPr>
              <w:rFonts w:eastAsiaTheme="minorEastAsia"/>
              <w:noProof/>
              <w:sz w:val="30"/>
              <w:szCs w:val="30"/>
              <w:lang w:val="sr-Latn-RS"/>
            </w:rPr>
          </w:pPr>
          <w:hyperlink w:anchor="_Toc500275358" w:history="1">
            <w:r w:rsidRPr="00CF63A6">
              <w:rPr>
                <w:rStyle w:val="Hyperlink"/>
                <w:noProof/>
                <w:sz w:val="30"/>
                <w:szCs w:val="30"/>
                <w:lang w:val="sr-Latn-RS"/>
              </w:rPr>
              <w:t>Arhitekturni zahtevi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ab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begin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instrText xml:space="preserve"> PAGEREF _Toc500275358 \h </w:instrTex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separate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>2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end"/>
            </w:r>
          </w:hyperlink>
        </w:p>
        <w:p w:rsidR="007055AA" w:rsidRPr="00CF63A6" w:rsidRDefault="00705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0"/>
              <w:szCs w:val="30"/>
              <w:lang w:val="sr-Latn-RS"/>
            </w:rPr>
          </w:pPr>
          <w:hyperlink w:anchor="_Toc500275359" w:history="1">
            <w:r w:rsidRPr="00CF63A6">
              <w:rPr>
                <w:rStyle w:val="Hyperlink"/>
                <w:noProof/>
                <w:sz w:val="30"/>
                <w:szCs w:val="30"/>
                <w:lang w:val="sr-Latn-RS"/>
              </w:rPr>
              <w:t>Funkcionalni zahtevi sistema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ab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begin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instrText xml:space="preserve"> PAGEREF _Toc500275359 \h </w:instrTex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separate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>2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end"/>
            </w:r>
          </w:hyperlink>
        </w:p>
        <w:p w:rsidR="007055AA" w:rsidRPr="00CF63A6" w:rsidRDefault="00705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0"/>
              <w:szCs w:val="30"/>
              <w:lang w:val="sr-Latn-RS"/>
            </w:rPr>
          </w:pPr>
          <w:hyperlink w:anchor="_Toc500275360" w:history="1">
            <w:r w:rsidRPr="00CF63A6">
              <w:rPr>
                <w:rStyle w:val="Hyperlink"/>
                <w:noProof/>
                <w:sz w:val="30"/>
                <w:szCs w:val="30"/>
                <w:lang w:val="sr-Latn-RS"/>
              </w:rPr>
              <w:t>Nefunkcionalni zahtevi sistema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ab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begin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instrText xml:space="preserve"> PAGEREF _Toc500275360 \h </w:instrTex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separate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>2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end"/>
            </w:r>
          </w:hyperlink>
        </w:p>
        <w:p w:rsidR="007055AA" w:rsidRPr="00CF63A6" w:rsidRDefault="00705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0"/>
              <w:szCs w:val="30"/>
              <w:lang w:val="sr-Latn-RS"/>
            </w:rPr>
          </w:pPr>
          <w:hyperlink w:anchor="_Toc500275361" w:history="1">
            <w:r w:rsidRPr="00CF63A6">
              <w:rPr>
                <w:rStyle w:val="Hyperlink"/>
                <w:noProof/>
                <w:sz w:val="30"/>
                <w:szCs w:val="30"/>
                <w:lang w:val="sr-Latn-RS"/>
              </w:rPr>
              <w:t>Atributi kvaliteta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ab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begin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instrText xml:space="preserve"> PAGEREF _Toc500275361 \h </w:instrTex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separate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>2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end"/>
            </w:r>
          </w:hyperlink>
        </w:p>
        <w:p w:rsidR="007055AA" w:rsidRPr="00CF63A6" w:rsidRDefault="007055AA">
          <w:pPr>
            <w:pStyle w:val="TOC1"/>
            <w:rPr>
              <w:rFonts w:eastAsiaTheme="minorEastAsia"/>
              <w:noProof/>
              <w:sz w:val="30"/>
              <w:szCs w:val="30"/>
              <w:lang w:val="sr-Latn-RS"/>
            </w:rPr>
          </w:pPr>
          <w:hyperlink w:anchor="_Toc500275362" w:history="1">
            <w:r w:rsidRPr="00CF63A6">
              <w:rPr>
                <w:rStyle w:val="Hyperlink"/>
                <w:noProof/>
                <w:sz w:val="30"/>
                <w:szCs w:val="30"/>
                <w:lang w:val="sr-Latn-RS"/>
              </w:rPr>
              <w:t>Arhitekturni obrasci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ab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begin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instrText xml:space="preserve"> PAGEREF _Toc500275362 \h </w:instrTex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separate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>2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end"/>
            </w:r>
          </w:hyperlink>
        </w:p>
        <w:p w:rsidR="007055AA" w:rsidRPr="00CF63A6" w:rsidRDefault="007055AA">
          <w:pPr>
            <w:pStyle w:val="TOC1"/>
            <w:rPr>
              <w:rFonts w:eastAsiaTheme="minorEastAsia"/>
              <w:noProof/>
              <w:sz w:val="30"/>
              <w:szCs w:val="30"/>
              <w:lang w:val="sr-Latn-RS"/>
            </w:rPr>
          </w:pPr>
          <w:hyperlink w:anchor="_Toc500275363" w:history="1">
            <w:r w:rsidRPr="00CF63A6">
              <w:rPr>
                <w:rStyle w:val="Hyperlink"/>
                <w:noProof/>
                <w:sz w:val="30"/>
                <w:szCs w:val="30"/>
                <w:lang w:val="sr-Latn-RS"/>
              </w:rPr>
              <w:t>Arhitekturni pogled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ab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begin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instrText xml:space="preserve"> PAGEREF _Toc500275363 \h </w:instrTex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separate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>2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end"/>
            </w:r>
          </w:hyperlink>
        </w:p>
        <w:p w:rsidR="007055AA" w:rsidRPr="00CF63A6" w:rsidRDefault="00705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0"/>
              <w:szCs w:val="30"/>
              <w:lang w:val="sr-Latn-RS"/>
            </w:rPr>
          </w:pPr>
          <w:hyperlink w:anchor="_Toc500275364" w:history="1">
            <w:r w:rsidRPr="00CF63A6">
              <w:rPr>
                <w:rStyle w:val="Hyperlink"/>
                <w:noProof/>
                <w:sz w:val="30"/>
                <w:szCs w:val="30"/>
                <w:lang w:val="sr-Latn-RS"/>
              </w:rPr>
              <w:t>Strukturni pogled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ab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begin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instrText xml:space="preserve"> PAGEREF _Toc500275364 \h </w:instrTex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separate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>3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end"/>
            </w:r>
          </w:hyperlink>
        </w:p>
        <w:p w:rsidR="007055AA" w:rsidRPr="00CF63A6" w:rsidRDefault="00705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0"/>
              <w:szCs w:val="30"/>
              <w:lang w:val="sr-Latn-RS"/>
            </w:rPr>
          </w:pPr>
          <w:hyperlink w:anchor="_Toc500275365" w:history="1">
            <w:r w:rsidRPr="00CF63A6">
              <w:rPr>
                <w:rStyle w:val="Hyperlink"/>
                <w:noProof/>
                <w:sz w:val="30"/>
                <w:szCs w:val="30"/>
                <w:lang w:val="sr-Latn-RS"/>
              </w:rPr>
              <w:t>Bihevioralni pogled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ab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begin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instrText xml:space="preserve"> PAGEREF _Toc500275365 \h </w:instrTex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separate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>3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end"/>
            </w:r>
          </w:hyperlink>
        </w:p>
        <w:p w:rsidR="007055AA" w:rsidRPr="00CF63A6" w:rsidRDefault="00705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0"/>
              <w:szCs w:val="30"/>
              <w:lang w:val="sr-Latn-RS"/>
            </w:rPr>
          </w:pPr>
          <w:hyperlink w:anchor="_Toc500275366" w:history="1">
            <w:r w:rsidRPr="00CF63A6">
              <w:rPr>
                <w:rStyle w:val="Hyperlink"/>
                <w:noProof/>
                <w:sz w:val="30"/>
                <w:szCs w:val="30"/>
                <w:lang w:val="sr-Latn-RS"/>
              </w:rPr>
              <w:t>Alokacioni pogled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ab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begin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instrText xml:space="preserve"> PAGEREF _Toc500275366 \h </w:instrTex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separate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>3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end"/>
            </w:r>
          </w:hyperlink>
        </w:p>
        <w:p w:rsidR="007055AA" w:rsidRPr="00CF63A6" w:rsidRDefault="007055AA">
          <w:pPr>
            <w:pStyle w:val="TOC1"/>
            <w:rPr>
              <w:rFonts w:eastAsiaTheme="minorEastAsia"/>
              <w:noProof/>
              <w:lang w:val="sr-Latn-RS"/>
            </w:rPr>
          </w:pPr>
          <w:hyperlink w:anchor="_Toc500275367" w:history="1">
            <w:r w:rsidRPr="00CF63A6">
              <w:rPr>
                <w:rStyle w:val="Hyperlink"/>
                <w:noProof/>
                <w:sz w:val="30"/>
                <w:szCs w:val="30"/>
                <w:lang w:val="sr-Latn-RS"/>
              </w:rPr>
              <w:t>Framework-ovi i biblioteke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ab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begin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instrText xml:space="preserve"> PAGEREF _Toc500275367 \h </w:instrTex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separate"/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t>3</w:t>
            </w:r>
            <w:r w:rsidRPr="00CF63A6">
              <w:rPr>
                <w:noProof/>
                <w:webHidden/>
                <w:sz w:val="30"/>
                <w:szCs w:val="30"/>
                <w:lang w:val="sr-Latn-RS"/>
              </w:rPr>
              <w:fldChar w:fldCharType="end"/>
            </w:r>
          </w:hyperlink>
        </w:p>
        <w:p w:rsidR="00CD5A64" w:rsidRPr="00CF63A6" w:rsidRDefault="00CD5A64">
          <w:pPr>
            <w:rPr>
              <w:lang w:val="sr-Latn-RS"/>
            </w:rPr>
          </w:pPr>
          <w:r w:rsidRPr="00CF63A6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:rsidR="00B65380" w:rsidRPr="00CF63A6" w:rsidRDefault="00B65380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CD5A64" w:rsidRPr="00CF63A6" w:rsidRDefault="00CD5A64" w:rsidP="00B65380">
      <w:pPr>
        <w:rPr>
          <w:sz w:val="28"/>
          <w:szCs w:val="28"/>
          <w:lang w:val="sr-Latn-RS"/>
        </w:rPr>
      </w:pPr>
    </w:p>
    <w:p w:rsidR="007055AA" w:rsidRPr="00CF63A6" w:rsidRDefault="002A26AB" w:rsidP="007055AA">
      <w:pPr>
        <w:pStyle w:val="Heading1"/>
        <w:rPr>
          <w:lang w:val="sr-Latn-RS"/>
        </w:rPr>
      </w:pPr>
      <w:bookmarkStart w:id="0" w:name="_Toc500275357"/>
      <w:r w:rsidRPr="00CF63A6">
        <w:rPr>
          <w:lang w:val="sr-Latn-RS"/>
        </w:rPr>
        <w:t>Opis projekta</w:t>
      </w:r>
      <w:bookmarkEnd w:id="0"/>
    </w:p>
    <w:p w:rsidR="007055AA" w:rsidRPr="00CF63A6" w:rsidRDefault="007055AA" w:rsidP="007055AA">
      <w:pPr>
        <w:rPr>
          <w:lang w:val="sr-Latn-RS"/>
        </w:rPr>
      </w:pPr>
      <w:r w:rsidRPr="00CF63A6">
        <w:rPr>
          <w:lang w:val="sr-Latn-RS"/>
        </w:rPr>
        <w:tab/>
      </w:r>
    </w:p>
    <w:p w:rsidR="00CF63A6" w:rsidRPr="00CF63A6" w:rsidRDefault="007055AA" w:rsidP="007055AA">
      <w:pPr>
        <w:rPr>
          <w:sz w:val="26"/>
          <w:szCs w:val="26"/>
          <w:lang w:val="sr-Latn-RS"/>
        </w:rPr>
      </w:pPr>
      <w:r w:rsidRPr="00CF63A6">
        <w:rPr>
          <w:sz w:val="26"/>
          <w:szCs w:val="26"/>
          <w:lang w:val="sr-Latn-RS"/>
        </w:rPr>
        <w:tab/>
        <w:t>MACROP aplikacija omogućuje lakše upravljanje p</w:t>
      </w:r>
      <w:r w:rsidR="00CF63A6" w:rsidRPr="00CF63A6">
        <w:rPr>
          <w:sz w:val="26"/>
          <w:szCs w:val="26"/>
          <w:lang w:val="sr-Latn-RS"/>
        </w:rPr>
        <w:t>rojektom, tako što nudi mogućnosti planiranja i kolaboracije neophodnih resursa jednog projekta.</w:t>
      </w:r>
    </w:p>
    <w:p w:rsidR="002A26AB" w:rsidRPr="00CF63A6" w:rsidRDefault="002A26AB" w:rsidP="002A26AB">
      <w:pPr>
        <w:pStyle w:val="Heading1"/>
        <w:rPr>
          <w:lang w:val="sr-Latn-RS"/>
        </w:rPr>
      </w:pPr>
      <w:bookmarkStart w:id="1" w:name="_Toc500275358"/>
      <w:r w:rsidRPr="00CF63A6">
        <w:rPr>
          <w:lang w:val="sr-Latn-RS"/>
        </w:rPr>
        <w:t>Arhitekturni zahtevi</w:t>
      </w:r>
      <w:bookmarkEnd w:id="1"/>
    </w:p>
    <w:p w:rsidR="002A26AB" w:rsidRDefault="002A26AB" w:rsidP="00CF63A6">
      <w:pPr>
        <w:pStyle w:val="Heading2"/>
        <w:rPr>
          <w:lang w:val="sr-Latn-RS"/>
        </w:rPr>
      </w:pPr>
      <w:r w:rsidRPr="00CF63A6">
        <w:rPr>
          <w:lang w:val="sr-Latn-RS"/>
        </w:rPr>
        <w:tab/>
      </w:r>
      <w:bookmarkStart w:id="2" w:name="_Toc500275359"/>
      <w:r w:rsidR="00CF63A6">
        <w:rPr>
          <w:lang w:val="sr-Latn-RS"/>
        </w:rPr>
        <w:t>Funkcionalnosti</w:t>
      </w:r>
      <w:r w:rsidRPr="00CF63A6">
        <w:rPr>
          <w:lang w:val="sr-Latn-RS"/>
        </w:rPr>
        <w:t xml:space="preserve"> sistema</w:t>
      </w:r>
      <w:bookmarkEnd w:id="2"/>
    </w:p>
    <w:p w:rsidR="00CF63A6" w:rsidRPr="00CF63A6" w:rsidRDefault="00CF63A6" w:rsidP="00CF63A6">
      <w:pPr>
        <w:rPr>
          <w:lang w:val="sr-Latn-RS"/>
        </w:rPr>
      </w:pPr>
    </w:p>
    <w:p w:rsidR="00CF63A6" w:rsidRDefault="00CF63A6" w:rsidP="002A26AB">
      <w:p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Sistem će se sastojati od sledećih funkcionalni:</w:t>
      </w:r>
    </w:p>
    <w:p w:rsidR="00CF63A6" w:rsidRDefault="00CF63A6" w:rsidP="00CF63A6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CF63A6">
        <w:rPr>
          <w:sz w:val="26"/>
          <w:szCs w:val="26"/>
          <w:lang w:val="sr-Latn-RS"/>
        </w:rPr>
        <w:t xml:space="preserve">Registorvanje korisnika sistema, gde je moguće imati različite uloge, npr. vođa projekta, </w:t>
      </w:r>
      <w:r w:rsidR="002E31B1">
        <w:rPr>
          <w:sz w:val="26"/>
          <w:szCs w:val="26"/>
          <w:lang w:val="sr-Latn-RS"/>
        </w:rPr>
        <w:t xml:space="preserve">vođa tima, </w:t>
      </w:r>
      <w:r w:rsidRPr="00CF63A6">
        <w:rPr>
          <w:sz w:val="26"/>
          <w:szCs w:val="26"/>
          <w:lang w:val="sr-Latn-RS"/>
        </w:rPr>
        <w:t xml:space="preserve">dizajner, web developer… </w:t>
      </w:r>
    </w:p>
    <w:p w:rsidR="00CF63A6" w:rsidRDefault="00CF63A6" w:rsidP="00CF63A6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Kreiranje projekta i dodavanje članova projektu, kao i organizacija članova po timovima</w:t>
      </w:r>
    </w:p>
    <w:p w:rsidR="00CF63A6" w:rsidRDefault="002E31B1" w:rsidP="00CF63A6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lastRenderedPageBreak/>
        <w:t>Dodavanje i dodeljivanje zaduženja na nivou pojedinačnog člana, kao i na nivou tima ili celokupnog projekta</w:t>
      </w:r>
    </w:p>
    <w:p w:rsidR="002E31B1" w:rsidRDefault="002E31B1" w:rsidP="00CF63A6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Mogućnost upravljanja zaduženjima (izmena, brisanje, dodavanje specifičnosti)</w:t>
      </w:r>
    </w:p>
    <w:p w:rsidR="002E31B1" w:rsidRDefault="002E31B1" w:rsidP="00CF63A6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Razmenjivanje poruka(chat messages)</w:t>
      </w:r>
    </w:p>
    <w:p w:rsidR="002E31B1" w:rsidRPr="00CF63A6" w:rsidRDefault="002E31B1" w:rsidP="00CF63A6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Postojanje worksheet-ova na nivou projekta i na nivou timova</w:t>
      </w:r>
    </w:p>
    <w:p w:rsidR="002A26AB" w:rsidRPr="00CF63A6" w:rsidRDefault="002A26AB" w:rsidP="002A26AB">
      <w:pPr>
        <w:pStyle w:val="Heading2"/>
        <w:rPr>
          <w:lang w:val="sr-Latn-RS"/>
        </w:rPr>
      </w:pPr>
      <w:r w:rsidRPr="00CF63A6">
        <w:rPr>
          <w:lang w:val="sr-Latn-RS"/>
        </w:rPr>
        <w:tab/>
      </w:r>
      <w:bookmarkStart w:id="3" w:name="_Toc500275360"/>
      <w:r w:rsidRPr="00CF63A6">
        <w:rPr>
          <w:lang w:val="sr-Latn-RS"/>
        </w:rPr>
        <w:t>Nefunkcionalni zahtevi sistema</w:t>
      </w:r>
      <w:bookmarkEnd w:id="3"/>
    </w:p>
    <w:p w:rsidR="002A26AB" w:rsidRDefault="002E31B1" w:rsidP="002A26AB">
      <w:pPr>
        <w:rPr>
          <w:lang w:val="sr-Latn-RS"/>
        </w:rPr>
      </w:pPr>
      <w:r>
        <w:rPr>
          <w:lang w:val="sr-Latn-RS"/>
        </w:rPr>
        <w:tab/>
      </w:r>
    </w:p>
    <w:p w:rsidR="005A54B7" w:rsidRDefault="005A54B7" w:rsidP="002A26AB">
      <w:p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Sistem takođe poseduje i nefunckionalne zahteve i to su:</w:t>
      </w:r>
    </w:p>
    <w:p w:rsidR="005A54B7" w:rsidRDefault="005A54B7" w:rsidP="005A54B7">
      <w:pPr>
        <w:pStyle w:val="ListParagraph"/>
        <w:numPr>
          <w:ilvl w:val="0"/>
          <w:numId w:val="4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Pristupačnost – web aplikacija ne zavisi od platforme na kojoj se izvršava</w:t>
      </w:r>
    </w:p>
    <w:p w:rsidR="005A54B7" w:rsidRDefault="005A54B7" w:rsidP="005A54B7">
      <w:pPr>
        <w:pStyle w:val="ListParagraph"/>
        <w:numPr>
          <w:ilvl w:val="0"/>
          <w:numId w:val="4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Dostupnost – pošto se aplikacija nalazi na serverima koji garantuju dosupnost 24/7, te če naša palikacija biti dostupna uvek svim korisnicima</w:t>
      </w:r>
    </w:p>
    <w:p w:rsidR="005A54B7" w:rsidRDefault="005A54B7" w:rsidP="005A54B7">
      <w:pPr>
        <w:pStyle w:val="ListParagraph"/>
        <w:numPr>
          <w:ilvl w:val="0"/>
          <w:numId w:val="4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Sigurnost – svaki korisnik ima svoj nalog i niko drugi sem njega nema pristup tim podacima</w:t>
      </w:r>
    </w:p>
    <w:p w:rsidR="005A54B7" w:rsidRDefault="005A54B7" w:rsidP="005A54B7">
      <w:pPr>
        <w:pStyle w:val="ListParagraph"/>
        <w:numPr>
          <w:ilvl w:val="0"/>
          <w:numId w:val="4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Preformanse – pošto se ceo prikaz izvršava na klinetskoj strani, a komunikacija sa serverom je minimalna, obrada zahteva je veoma brza</w:t>
      </w:r>
    </w:p>
    <w:p w:rsidR="005A54B7" w:rsidRDefault="005A54B7" w:rsidP="005A54B7">
      <w:pPr>
        <w:pStyle w:val="ListParagraph"/>
        <w:numPr>
          <w:ilvl w:val="0"/>
          <w:numId w:val="4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Modifikabilnost – zbog </w:t>
      </w:r>
      <w:r w:rsidR="00CD3A2D">
        <w:rPr>
          <w:sz w:val="26"/>
          <w:szCs w:val="26"/>
          <w:lang w:val="sr-Latn-RS"/>
        </w:rPr>
        <w:t>slabo spregnutih servisa, lako je dodati servis ili izmeniti postojeći</w:t>
      </w:r>
    </w:p>
    <w:p w:rsidR="00CD3A2D" w:rsidRPr="005A54B7" w:rsidRDefault="00CD3A2D" w:rsidP="005A54B7">
      <w:pPr>
        <w:pStyle w:val="ListParagraph"/>
        <w:numPr>
          <w:ilvl w:val="0"/>
          <w:numId w:val="4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Interoperabilnost – zbo postojanja REST API-ja moguće je lakše integrisati sa nekom drugom komponentom</w:t>
      </w:r>
    </w:p>
    <w:p w:rsidR="002A26AB" w:rsidRPr="00CF63A6" w:rsidRDefault="002A26AB" w:rsidP="002A26AB">
      <w:pPr>
        <w:pStyle w:val="Heading1"/>
        <w:rPr>
          <w:lang w:val="sr-Latn-RS"/>
        </w:rPr>
      </w:pPr>
      <w:bookmarkStart w:id="4" w:name="_Toc500275362"/>
      <w:r w:rsidRPr="00CF63A6">
        <w:rPr>
          <w:lang w:val="sr-Latn-RS"/>
        </w:rPr>
        <w:t>Arhitekturni obrasci</w:t>
      </w:r>
      <w:bookmarkEnd w:id="4"/>
    </w:p>
    <w:p w:rsidR="00CD3A2D" w:rsidRDefault="00CD3A2D" w:rsidP="002A26AB">
      <w:pPr>
        <w:rPr>
          <w:lang w:val="sr-Latn-RS"/>
        </w:rPr>
      </w:pPr>
    </w:p>
    <w:p w:rsidR="00CD3A2D" w:rsidRPr="00CD3A2D" w:rsidRDefault="00CD3A2D" w:rsidP="002A26AB">
      <w:pPr>
        <w:rPr>
          <w:sz w:val="26"/>
          <w:szCs w:val="26"/>
          <w:lang w:val="sr-Latn-RS"/>
        </w:rPr>
      </w:pPr>
      <w:bookmarkStart w:id="5" w:name="_GoBack"/>
      <w:bookmarkEnd w:id="5"/>
    </w:p>
    <w:p w:rsidR="002A26AB" w:rsidRPr="00CF63A6" w:rsidRDefault="002A26AB" w:rsidP="002A26AB">
      <w:pPr>
        <w:pStyle w:val="Heading1"/>
        <w:rPr>
          <w:lang w:val="sr-Latn-RS"/>
        </w:rPr>
      </w:pPr>
      <w:bookmarkStart w:id="6" w:name="_Toc500275363"/>
      <w:r w:rsidRPr="00CF63A6">
        <w:rPr>
          <w:lang w:val="sr-Latn-RS"/>
        </w:rPr>
        <w:t>Arhitekturni pogled</w:t>
      </w:r>
      <w:bookmarkEnd w:id="6"/>
    </w:p>
    <w:p w:rsidR="002A26AB" w:rsidRPr="00CF63A6" w:rsidRDefault="002A26AB" w:rsidP="002A26AB">
      <w:pPr>
        <w:rPr>
          <w:lang w:val="sr-Latn-RS"/>
        </w:rPr>
      </w:pPr>
    </w:p>
    <w:p w:rsidR="002A26AB" w:rsidRPr="00CF63A6" w:rsidRDefault="002A26AB" w:rsidP="002A26AB">
      <w:pPr>
        <w:pStyle w:val="Heading2"/>
        <w:rPr>
          <w:lang w:val="sr-Latn-RS"/>
        </w:rPr>
      </w:pPr>
      <w:r w:rsidRPr="00CF63A6">
        <w:rPr>
          <w:lang w:val="sr-Latn-RS"/>
        </w:rPr>
        <w:tab/>
      </w:r>
      <w:bookmarkStart w:id="7" w:name="_Toc500275364"/>
      <w:r w:rsidRPr="00CF63A6">
        <w:rPr>
          <w:lang w:val="sr-Latn-RS"/>
        </w:rPr>
        <w:t>Strukturni pogled</w:t>
      </w:r>
      <w:bookmarkEnd w:id="7"/>
    </w:p>
    <w:p w:rsidR="002A26AB" w:rsidRPr="00CF63A6" w:rsidRDefault="002A26AB" w:rsidP="002A26AB">
      <w:pPr>
        <w:rPr>
          <w:lang w:val="sr-Latn-RS"/>
        </w:rPr>
      </w:pPr>
    </w:p>
    <w:p w:rsidR="002A26AB" w:rsidRPr="00CF63A6" w:rsidRDefault="002A26AB" w:rsidP="002A26AB">
      <w:pPr>
        <w:pStyle w:val="Heading2"/>
        <w:rPr>
          <w:lang w:val="sr-Latn-RS"/>
        </w:rPr>
      </w:pPr>
      <w:r w:rsidRPr="00CF63A6">
        <w:rPr>
          <w:lang w:val="sr-Latn-RS"/>
        </w:rPr>
        <w:tab/>
      </w:r>
      <w:bookmarkStart w:id="8" w:name="_Toc500275365"/>
      <w:r w:rsidRPr="00CF63A6">
        <w:rPr>
          <w:lang w:val="sr-Latn-RS"/>
        </w:rPr>
        <w:t>Bihevioralni pogled</w:t>
      </w:r>
      <w:bookmarkEnd w:id="8"/>
    </w:p>
    <w:p w:rsidR="002A26AB" w:rsidRPr="00CF63A6" w:rsidRDefault="002A26AB" w:rsidP="002A26AB">
      <w:pPr>
        <w:rPr>
          <w:lang w:val="sr-Latn-RS"/>
        </w:rPr>
      </w:pPr>
    </w:p>
    <w:p w:rsidR="002A26AB" w:rsidRPr="00CF63A6" w:rsidRDefault="002A26AB" w:rsidP="002A26AB">
      <w:pPr>
        <w:pStyle w:val="Heading2"/>
        <w:rPr>
          <w:lang w:val="sr-Latn-RS"/>
        </w:rPr>
      </w:pPr>
      <w:r w:rsidRPr="00CF63A6">
        <w:rPr>
          <w:lang w:val="sr-Latn-RS"/>
        </w:rPr>
        <w:lastRenderedPageBreak/>
        <w:tab/>
      </w:r>
      <w:bookmarkStart w:id="9" w:name="_Toc500275366"/>
      <w:r w:rsidRPr="00CF63A6">
        <w:rPr>
          <w:lang w:val="sr-Latn-RS"/>
        </w:rPr>
        <w:t>Alokacioni pogled</w:t>
      </w:r>
      <w:bookmarkEnd w:id="9"/>
    </w:p>
    <w:p w:rsidR="00A52ACD" w:rsidRPr="00CF63A6" w:rsidRDefault="00A52ACD" w:rsidP="00A52ACD">
      <w:pPr>
        <w:rPr>
          <w:lang w:val="sr-Latn-RS"/>
        </w:rPr>
      </w:pPr>
    </w:p>
    <w:p w:rsidR="00A52ACD" w:rsidRPr="00CF63A6" w:rsidRDefault="00A52ACD" w:rsidP="00A52ACD">
      <w:pPr>
        <w:pStyle w:val="Heading1"/>
        <w:rPr>
          <w:lang w:val="sr-Latn-RS"/>
        </w:rPr>
      </w:pPr>
      <w:bookmarkStart w:id="10" w:name="_Toc500275367"/>
      <w:r w:rsidRPr="00CF63A6">
        <w:rPr>
          <w:lang w:val="sr-Latn-RS"/>
        </w:rPr>
        <w:t>Framework-ovi i biblioteke</w:t>
      </w:r>
      <w:bookmarkEnd w:id="10"/>
    </w:p>
    <w:p w:rsidR="00A52ACD" w:rsidRPr="00CF63A6" w:rsidRDefault="00A52ACD" w:rsidP="00A52ACD">
      <w:pPr>
        <w:rPr>
          <w:lang w:val="sr-Latn-RS"/>
        </w:rPr>
      </w:pPr>
    </w:p>
    <w:p w:rsidR="00A52ACD" w:rsidRPr="00CF63A6" w:rsidRDefault="00A52ACD" w:rsidP="00A52ACD">
      <w:pPr>
        <w:rPr>
          <w:lang w:val="sr-Latn-RS"/>
        </w:rPr>
      </w:pPr>
    </w:p>
    <w:sectPr w:rsidR="00A52ACD" w:rsidRPr="00CF63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AEB" w:rsidRDefault="00A32AEB" w:rsidP="0044280C">
      <w:pPr>
        <w:spacing w:after="0" w:line="240" w:lineRule="auto"/>
      </w:pPr>
      <w:r>
        <w:separator/>
      </w:r>
    </w:p>
  </w:endnote>
  <w:endnote w:type="continuationSeparator" w:id="0">
    <w:p w:rsidR="00A32AEB" w:rsidRDefault="00A32AEB" w:rsidP="0044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AEB" w:rsidRDefault="00A32AEB" w:rsidP="0044280C">
      <w:pPr>
        <w:spacing w:after="0" w:line="240" w:lineRule="auto"/>
      </w:pPr>
      <w:r>
        <w:separator/>
      </w:r>
    </w:p>
  </w:footnote>
  <w:footnote w:type="continuationSeparator" w:id="0">
    <w:p w:rsidR="00A32AEB" w:rsidRDefault="00A32AEB" w:rsidP="00442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31481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44280C" w:rsidRDefault="0044280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A2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4280C" w:rsidRDefault="00CD5A64">
    <w:pPr>
      <w:pStyle w:val="Header"/>
    </w:pPr>
    <w:r>
      <w:rPr>
        <w:rFonts w:cstheme="minorHAnsi"/>
      </w:rPr>
      <w:t>©</w:t>
    </w:r>
    <w:r w:rsidR="0044280C">
      <w:t>MACROP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11FB"/>
    <w:multiLevelType w:val="hybridMultilevel"/>
    <w:tmpl w:val="D9FC19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274A39"/>
    <w:multiLevelType w:val="hybridMultilevel"/>
    <w:tmpl w:val="6980E31A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">
    <w:nsid w:val="532F0A02"/>
    <w:multiLevelType w:val="hybridMultilevel"/>
    <w:tmpl w:val="50DEE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34B24"/>
    <w:multiLevelType w:val="hybridMultilevel"/>
    <w:tmpl w:val="AFBC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80B"/>
    <w:rsid w:val="002A26AB"/>
    <w:rsid w:val="002E31B1"/>
    <w:rsid w:val="003B3D5D"/>
    <w:rsid w:val="0044280C"/>
    <w:rsid w:val="004E580B"/>
    <w:rsid w:val="005A54B7"/>
    <w:rsid w:val="007055AA"/>
    <w:rsid w:val="00A32AEB"/>
    <w:rsid w:val="00A52ACD"/>
    <w:rsid w:val="00B65380"/>
    <w:rsid w:val="00CD3A2D"/>
    <w:rsid w:val="00CD5A64"/>
    <w:rsid w:val="00C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0C"/>
  </w:style>
  <w:style w:type="paragraph" w:styleId="Footer">
    <w:name w:val="footer"/>
    <w:basedOn w:val="Normal"/>
    <w:link w:val="FooterChar"/>
    <w:uiPriority w:val="99"/>
    <w:unhideWhenUsed/>
    <w:rsid w:val="0044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0C"/>
  </w:style>
  <w:style w:type="character" w:customStyle="1" w:styleId="Heading1Char">
    <w:name w:val="Heading 1 Char"/>
    <w:basedOn w:val="DefaultParagraphFont"/>
    <w:link w:val="Heading1"/>
    <w:uiPriority w:val="9"/>
    <w:rsid w:val="00CD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A6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6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D5A64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D5A6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5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D5A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D5A64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CF6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0C"/>
  </w:style>
  <w:style w:type="paragraph" w:styleId="Footer">
    <w:name w:val="footer"/>
    <w:basedOn w:val="Normal"/>
    <w:link w:val="FooterChar"/>
    <w:uiPriority w:val="99"/>
    <w:unhideWhenUsed/>
    <w:rsid w:val="0044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0C"/>
  </w:style>
  <w:style w:type="character" w:customStyle="1" w:styleId="Heading1Char">
    <w:name w:val="Heading 1 Char"/>
    <w:basedOn w:val="DefaultParagraphFont"/>
    <w:link w:val="Heading1"/>
    <w:uiPriority w:val="9"/>
    <w:rsid w:val="00CD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A6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6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D5A64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D5A6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5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D5A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D5A64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CF6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BB"/>
    <w:rsid w:val="00545BBB"/>
    <w:rsid w:val="00EC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D34F0A575342A4AD2D2F1CB3F04838">
    <w:name w:val="85D34F0A575342A4AD2D2F1CB3F04838"/>
    <w:rsid w:val="00545BBB"/>
  </w:style>
  <w:style w:type="paragraph" w:customStyle="1" w:styleId="BCFA63E3F0DD48E0A4489AFF8EE0EA3E">
    <w:name w:val="BCFA63E3F0DD48E0A4489AFF8EE0EA3E"/>
    <w:rsid w:val="00545BBB"/>
  </w:style>
  <w:style w:type="paragraph" w:customStyle="1" w:styleId="8F68CB017E9E40C6B2E8461B3C7D7B3C">
    <w:name w:val="8F68CB017E9E40C6B2E8461B3C7D7B3C"/>
    <w:rsid w:val="00545B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D34F0A575342A4AD2D2F1CB3F04838">
    <w:name w:val="85D34F0A575342A4AD2D2F1CB3F04838"/>
    <w:rsid w:val="00545BBB"/>
  </w:style>
  <w:style w:type="paragraph" w:customStyle="1" w:styleId="BCFA63E3F0DD48E0A4489AFF8EE0EA3E">
    <w:name w:val="BCFA63E3F0DD48E0A4489AFF8EE0EA3E"/>
    <w:rsid w:val="00545BBB"/>
  </w:style>
  <w:style w:type="paragraph" w:customStyle="1" w:styleId="8F68CB017E9E40C6B2E8461B3C7D7B3C">
    <w:name w:val="8F68CB017E9E40C6B2E8461B3C7D7B3C"/>
    <w:rsid w:val="00545B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12C1F-77ED-4B75-B54F-4B27D0DDC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Milicevic</dc:creator>
  <cp:keywords/>
  <dc:description/>
  <cp:lastModifiedBy>Milan Milicevic</cp:lastModifiedBy>
  <cp:revision>4</cp:revision>
  <dcterms:created xsi:type="dcterms:W3CDTF">2017-12-05T20:30:00Z</dcterms:created>
  <dcterms:modified xsi:type="dcterms:W3CDTF">2017-12-05T21:55:00Z</dcterms:modified>
</cp:coreProperties>
</file>