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317.00000000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color w:val="e2880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color w:val="e28800"/>
                <w:rtl w:val="0"/>
              </w:rPr>
              <w:t xml:space="preserve">Milim Kim-Sinoy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Front-End Engineer &amp;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Burnaby, BC, Canada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Montserrat" w:cs="Montserrat" w:eastAsia="Montserrat" w:hAnsi="Montserrat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(604) 700-9404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Montserrat" w:cs="Montserrat" w:eastAsia="Montserrat" w:hAnsi="Montserrat"/>
                <w:color w:val="e2880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e28800"/>
                  <w:u w:val="single"/>
                  <w:rtl w:val="0"/>
                </w:rPr>
                <w:t xml:space="preserve">milimkim@gmail.com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Montserrat" w:cs="Montserrat" w:eastAsia="Montserrat" w:hAnsi="Montserrat"/>
                <w:color w:val="e28800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e2880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color w:val="e288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Montserrat" w:cs="Montserrat" w:eastAsia="Montserrat" w:hAnsi="Montserrat"/>
                <w:color w:val="e28800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e28800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color w:val="e2880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color w:val="e2880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AirG Inc</w:t>
            </w: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1"/>
                <w:rtl w:val="0"/>
              </w:rPr>
              <w:t xml:space="preserve">Product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March 2017 - January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color w:val="66666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 conceptualized, designed, and refined use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r-centered products to enhance functionality and user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Wooga</w:t>
            </w:r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1"/>
                <w:rtl w:val="0"/>
              </w:rPr>
              <w:t xml:space="preserve">UI/UX Designer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February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2016 - February 2017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 designed and optimized user interfaces and experiences for leading mobile games, improving usability and engagement.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rFonts w:ascii="Montserrat" w:cs="Montserrat" w:eastAsia="Montserrat" w:hAnsi="Montserrat"/>
                <w:b w:val="0"/>
                <w:i w:val="1"/>
              </w:rPr>
            </w:pPr>
            <w:bookmarkStart w:colFirst="0" w:colLast="0" w:name="_m1cwhgvxi9v2" w:id="7"/>
            <w:bookmarkEnd w:id="7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Goodgames Studio,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rtl w:val="0"/>
              </w:rPr>
              <w:t xml:space="preserve">Hamburg —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1"/>
                <w:rtl w:val="0"/>
              </w:rPr>
              <w:t xml:space="preserve">UI/UX Designer</w:t>
            </w:r>
          </w:p>
          <w:p w:rsidR="00000000" w:rsidDel="00000000" w:rsidP="00000000" w:rsidRDefault="00000000" w:rsidRPr="00000000" w14:paraId="00000011">
            <w:pPr>
              <w:pStyle w:val="Heading3"/>
              <w:rPr>
                <w:rFonts w:ascii="Montserrat" w:cs="Montserrat" w:eastAsia="Montserrat" w:hAnsi="Montserrat"/>
              </w:rPr>
            </w:pPr>
            <w:bookmarkStart w:colFirst="0" w:colLast="0" w:name="_f3k94xy2esxo" w:id="8"/>
            <w:bookmarkEnd w:id="8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May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2015 - January 2016</w:t>
            </w:r>
          </w:p>
          <w:p w:rsidR="00000000" w:rsidDel="00000000" w:rsidP="00000000" w:rsidRDefault="00000000" w:rsidRPr="00000000" w14:paraId="0000001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 crafted and improved user interfaces for a AAA game, boosting usability, player engagement, and immersion.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b w:val="0"/>
                <w:i w:val="1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Relic Entertainment / SEGA,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rtl w:val="0"/>
              </w:rPr>
              <w:t xml:space="preserve">Vancouver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1"/>
                <w:rtl w:val="0"/>
              </w:rPr>
              <w:t xml:space="preserve">UI Artist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</w:rPr>
            </w:pPr>
            <w:bookmarkStart w:colFirst="0" w:colLast="0" w:name="_ybypdmed418m" w:id="10"/>
            <w:bookmarkEnd w:id="10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April 2014 - February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 created and refined user interfaces for a AAA game, enhancing visual appeal, usability, and player experience.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color w:val="e28800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Fonts w:ascii="Montserrat" w:cs="Montserrat" w:eastAsia="Montserrat" w:hAnsi="Montserrat"/>
                <w:color w:val="e288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SheCodes.io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rtl w:val="0"/>
              </w:rPr>
              <w:t xml:space="preserve">Online —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1"/>
                <w:rtl w:val="0"/>
              </w:rPr>
              <w:t xml:space="preserve">Front-End Diploma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</w:rPr>
            </w:pPr>
            <w:bookmarkStart w:colFirst="0" w:colLast="0" w:name="_7vtcyzeczjot" w:id="13"/>
            <w:bookmarkEnd w:id="13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August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Completed a Coding Bootcamp, mastering front-end and back-end development skills in JavaScript, HTML, CSS, and Python.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rFonts w:ascii="Montserrat" w:cs="Montserrat" w:eastAsia="Montserrat" w:hAnsi="Montserrat"/>
                <w:b w:val="0"/>
                <w:i w:val="1"/>
              </w:rPr>
            </w:pPr>
            <w:bookmarkStart w:colFirst="0" w:colLast="0" w:name="_lnmbwxioeji2" w:id="14"/>
            <w:bookmarkEnd w:id="14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Brain Station,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1"/>
                <w:rtl w:val="0"/>
              </w:rPr>
              <w:t xml:space="preserve">Product Management Certification</w:t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rFonts w:ascii="Montserrat" w:cs="Montserrat" w:eastAsia="Montserrat" w:hAnsi="Montserrat"/>
              </w:rPr>
            </w:pPr>
            <w:bookmarkStart w:colFirst="0" w:colLast="0" w:name="_xxtk8rrwaqpj" w:id="15"/>
            <w:bookmarkEnd w:id="15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October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2019</w:t>
            </w:r>
          </w:p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Gained expertise in product development, strategy, and lifecycle management.</w:t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b w:val="0"/>
                <w:i w:val="1"/>
              </w:rPr>
            </w:pPr>
            <w:bookmarkStart w:colFirst="0" w:colLast="0" w:name="_czfiadnsgnzp" w:id="16"/>
            <w:bookmarkEnd w:id="16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Centre for Digital Media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1"/>
                <w:rtl w:val="0"/>
              </w:rPr>
              <w:t xml:space="preserve">Master of Digital Media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</w:rPr>
            </w:pPr>
            <w:bookmarkStart w:colFirst="0" w:colLast="0" w:name="_miiyt1y6sl7g" w:id="17"/>
            <w:bookmarkEnd w:id="17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September 2009 - April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Master’s degree with a specialization in Interactive Media Development.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color w:val="e28800"/>
              </w:rPr>
            </w:pPr>
            <w:bookmarkStart w:colFirst="0" w:colLast="0" w:name="_ca0awj8022e2" w:id="18"/>
            <w:bookmarkEnd w:id="18"/>
            <w:r w:rsidDel="00000000" w:rsidR="00000000" w:rsidRPr="00000000">
              <w:rPr>
                <w:rFonts w:ascii="Montserrat" w:cs="Montserrat" w:eastAsia="Montserrat" w:hAnsi="Montserrat"/>
                <w:color w:val="e28800"/>
                <w:rtl w:val="0"/>
              </w:rPr>
              <w:t xml:space="preserve">DEV LANGUAGES / TOOLS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360" w:right="-150" w:hanging="27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HTML / CSS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React.js / Node.js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360" w:right="-150" w:hanging="27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VS Code / GitHub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color w:val="e28800"/>
              </w:rPr>
            </w:pPr>
            <w:bookmarkStart w:colFirst="0" w:colLast="0" w:name="_tuxh7mwdaxox" w:id="19"/>
            <w:bookmarkEnd w:id="19"/>
            <w:r w:rsidDel="00000000" w:rsidR="00000000" w:rsidRPr="00000000">
              <w:rPr>
                <w:rFonts w:ascii="Montserrat" w:cs="Montserrat" w:eastAsia="Montserrat" w:hAnsi="Montserrat"/>
                <w:color w:val="e28800"/>
                <w:rtl w:val="0"/>
              </w:rPr>
              <w:t xml:space="preserve">DESIGN SKILLS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320" w:lineRule="auto"/>
              <w:ind w:left="360" w:right="-150" w:hanging="27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UX / Product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UI Design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Figma / Sketch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beforeAutospacing="0"/>
              <w:ind w:left="360" w:right="-150" w:hanging="27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Adobe Creative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color w:val="e28800"/>
              </w:rPr>
            </w:pPr>
            <w:bookmarkStart w:colFirst="0" w:colLast="0" w:name="_cxxkes25b26" w:id="20"/>
            <w:bookmarkEnd w:id="20"/>
            <w:r w:rsidDel="00000000" w:rsidR="00000000" w:rsidRPr="00000000">
              <w:rPr>
                <w:rFonts w:ascii="Montserrat" w:cs="Montserrat" w:eastAsia="Montserrat" w:hAnsi="Montserrat"/>
                <w:color w:val="e28800"/>
                <w:rtl w:val="0"/>
              </w:rPr>
              <w:t xml:space="preserve">SPOKEN </w:t>
            </w:r>
            <w:r w:rsidDel="00000000" w:rsidR="00000000" w:rsidRPr="00000000">
              <w:rPr>
                <w:rFonts w:ascii="Montserrat" w:cs="Montserrat" w:eastAsia="Montserrat" w:hAnsi="Montserrat"/>
                <w:color w:val="e2880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Proficient: English, Korean</w:t>
              <w:br w:type="textWrapping"/>
              <w:t xml:space="preserve">Basic: German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limkim@gmail.com" TargetMode="External"/><Relationship Id="rId7" Type="http://schemas.openxmlformats.org/officeDocument/2006/relationships/hyperlink" Target="https://www.linkedin.com/in/milimkim/" TargetMode="External"/><Relationship Id="rId8" Type="http://schemas.openxmlformats.org/officeDocument/2006/relationships/hyperlink" Target="http://milimkimsino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