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A997CA" w:rsidP="6AA997CA" w:rsidRDefault="6AA997CA" w14:paraId="46317547" w14:textId="76E0E972">
      <w:pPr>
        <w:jc w:val="center"/>
      </w:pPr>
      <w:bookmarkStart w:name="_GoBack" w:id="0"/>
      <w:bookmarkEnd w:id="0"/>
      <w:r w:rsidR="6AA997CA">
        <w:rPr/>
        <w:t>FLOW OF DATA ANALYSIS</w:t>
      </w:r>
    </w:p>
    <w:p w:rsidR="6AA997CA" w:rsidP="6AA997CA" w:rsidRDefault="6AA997CA" w14:paraId="224F7582" w14:textId="142DFDD3">
      <w:pPr>
        <w:pStyle w:val="Normal"/>
        <w:jc w:val="center"/>
      </w:pPr>
    </w:p>
    <w:p w:rsidR="6AA997CA" w:rsidP="6AA997CA" w:rsidRDefault="6AA997CA" w14:paraId="24DA4887" w14:textId="47A4001B">
      <w:pPr>
        <w:pStyle w:val="ListParagraph"/>
        <w:numPr>
          <w:ilvl w:val="0"/>
          <w:numId w:val="1"/>
        </w:numPr>
        <w:jc w:val="left"/>
        <w:rPr/>
      </w:pPr>
      <w:r w:rsidR="6AA997CA">
        <w:rPr/>
        <w:t>Set target value</w:t>
      </w:r>
    </w:p>
    <w:p w:rsidR="6AA997CA" w:rsidP="6AA997CA" w:rsidRDefault="6AA997CA" w14:paraId="251755FA" w14:textId="20E2ACE0">
      <w:pPr>
        <w:pStyle w:val="ListParagraph"/>
        <w:numPr>
          <w:ilvl w:val="0"/>
          <w:numId w:val="1"/>
        </w:numPr>
        <w:jc w:val="left"/>
        <w:rPr/>
      </w:pPr>
      <w:r w:rsidR="6AA997CA">
        <w:rPr/>
        <w:t>Generate hypothesis using columns of dataset</w:t>
      </w:r>
    </w:p>
    <w:p w:rsidR="6AA997CA" w:rsidP="6AA997CA" w:rsidRDefault="6AA997CA" w14:paraId="6FAFC624" w14:textId="711447E6">
      <w:pPr>
        <w:pStyle w:val="ListParagraph"/>
        <w:numPr>
          <w:ilvl w:val="0"/>
          <w:numId w:val="1"/>
        </w:numPr>
        <w:jc w:val="left"/>
        <w:rPr/>
      </w:pPr>
      <w:r w:rsidR="6AA997CA">
        <w:rPr/>
        <w:t>Add libraries</w:t>
      </w:r>
    </w:p>
    <w:p w:rsidR="6AA997CA" w:rsidP="6AA997CA" w:rsidRDefault="6AA997CA" w14:paraId="16F2C392" w14:textId="76281056">
      <w:pPr>
        <w:pStyle w:val="ListParagraph"/>
        <w:numPr>
          <w:ilvl w:val="0"/>
          <w:numId w:val="1"/>
        </w:numPr>
        <w:jc w:val="left"/>
        <w:rPr/>
      </w:pPr>
      <w:r w:rsidR="6AA997CA">
        <w:rPr/>
        <w:t>Preprocess</w:t>
      </w:r>
      <w:r w:rsidR="6AA997CA">
        <w:rPr/>
        <w:t xml:space="preserve"> data (add train </w:t>
      </w:r>
      <w:r w:rsidR="6AA997CA">
        <w:rPr/>
        <w:t>test,etc</w:t>
      </w:r>
      <w:r w:rsidR="6AA997CA">
        <w:rPr/>
        <w:t>.)</w:t>
      </w:r>
    </w:p>
    <w:p w:rsidR="6AA997CA" w:rsidP="6AA997CA" w:rsidRDefault="6AA997CA" w14:paraId="6A9A7CBC" w14:textId="7F32ED73">
      <w:pPr>
        <w:pStyle w:val="ListParagraph"/>
        <w:numPr>
          <w:ilvl w:val="0"/>
          <w:numId w:val="1"/>
        </w:numPr>
        <w:jc w:val="left"/>
        <w:rPr/>
      </w:pPr>
      <w:r w:rsidR="6AA997CA">
        <w:rPr/>
        <w:t>Exploratory Data Analysis (EDA):</w:t>
      </w:r>
    </w:p>
    <w:p w:rsidR="6AA997CA" w:rsidP="6AA997CA" w:rsidRDefault="6AA997CA" w14:paraId="22FBE961" w14:textId="02106926">
      <w:pPr>
        <w:pStyle w:val="Normal"/>
        <w:ind w:left="720"/>
        <w:jc w:val="left"/>
      </w:pPr>
      <w:r w:rsidR="6AA997CA">
        <w:rPr/>
        <w:t xml:space="preserve">Below are the steps involved to understand, </w:t>
      </w:r>
      <w:r w:rsidR="6AA997CA">
        <w:rPr/>
        <w:t>clean</w:t>
      </w:r>
      <w:r w:rsidR="6AA997CA">
        <w:rPr/>
        <w:t xml:space="preserve"> and prepare your data for building your predictive model:</w:t>
      </w:r>
    </w:p>
    <w:p w:rsidR="6AA997CA" w:rsidP="6AA997CA" w:rsidRDefault="6AA997CA" w14:paraId="09F16E15" w14:textId="258FDE0C">
      <w:pPr>
        <w:pStyle w:val="ListParagraph"/>
        <w:numPr>
          <w:ilvl w:val="1"/>
          <w:numId w:val="2"/>
        </w:numPr>
        <w:jc w:val="left"/>
        <w:rPr/>
      </w:pPr>
      <w:r w:rsidR="6AA997CA">
        <w:rPr/>
        <w:t>Missing values treatment</w:t>
      </w:r>
    </w:p>
    <w:p w:rsidR="6AA997CA" w:rsidP="6AA997CA" w:rsidRDefault="6AA997CA" w14:paraId="7CA08ECF" w14:textId="2F451B40">
      <w:pPr>
        <w:pStyle w:val="ListParagraph"/>
        <w:numPr>
          <w:ilvl w:val="1"/>
          <w:numId w:val="2"/>
        </w:numPr>
        <w:jc w:val="left"/>
        <w:rPr/>
      </w:pPr>
      <w:r w:rsidR="6AA997CA">
        <w:rPr/>
        <w:t>Variable Identification</w:t>
      </w:r>
    </w:p>
    <w:p w:rsidR="6AA997CA" w:rsidP="6AA997CA" w:rsidRDefault="6AA997CA" w14:paraId="1ED20284" w14:textId="3ADAF703">
      <w:pPr>
        <w:pStyle w:val="ListParagraph"/>
        <w:numPr>
          <w:ilvl w:val="1"/>
          <w:numId w:val="2"/>
        </w:numPr>
        <w:jc w:val="left"/>
        <w:rPr>
          <w:color w:val="auto"/>
        </w:rPr>
      </w:pPr>
      <w:r w:rsidRPr="6AA997CA" w:rsidR="6AA997CA">
        <w:rPr>
          <w:color w:val="auto"/>
        </w:rPr>
        <w:t>Univariate Analysis</w:t>
      </w:r>
    </w:p>
    <w:p w:rsidR="6AA997CA" w:rsidP="6AA997CA" w:rsidRDefault="6AA997CA" w14:paraId="009EC628" w14:textId="5D1D9447">
      <w:pPr>
        <w:pStyle w:val="ListParagraph"/>
        <w:numPr>
          <w:ilvl w:val="1"/>
          <w:numId w:val="2"/>
        </w:numPr>
        <w:jc w:val="left"/>
        <w:rPr>
          <w:color w:val="auto"/>
        </w:rPr>
      </w:pPr>
      <w:r w:rsidRPr="6AA997CA" w:rsidR="6AA997CA">
        <w:rPr>
          <w:color w:val="auto"/>
        </w:rPr>
        <w:t>Bi-variate Analysis</w:t>
      </w:r>
    </w:p>
    <w:p w:rsidR="6AA997CA" w:rsidP="6AA997CA" w:rsidRDefault="6AA997CA" w14:paraId="54B32493" w14:textId="68742657">
      <w:pPr>
        <w:pStyle w:val="ListParagraph"/>
        <w:numPr>
          <w:ilvl w:val="1"/>
          <w:numId w:val="2"/>
        </w:numPr>
        <w:jc w:val="left"/>
        <w:rPr>
          <w:color w:val="auto"/>
        </w:rPr>
      </w:pPr>
      <w:r w:rsidRPr="6AA997CA" w:rsidR="6AA997CA">
        <w:rPr>
          <w:color w:val="auto"/>
        </w:rPr>
        <w:t>Outlier treatment</w:t>
      </w:r>
    </w:p>
    <w:p w:rsidR="6AA997CA" w:rsidP="6AA997CA" w:rsidRDefault="6AA997CA" w14:paraId="3ADE5962" w14:textId="64D36CE2">
      <w:pPr>
        <w:pStyle w:val="ListParagraph"/>
        <w:numPr>
          <w:ilvl w:val="1"/>
          <w:numId w:val="2"/>
        </w:numPr>
        <w:jc w:val="left"/>
        <w:rPr>
          <w:color w:val="auto"/>
        </w:rPr>
      </w:pPr>
      <w:r w:rsidRPr="6AA997CA" w:rsidR="6AA997CA">
        <w:rPr>
          <w:color w:val="auto"/>
        </w:rPr>
        <w:t>Variable transformation</w:t>
      </w:r>
    </w:p>
    <w:p w:rsidR="6AA997CA" w:rsidP="6AA997CA" w:rsidRDefault="6AA997CA" w14:paraId="77B8207C" w14:textId="445EE0CF">
      <w:pPr>
        <w:pStyle w:val="ListParagraph"/>
        <w:numPr>
          <w:ilvl w:val="1"/>
          <w:numId w:val="2"/>
        </w:numPr>
        <w:jc w:val="left"/>
        <w:rPr>
          <w:color w:val="auto"/>
        </w:rPr>
      </w:pPr>
      <w:r w:rsidRPr="6AA997CA" w:rsidR="6AA997CA">
        <w:rPr>
          <w:color w:val="auto"/>
        </w:rPr>
        <w:t>Variable creation</w:t>
      </w:r>
    </w:p>
    <w:p w:rsidR="6AA997CA" w:rsidP="6AA997CA" w:rsidRDefault="6AA997CA" w14:paraId="14841B70" w14:textId="4A53EE73">
      <w:pPr>
        <w:pStyle w:val="Normal"/>
        <w:ind w:left="0"/>
        <w:jc w:val="left"/>
        <w:rPr>
          <w:color w:val="auto"/>
        </w:rPr>
      </w:pPr>
    </w:p>
    <w:p w:rsidR="6AA997CA" w:rsidP="6AA997CA" w:rsidRDefault="6AA997CA" w14:paraId="7E1338BB" w14:textId="18C92028">
      <w:pPr>
        <w:pStyle w:val="ListParagraph"/>
        <w:numPr>
          <w:ilvl w:val="0"/>
          <w:numId w:val="1"/>
        </w:numPr>
        <w:jc w:val="left"/>
        <w:rPr>
          <w:color w:val="auto"/>
        </w:rPr>
      </w:pPr>
      <w:r w:rsidRPr="6AA997CA" w:rsidR="6AA997CA">
        <w:rPr>
          <w:color w:val="auto"/>
        </w:rPr>
        <w:t>Data Visualization</w:t>
      </w:r>
    </w:p>
    <w:p w:rsidR="6AA997CA" w:rsidP="6AA997CA" w:rsidRDefault="6AA997CA" w14:paraId="3DB1BC53" w14:textId="4F8D1490">
      <w:pPr>
        <w:pStyle w:val="ListParagraph"/>
        <w:numPr>
          <w:ilvl w:val="0"/>
          <w:numId w:val="1"/>
        </w:numPr>
        <w:jc w:val="left"/>
        <w:rPr>
          <w:color w:val="auto"/>
        </w:rPr>
      </w:pPr>
      <w:r w:rsidRPr="6AA997CA" w:rsidR="6AA997CA">
        <w:rPr>
          <w:color w:val="auto"/>
        </w:rPr>
        <w:t xml:space="preserve">Realizations after every </w:t>
      </w:r>
      <w:r w:rsidRPr="6AA997CA" w:rsidR="6AA997CA">
        <w:rPr>
          <w:color w:val="auto"/>
        </w:rPr>
        <w:t>step</w:t>
      </w:r>
      <w:r w:rsidRPr="6AA997CA" w:rsidR="6AA997CA">
        <w:rPr>
          <w:color w:val="auto"/>
        </w:rPr>
        <w:t xml:space="preserve"> in EDA</w:t>
      </w:r>
    </w:p>
    <w:p w:rsidR="6AA997CA" w:rsidP="6AA997CA" w:rsidRDefault="6AA997CA" w14:paraId="7602FE8A" w14:textId="05C2F584">
      <w:pPr>
        <w:pStyle w:val="ListParagraph"/>
        <w:numPr>
          <w:ilvl w:val="0"/>
          <w:numId w:val="1"/>
        </w:numPr>
        <w:jc w:val="left"/>
        <w:rPr>
          <w:color w:val="auto"/>
        </w:rPr>
      </w:pPr>
      <w:r w:rsidRPr="6AA997CA" w:rsidR="6AA997CA">
        <w:rPr>
          <w:color w:val="auto"/>
        </w:rPr>
        <w:t>Compare Hypothesis with Realizations</w:t>
      </w:r>
    </w:p>
    <w:p w:rsidR="6AA997CA" w:rsidP="6AA997CA" w:rsidRDefault="6AA997CA" w14:paraId="5B048854" w14:textId="18BDCB93">
      <w:pPr>
        <w:pStyle w:val="ListParagraph"/>
        <w:numPr>
          <w:ilvl w:val="0"/>
          <w:numId w:val="1"/>
        </w:numPr>
        <w:jc w:val="left"/>
        <w:rPr>
          <w:color w:val="auto"/>
        </w:rPr>
      </w:pPr>
      <w:r w:rsidRPr="6AA997CA" w:rsidR="6AA997CA">
        <w:rPr>
          <w:color w:val="auto"/>
        </w:rPr>
        <w:t>Feature Engineering:</w:t>
      </w:r>
    </w:p>
    <w:p w:rsidR="6AA997CA" w:rsidP="6AA997CA" w:rsidRDefault="6AA997CA" w14:paraId="194CBEDE" w14:textId="3834B514">
      <w:pPr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6AA997CA" w:rsidR="6AA997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The main feature engineering techniques are:</w:t>
      </w:r>
    </w:p>
    <w:p w:rsidR="6AA997CA" w:rsidP="6AA997CA" w:rsidRDefault="6AA997CA" w14:paraId="5DB638C6" w14:textId="11479F4B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6AA997CA" w:rsidR="6AA997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Categorical encoding</w:t>
      </w:r>
    </w:p>
    <w:p w:rsidR="6AA997CA" w:rsidP="6AA997CA" w:rsidRDefault="6AA997CA" w14:paraId="1936D727" w14:textId="38612E4A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6AA997CA" w:rsidR="6AA997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Variable transformation</w:t>
      </w:r>
    </w:p>
    <w:p w:rsidR="6AA997CA" w:rsidP="6AA997CA" w:rsidRDefault="6AA997CA" w14:paraId="63779711" w14:textId="1DEF0C39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6AA997CA" w:rsidR="6AA997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Outlier engineering</w:t>
      </w:r>
    </w:p>
    <w:p w:rsidR="6AA997CA" w:rsidP="6AA997CA" w:rsidRDefault="6AA997CA" w14:paraId="60F21D8D" w14:textId="1A089555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6AA997CA" w:rsidR="6AA997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Date and time engineering</w:t>
      </w:r>
    </w:p>
    <w:p w:rsidR="6AA997CA" w:rsidP="6AA997CA" w:rsidRDefault="6AA997CA" w14:paraId="0CBDC246" w14:textId="17AD617E">
      <w:pPr>
        <w:pStyle w:val="Heading4"/>
        <w:ind w:left="720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AA997CA" w:rsidR="6AA997CA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categorial columns</w:t>
      </w:r>
    </w:p>
    <w:p w:rsidR="6AA997CA" w:rsidP="6AA997CA" w:rsidRDefault="6AA997CA" w14:paraId="3310F034" w14:textId="04133CBA">
      <w:pPr>
        <w:pStyle w:val="Heading4"/>
        <w:ind w:left="720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AA997CA" w:rsidR="6AA997CA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Ordinal Data</w:t>
      </w:r>
    </w:p>
    <w:p w:rsidR="6AA997CA" w:rsidP="6AA997CA" w:rsidRDefault="6AA997CA" w14:paraId="1DF4B663" w14:textId="3923FDD8">
      <w:pPr>
        <w:pStyle w:val="Heading4"/>
        <w:ind w:left="0" w:firstLine="720"/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AA997CA" w:rsidR="6AA997CA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Nominal Data</w:t>
      </w:r>
    </w:p>
    <w:p w:rsidR="6AA997CA" w:rsidP="6AA997CA" w:rsidRDefault="6AA997CA" w14:paraId="20CC2CF9" w14:textId="7D0163F9">
      <w:pPr>
        <w:pStyle w:val="Normal"/>
        <w:rPr>
          <w:noProof w:val="0"/>
          <w:lang w:val="en-GB"/>
        </w:rPr>
      </w:pPr>
    </w:p>
    <w:p w:rsidR="6AA997CA" w:rsidP="6AA997CA" w:rsidRDefault="6AA997CA" w14:paraId="1561DDC8" w14:textId="58084BB8">
      <w:pPr>
        <w:pStyle w:val="ListParagraph"/>
        <w:numPr>
          <w:ilvl w:val="0"/>
          <w:numId w:val="1"/>
        </w:numPr>
        <w:rPr>
          <w:noProof w:val="0"/>
          <w:lang w:val="en-GB"/>
        </w:rPr>
      </w:pPr>
      <w:r w:rsidRPr="6AA997CA" w:rsidR="6AA997CA">
        <w:rPr>
          <w:noProof w:val="0"/>
          <w:lang w:val="en-GB"/>
        </w:rPr>
        <w:t>ML Models</w:t>
      </w:r>
    </w:p>
    <w:p w:rsidR="6AA997CA" w:rsidP="6AA997CA" w:rsidRDefault="6AA997CA" w14:paraId="3CECB27B" w14:textId="41B51F80">
      <w:pPr>
        <w:pStyle w:val="ListParagraph"/>
        <w:numPr>
          <w:ilvl w:val="0"/>
          <w:numId w:val="1"/>
        </w:numPr>
        <w:rPr>
          <w:noProof w:val="0"/>
          <w:lang w:val="en-GB"/>
        </w:rPr>
      </w:pPr>
      <w:r w:rsidRPr="6AA997CA" w:rsidR="6AA997CA">
        <w:rPr>
          <w:noProof w:val="0"/>
          <w:lang w:val="en-GB"/>
        </w:rPr>
        <w:t>Realization</w:t>
      </w:r>
    </w:p>
    <w:p w:rsidR="6AA997CA" w:rsidP="6AA997CA" w:rsidRDefault="6AA997CA" w14:paraId="006249A7" w14:textId="03F79370">
      <w:pPr>
        <w:pStyle w:val="ListParagraph"/>
        <w:numPr>
          <w:ilvl w:val="0"/>
          <w:numId w:val="1"/>
        </w:numPr>
        <w:rPr>
          <w:noProof w:val="0"/>
          <w:lang w:val="en-GB"/>
        </w:rPr>
      </w:pPr>
      <w:r w:rsidRPr="6AA997CA" w:rsidR="6AA997CA">
        <w:rPr>
          <w:noProof w:val="0"/>
          <w:lang w:val="en-GB"/>
        </w:rPr>
        <w:t>Accuracy scores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bfc03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dc7a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8048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BDB7C3"/>
    <w:rsid w:val="65BDB7C3"/>
    <w:rsid w:val="6AA99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B7C3"/>
  <w15:chartTrackingRefBased/>
  <w15:docId w15:val="{9971A551-49C0-4F59-90E5-55B4915526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ce092b1fe7614188" /><Relationship Type="http://schemas.openxmlformats.org/officeDocument/2006/relationships/numbering" Target="/word/numbering.xml" Id="R56dbe2e6551a40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FTS_Mili_ Moradiya</dc:creator>
  <keywords/>
  <dc:description/>
  <lastModifiedBy>FTS_Mili_ Moradiya</lastModifiedBy>
  <revision>2</revision>
  <dcterms:created xsi:type="dcterms:W3CDTF">2023-02-23T06:55:50.0103407Z</dcterms:created>
  <dcterms:modified xsi:type="dcterms:W3CDTF">2023-02-23T07:11:23.9044448Z</dcterms:modified>
</coreProperties>
</file>