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C463D" w14:textId="77777777" w:rsidR="00710689" w:rsidRDefault="00710689" w:rsidP="00201A77">
      <w:pPr>
        <w:jc w:val="center"/>
        <w:rPr>
          <w:b/>
          <w:bCs/>
          <w:sz w:val="28"/>
          <w:szCs w:val="28"/>
        </w:rPr>
      </w:pPr>
      <w:r>
        <w:rPr>
          <w:noProof/>
        </w:rPr>
        <w:drawing>
          <wp:inline distT="0" distB="0" distL="0" distR="0" wp14:anchorId="61C7F2BF" wp14:editId="4EB86566">
            <wp:extent cx="3338830" cy="1371600"/>
            <wp:effectExtent l="0" t="0" r="0" b="0"/>
            <wp:docPr id="903428378" name="Image 1" descr="Une image contenant texte, graphisme, Polic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28378" name="Image 1" descr="Une image contenant texte, graphisme, Police, logo&#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8830" cy="1371600"/>
                    </a:xfrm>
                    <a:prstGeom prst="rect">
                      <a:avLst/>
                    </a:prstGeom>
                    <a:noFill/>
                    <a:ln>
                      <a:noFill/>
                    </a:ln>
                  </pic:spPr>
                </pic:pic>
              </a:graphicData>
            </a:graphic>
          </wp:inline>
        </w:drawing>
      </w:r>
    </w:p>
    <w:p w14:paraId="0A5BA4B1" w14:textId="77777777" w:rsidR="00710689" w:rsidRPr="0028468C" w:rsidRDefault="00710689" w:rsidP="00710689">
      <w:pPr>
        <w:jc w:val="center"/>
        <w:rPr>
          <w:sz w:val="28"/>
          <w:szCs w:val="28"/>
        </w:rPr>
      </w:pPr>
      <w:r w:rsidRPr="0028468C">
        <w:rPr>
          <w:b/>
          <w:bCs/>
          <w:sz w:val="28"/>
          <w:szCs w:val="28"/>
        </w:rPr>
        <w:t>ÉCOLE POLYTECHNIQUE DE MONTRÉAL</w:t>
      </w:r>
    </w:p>
    <w:p w14:paraId="520AFB68" w14:textId="30A77147" w:rsidR="00710689" w:rsidRPr="0028468C" w:rsidRDefault="00710689" w:rsidP="00710689">
      <w:pPr>
        <w:jc w:val="center"/>
        <w:rPr>
          <w:b/>
          <w:bCs/>
          <w:sz w:val="28"/>
          <w:szCs w:val="28"/>
        </w:rPr>
      </w:pPr>
      <w:r w:rsidRPr="0028468C">
        <w:rPr>
          <w:b/>
          <w:bCs/>
          <w:sz w:val="28"/>
          <w:szCs w:val="28"/>
        </w:rPr>
        <w:t>Département de Génie Informatique et Génie Logiciel</w:t>
      </w:r>
    </w:p>
    <w:p w14:paraId="79C2017B" w14:textId="77777777" w:rsidR="00201A77" w:rsidRPr="0028468C" w:rsidRDefault="00000000" w:rsidP="00201A77">
      <w:pPr>
        <w:jc w:val="center"/>
        <w:rPr>
          <w:sz w:val="28"/>
          <w:szCs w:val="28"/>
        </w:rPr>
      </w:pPr>
      <w:r>
        <w:rPr>
          <w:sz w:val="28"/>
          <w:szCs w:val="28"/>
        </w:rPr>
        <w:pict w14:anchorId="7604F59B">
          <v:rect id="_x0000_i1025" style="width:0;height:1.5pt" o:hralign="center" o:hrstd="t" o:hr="t" fillcolor="#a0a0a0" stroked="f"/>
        </w:pict>
      </w:r>
    </w:p>
    <w:p w14:paraId="1EE47616" w14:textId="77777777" w:rsidR="0028468C" w:rsidRDefault="0028468C" w:rsidP="00201A77">
      <w:pPr>
        <w:jc w:val="center"/>
        <w:rPr>
          <w:b/>
          <w:bCs/>
          <w:sz w:val="28"/>
          <w:szCs w:val="28"/>
        </w:rPr>
      </w:pPr>
    </w:p>
    <w:p w14:paraId="4630174D" w14:textId="7298C139" w:rsidR="0028468C" w:rsidRPr="00710689" w:rsidRDefault="00710689" w:rsidP="00710689">
      <w:pPr>
        <w:jc w:val="center"/>
        <w:rPr>
          <w:b/>
          <w:bCs/>
          <w:sz w:val="28"/>
          <w:szCs w:val="28"/>
        </w:rPr>
      </w:pPr>
      <w:r w:rsidRPr="0028468C">
        <w:rPr>
          <w:b/>
          <w:bCs/>
          <w:sz w:val="28"/>
          <w:szCs w:val="28"/>
        </w:rPr>
        <w:t>RAPPORT DE LABORATOIRE</w:t>
      </w:r>
      <w:r>
        <w:rPr>
          <w:b/>
          <w:bCs/>
          <w:sz w:val="28"/>
          <w:szCs w:val="28"/>
        </w:rPr>
        <w:t xml:space="preserve"> </w:t>
      </w:r>
    </w:p>
    <w:p w14:paraId="5696CD52" w14:textId="6939A609" w:rsidR="0028468C" w:rsidRPr="0028468C" w:rsidRDefault="00000000" w:rsidP="00710689">
      <w:pPr>
        <w:jc w:val="center"/>
        <w:rPr>
          <w:sz w:val="28"/>
          <w:szCs w:val="28"/>
        </w:rPr>
      </w:pPr>
      <w:r>
        <w:rPr>
          <w:sz w:val="28"/>
          <w:szCs w:val="28"/>
        </w:rPr>
        <w:pict w14:anchorId="374F3AFD">
          <v:rect id="_x0000_i1026" style="width:0;height:1.5pt" o:hralign="center" o:hrstd="t" o:hr="t" fillcolor="#a0a0a0" stroked="f"/>
        </w:pict>
      </w:r>
    </w:p>
    <w:p w14:paraId="43644D33" w14:textId="77777777" w:rsidR="00201A77" w:rsidRPr="0028468C" w:rsidRDefault="00201A77" w:rsidP="00201A77">
      <w:pPr>
        <w:jc w:val="center"/>
        <w:rPr>
          <w:b/>
          <w:bCs/>
          <w:sz w:val="28"/>
          <w:szCs w:val="28"/>
        </w:rPr>
      </w:pPr>
      <w:r w:rsidRPr="0028468C">
        <w:rPr>
          <w:b/>
          <w:bCs/>
          <w:sz w:val="28"/>
          <w:szCs w:val="28"/>
        </w:rPr>
        <w:t>INF3405 – Réseaux Informatiques</w:t>
      </w:r>
    </w:p>
    <w:p w14:paraId="755505D8" w14:textId="63A38AB3" w:rsidR="0028468C" w:rsidRPr="0028468C" w:rsidRDefault="00201A77" w:rsidP="00710689">
      <w:pPr>
        <w:jc w:val="center"/>
        <w:rPr>
          <w:b/>
          <w:bCs/>
          <w:sz w:val="28"/>
          <w:szCs w:val="28"/>
        </w:rPr>
      </w:pPr>
      <w:r w:rsidRPr="0028468C">
        <w:rPr>
          <w:b/>
          <w:bCs/>
          <w:sz w:val="28"/>
          <w:szCs w:val="28"/>
        </w:rPr>
        <w:t>TP1 : Traitement d'images par réseau</w:t>
      </w:r>
    </w:p>
    <w:p w14:paraId="6883642B" w14:textId="77777777" w:rsidR="00201A77" w:rsidRDefault="00000000" w:rsidP="00201A77">
      <w:pPr>
        <w:jc w:val="center"/>
        <w:rPr>
          <w:sz w:val="28"/>
          <w:szCs w:val="28"/>
        </w:rPr>
      </w:pPr>
      <w:r>
        <w:rPr>
          <w:sz w:val="28"/>
          <w:szCs w:val="28"/>
        </w:rPr>
        <w:pict w14:anchorId="7596C32A">
          <v:rect id="_x0000_i1027" style="width:0;height:1.5pt" o:hralign="center" o:hrstd="t" o:hr="t" fillcolor="#a0a0a0" stroked="f"/>
        </w:pict>
      </w:r>
    </w:p>
    <w:p w14:paraId="4A9F89DD" w14:textId="77777777" w:rsidR="00710689" w:rsidRPr="0028468C" w:rsidRDefault="00710689" w:rsidP="00201A77">
      <w:pPr>
        <w:jc w:val="center"/>
        <w:rPr>
          <w:sz w:val="28"/>
          <w:szCs w:val="28"/>
        </w:rPr>
      </w:pPr>
    </w:p>
    <w:p w14:paraId="13A6B3D8" w14:textId="77777777" w:rsidR="00201A77" w:rsidRPr="0028468C" w:rsidRDefault="00201A77" w:rsidP="00E03E01">
      <w:pPr>
        <w:jc w:val="center"/>
        <w:rPr>
          <w:sz w:val="28"/>
          <w:szCs w:val="28"/>
        </w:rPr>
      </w:pPr>
      <w:r w:rsidRPr="0028468C">
        <w:rPr>
          <w:b/>
          <w:bCs/>
          <w:sz w:val="28"/>
          <w:szCs w:val="28"/>
        </w:rPr>
        <w:t>Session :</w:t>
      </w:r>
      <w:r w:rsidRPr="0028468C">
        <w:rPr>
          <w:sz w:val="28"/>
          <w:szCs w:val="28"/>
        </w:rPr>
        <w:t xml:space="preserve"> Hiver 2026</w:t>
      </w:r>
    </w:p>
    <w:p w14:paraId="7D4E205C" w14:textId="77777777" w:rsidR="00201A77" w:rsidRPr="0028468C" w:rsidRDefault="00201A77" w:rsidP="00E03E01">
      <w:pPr>
        <w:jc w:val="center"/>
        <w:rPr>
          <w:sz w:val="28"/>
          <w:szCs w:val="28"/>
        </w:rPr>
      </w:pPr>
      <w:r w:rsidRPr="0028468C">
        <w:rPr>
          <w:b/>
          <w:bCs/>
          <w:sz w:val="28"/>
          <w:szCs w:val="28"/>
        </w:rPr>
        <w:t>Date de remise :</w:t>
      </w:r>
      <w:r w:rsidRPr="0028468C">
        <w:rPr>
          <w:sz w:val="28"/>
          <w:szCs w:val="28"/>
        </w:rPr>
        <w:t xml:space="preserve"> 20 février 2026</w:t>
      </w:r>
    </w:p>
    <w:p w14:paraId="393C60C9" w14:textId="77777777" w:rsidR="00201A77" w:rsidRPr="0028468C" w:rsidRDefault="00201A77" w:rsidP="00E03E01">
      <w:pPr>
        <w:jc w:val="center"/>
        <w:rPr>
          <w:sz w:val="28"/>
          <w:szCs w:val="28"/>
        </w:rPr>
      </w:pPr>
      <w:r w:rsidRPr="0028468C">
        <w:rPr>
          <w:b/>
          <w:bCs/>
          <w:sz w:val="28"/>
          <w:szCs w:val="28"/>
        </w:rPr>
        <w:t>Matricules et noms des membres de l'équipe :</w:t>
      </w:r>
    </w:p>
    <w:p w14:paraId="5C59C021" w14:textId="148F9005" w:rsidR="00201A77" w:rsidRPr="0028468C" w:rsidRDefault="00201A77" w:rsidP="00E03E01">
      <w:pPr>
        <w:numPr>
          <w:ilvl w:val="0"/>
          <w:numId w:val="1"/>
        </w:numPr>
        <w:jc w:val="center"/>
        <w:rPr>
          <w:sz w:val="28"/>
          <w:szCs w:val="28"/>
        </w:rPr>
      </w:pPr>
      <w:r w:rsidRPr="0028468C">
        <w:rPr>
          <w:sz w:val="28"/>
          <w:szCs w:val="28"/>
        </w:rPr>
        <w:t>Milinda Zeggane</w:t>
      </w:r>
      <w:r w:rsidR="0028468C">
        <w:rPr>
          <w:sz w:val="28"/>
          <w:szCs w:val="28"/>
        </w:rPr>
        <w:t xml:space="preserve"> - 2361969</w:t>
      </w:r>
    </w:p>
    <w:p w14:paraId="7A2CAC45" w14:textId="4AAADA70" w:rsidR="00201A77" w:rsidRPr="0028468C" w:rsidRDefault="00201A77" w:rsidP="00E03E01">
      <w:pPr>
        <w:numPr>
          <w:ilvl w:val="0"/>
          <w:numId w:val="1"/>
        </w:numPr>
        <w:jc w:val="center"/>
        <w:rPr>
          <w:sz w:val="28"/>
          <w:szCs w:val="28"/>
        </w:rPr>
      </w:pPr>
      <w:r w:rsidRPr="0028468C">
        <w:rPr>
          <w:sz w:val="28"/>
          <w:szCs w:val="28"/>
        </w:rPr>
        <w:t>YYYYYYY</w:t>
      </w:r>
    </w:p>
    <w:p w14:paraId="1ED9BDB1" w14:textId="178AC565" w:rsidR="00201A77" w:rsidRPr="0028468C" w:rsidRDefault="00201A77" w:rsidP="00E03E01">
      <w:pPr>
        <w:numPr>
          <w:ilvl w:val="0"/>
          <w:numId w:val="1"/>
        </w:numPr>
        <w:jc w:val="center"/>
        <w:rPr>
          <w:sz w:val="28"/>
          <w:szCs w:val="28"/>
        </w:rPr>
      </w:pPr>
      <w:r w:rsidRPr="0028468C">
        <w:rPr>
          <w:sz w:val="28"/>
          <w:szCs w:val="28"/>
        </w:rPr>
        <w:t>ZZZZZZZ</w:t>
      </w:r>
    </w:p>
    <w:p w14:paraId="4A1C1E69" w14:textId="5DB4D63A" w:rsidR="00CC7B94" w:rsidRPr="0028468C" w:rsidRDefault="00201A77" w:rsidP="00E03E01">
      <w:pPr>
        <w:jc w:val="center"/>
        <w:rPr>
          <w:sz w:val="28"/>
          <w:szCs w:val="28"/>
        </w:rPr>
      </w:pPr>
      <w:r w:rsidRPr="0028468C">
        <w:rPr>
          <w:b/>
          <w:bCs/>
          <w:sz w:val="28"/>
          <w:szCs w:val="28"/>
        </w:rPr>
        <w:t>Soumis à :</w:t>
      </w:r>
      <w:r w:rsidRPr="0028468C">
        <w:rPr>
          <w:sz w:val="28"/>
          <w:szCs w:val="28"/>
        </w:rPr>
        <w:t xml:space="preserve"> </w:t>
      </w:r>
      <w:r w:rsidR="00CC7B94" w:rsidRPr="0028468C">
        <w:rPr>
          <w:sz w:val="28"/>
          <w:szCs w:val="28"/>
        </w:rPr>
        <w:t xml:space="preserve">Bilal </w:t>
      </w:r>
      <w:proofErr w:type="gramStart"/>
      <w:r w:rsidR="00CC7B94" w:rsidRPr="0028468C">
        <w:rPr>
          <w:sz w:val="28"/>
          <w:szCs w:val="28"/>
        </w:rPr>
        <w:t>Itani ,</w:t>
      </w:r>
      <w:proofErr w:type="gramEnd"/>
      <w:r w:rsidR="00CC7B94" w:rsidRPr="0028468C">
        <w:rPr>
          <w:sz w:val="28"/>
          <w:szCs w:val="28"/>
        </w:rPr>
        <w:t xml:space="preserve">  </w:t>
      </w:r>
      <w:proofErr w:type="spellStart"/>
      <w:r w:rsidR="00CC7B94" w:rsidRPr="0028468C">
        <w:rPr>
          <w:sz w:val="28"/>
          <w:szCs w:val="28"/>
        </w:rPr>
        <w:t>Younesse</w:t>
      </w:r>
      <w:proofErr w:type="spellEnd"/>
      <w:r w:rsidR="00CC7B94" w:rsidRPr="0028468C">
        <w:rPr>
          <w:sz w:val="28"/>
          <w:szCs w:val="28"/>
        </w:rPr>
        <w:t xml:space="preserve"> </w:t>
      </w:r>
      <w:proofErr w:type="gramStart"/>
      <w:r w:rsidR="00CC7B94" w:rsidRPr="0028468C">
        <w:rPr>
          <w:sz w:val="28"/>
          <w:szCs w:val="28"/>
        </w:rPr>
        <w:t>Adman ,</w:t>
      </w:r>
      <w:proofErr w:type="gramEnd"/>
      <w:r w:rsidR="00CC7B94" w:rsidRPr="0028468C">
        <w:rPr>
          <w:sz w:val="28"/>
          <w:szCs w:val="28"/>
        </w:rPr>
        <w:t xml:space="preserve"> </w:t>
      </w:r>
      <w:proofErr w:type="spellStart"/>
      <w:r w:rsidR="00CC7B94" w:rsidRPr="0028468C">
        <w:rPr>
          <w:sz w:val="28"/>
          <w:szCs w:val="28"/>
        </w:rPr>
        <w:t>Patatchona</w:t>
      </w:r>
      <w:proofErr w:type="spellEnd"/>
      <w:r w:rsidR="00CC7B94" w:rsidRPr="0028468C">
        <w:rPr>
          <w:sz w:val="28"/>
          <w:szCs w:val="28"/>
        </w:rPr>
        <w:t xml:space="preserve"> </w:t>
      </w:r>
      <w:proofErr w:type="spellStart"/>
      <w:r w:rsidR="00CC7B94" w:rsidRPr="0028468C">
        <w:rPr>
          <w:sz w:val="28"/>
          <w:szCs w:val="28"/>
        </w:rPr>
        <w:t>Keyela</w:t>
      </w:r>
      <w:proofErr w:type="spellEnd"/>
    </w:p>
    <w:p w14:paraId="1F24705B" w14:textId="575C450C" w:rsidR="00201A77" w:rsidRPr="0028468C" w:rsidRDefault="00CC7B94" w:rsidP="00201A77">
      <w:pPr>
        <w:rPr>
          <w:sz w:val="28"/>
          <w:szCs w:val="28"/>
        </w:rPr>
      </w:pPr>
      <w:r w:rsidRPr="0028468C">
        <w:rPr>
          <w:sz w:val="28"/>
          <w:szCs w:val="28"/>
        </w:rPr>
        <w:br w:type="page"/>
      </w:r>
    </w:p>
    <w:p w14:paraId="33C77371" w14:textId="77777777" w:rsidR="00201A77" w:rsidRPr="00AA38C2" w:rsidRDefault="00201A77" w:rsidP="00C253AF">
      <w:pPr>
        <w:pStyle w:val="Titre1"/>
        <w:jc w:val="both"/>
        <w:rPr>
          <w:b/>
          <w:bCs/>
          <w:color w:val="auto"/>
          <w:sz w:val="32"/>
          <w:szCs w:val="32"/>
        </w:rPr>
      </w:pPr>
      <w:r w:rsidRPr="00AA38C2">
        <w:rPr>
          <w:b/>
          <w:bCs/>
          <w:color w:val="auto"/>
          <w:sz w:val="32"/>
          <w:szCs w:val="32"/>
        </w:rPr>
        <w:lastRenderedPageBreak/>
        <w:t>Introduction</w:t>
      </w:r>
    </w:p>
    <w:p w14:paraId="1B3AAA4C" w14:textId="58A1D41F" w:rsidR="00DF4B09" w:rsidRPr="00DF4B09" w:rsidRDefault="00201A77" w:rsidP="00DF4B09">
      <w:pPr>
        <w:jc w:val="both"/>
      </w:pPr>
      <w:r w:rsidRPr="00201A77">
        <w:t>L'objectif principal de ce travail pratique était de nous familiariser avec les concepts de la programmation réseau en Java, notamment l'utilisation des sockets pour établir des connexions TCP/IP, la gestion de multiples connexions simultanées grâce aux threads, ainsi que la transmission de données binaires sur le réseau. Ce laboratoire nous a également permis de comprendre les enjeux liés à l'authentification des utilisateurs, la persistance des données, et la gestion d'erreurs dans un contexte client-serveur.</w:t>
      </w:r>
      <w:r w:rsidR="00BA1AB0">
        <w:t xml:space="preserve"> </w:t>
      </w:r>
      <w:r w:rsidRPr="00201A77">
        <w:t>L'application développée permet à plusieurs utilisateurs de se connecter simultanément à un serveur central, d'envoyer des images qui seront traitées avec le filtre de Sobel, puis de recevoir les images transformées. Le serveur maintient une base de données locale des utilisateurs et gère l'authentification de manière sécurisée, tout en assurant un traitement concurrent des requêtes.</w:t>
      </w:r>
    </w:p>
    <w:p w14:paraId="4DF3A7F9" w14:textId="184E9F1C" w:rsidR="00AD2835" w:rsidRPr="00AA38C2" w:rsidRDefault="00AD2835" w:rsidP="00C253AF">
      <w:pPr>
        <w:pStyle w:val="Titre1"/>
        <w:jc w:val="both"/>
        <w:rPr>
          <w:b/>
          <w:bCs/>
          <w:color w:val="auto"/>
          <w:sz w:val="32"/>
          <w:szCs w:val="32"/>
        </w:rPr>
      </w:pPr>
      <w:r w:rsidRPr="00AA38C2">
        <w:rPr>
          <w:b/>
          <w:bCs/>
          <w:color w:val="auto"/>
          <w:sz w:val="32"/>
          <w:szCs w:val="32"/>
        </w:rPr>
        <w:t>Présentation</w:t>
      </w:r>
    </w:p>
    <w:p w14:paraId="19C50596" w14:textId="77777777" w:rsidR="00E15DAD" w:rsidRDefault="00E15DAD" w:rsidP="00C253AF">
      <w:pPr>
        <w:jc w:val="both"/>
      </w:pPr>
      <w:r w:rsidRPr="00E15DAD">
        <w:t xml:space="preserve">Le projet est divisé en deux modules Eclipse indépendants : Client et Server. Le module serveur contient trois classes : Server, qui gère le démarrage, la validation des paramètres réseau et la boucle d'acceptation des connexions ; </w:t>
      </w:r>
      <w:proofErr w:type="spellStart"/>
      <w:r w:rsidRPr="00E15DAD">
        <w:t>ClientHandler</w:t>
      </w:r>
      <w:proofErr w:type="spellEnd"/>
      <w:r w:rsidRPr="00E15DAD">
        <w:t xml:space="preserve">, qui exécute dans un thread séparé le protocole complet avec un client (authentification, réception d'image, traitement, envoi du résultat) ; et Sobel, qui implémente l'algorithme de détection de contours fourni. Le module client contient une seule classe Client qui orchestre l'interaction avec l'utilisateur et la communication avec le serveur. </w:t>
      </w:r>
    </w:p>
    <w:p w14:paraId="202B8B29" w14:textId="77777777" w:rsidR="000D7798" w:rsidRPr="000D7798" w:rsidRDefault="000D7798" w:rsidP="00C253AF">
      <w:pPr>
        <w:jc w:val="both"/>
        <w:rPr>
          <w:b/>
          <w:bCs/>
          <w:sz w:val="24"/>
          <w:szCs w:val="24"/>
          <w:u w:val="single"/>
        </w:rPr>
      </w:pPr>
      <w:r w:rsidRPr="000D7798">
        <w:rPr>
          <w:b/>
          <w:bCs/>
          <w:sz w:val="24"/>
          <w:szCs w:val="24"/>
          <w:u w:val="single"/>
        </w:rPr>
        <w:t>Validation des entrées</w:t>
      </w:r>
    </w:p>
    <w:p w14:paraId="3F8C2591" w14:textId="77777777" w:rsidR="00D43727" w:rsidRDefault="000D7798" w:rsidP="00C253AF">
      <w:pPr>
        <w:jc w:val="both"/>
        <w:rPr>
          <w:sz w:val="24"/>
          <w:szCs w:val="24"/>
        </w:rPr>
      </w:pPr>
      <w:r w:rsidRPr="000D7798">
        <w:rPr>
          <w:sz w:val="24"/>
          <w:szCs w:val="24"/>
        </w:rPr>
        <w:t xml:space="preserve"> L'adresse IP est validée par une expression </w:t>
      </w:r>
      <w:r w:rsidR="00D43727">
        <w:rPr>
          <w:sz w:val="24"/>
          <w:szCs w:val="24"/>
        </w:rPr>
        <w:t>qui vérifie</w:t>
      </w:r>
      <w:r w:rsidRPr="000D7798">
        <w:rPr>
          <w:sz w:val="24"/>
          <w:szCs w:val="24"/>
        </w:rPr>
        <w:t xml:space="preserve"> le format A.B.C.D, puis chaque octet est vérifié pour être entre 0 et 255. Le port est vérifié pour être entre 5000 et 5050. Dans les deux cas, une boucle permet à l'utilisateur de corriger sa saisie sans avoir à relancer l'application. Le même mécanisme s'applique à la saisie du nom de fichier image sur le côté client. </w:t>
      </w:r>
    </w:p>
    <w:p w14:paraId="11023F1E" w14:textId="77777777" w:rsidR="00D43727" w:rsidRPr="00D43727" w:rsidRDefault="000D7798" w:rsidP="00C253AF">
      <w:pPr>
        <w:jc w:val="both"/>
        <w:rPr>
          <w:b/>
          <w:bCs/>
          <w:sz w:val="24"/>
          <w:szCs w:val="24"/>
          <w:u w:val="single"/>
        </w:rPr>
      </w:pPr>
      <w:r w:rsidRPr="00D43727">
        <w:rPr>
          <w:b/>
          <w:bCs/>
          <w:sz w:val="24"/>
          <w:szCs w:val="24"/>
          <w:u w:val="single"/>
        </w:rPr>
        <w:t xml:space="preserve">Authentification et base de données </w:t>
      </w:r>
    </w:p>
    <w:p w14:paraId="25151F96" w14:textId="77777777" w:rsidR="00F862A4" w:rsidRDefault="000D7798" w:rsidP="00C253AF">
      <w:pPr>
        <w:jc w:val="both"/>
        <w:rPr>
          <w:sz w:val="24"/>
          <w:szCs w:val="24"/>
        </w:rPr>
      </w:pPr>
      <w:r w:rsidRPr="000D7798">
        <w:rPr>
          <w:sz w:val="24"/>
          <w:szCs w:val="24"/>
        </w:rPr>
        <w:t>La base de données utilisateurs est stockée dans un fichier users.txt au format CSV simple (</w:t>
      </w:r>
      <w:proofErr w:type="spellStart"/>
      <w:proofErr w:type="gramStart"/>
      <w:r w:rsidRPr="000D7798">
        <w:rPr>
          <w:sz w:val="24"/>
          <w:szCs w:val="24"/>
        </w:rPr>
        <w:t>nom,mot</w:t>
      </w:r>
      <w:proofErr w:type="gramEnd"/>
      <w:r w:rsidRPr="000D7798">
        <w:rPr>
          <w:sz w:val="24"/>
          <w:szCs w:val="24"/>
        </w:rPr>
        <w:t>_de_passe_hashé</w:t>
      </w:r>
      <w:proofErr w:type="spellEnd"/>
      <w:r w:rsidRPr="000D7798">
        <w:rPr>
          <w:sz w:val="24"/>
          <w:szCs w:val="24"/>
        </w:rPr>
        <w:t xml:space="preserve">). Les mots de passe sont </w:t>
      </w:r>
      <w:proofErr w:type="spellStart"/>
      <w:r w:rsidRPr="000D7798">
        <w:rPr>
          <w:sz w:val="24"/>
          <w:szCs w:val="24"/>
        </w:rPr>
        <w:t>hashés</w:t>
      </w:r>
      <w:proofErr w:type="spellEnd"/>
      <w:r w:rsidRPr="000D7798">
        <w:rPr>
          <w:sz w:val="24"/>
          <w:szCs w:val="24"/>
        </w:rPr>
        <w:t xml:space="preserve"> en SHA-256 avant d'être stockés, ce qui garantit qu'une lecture du fichier ne permet pas de retrouver les mots de passe en clair. En mémoire, la base de données utilise un </w:t>
      </w:r>
      <w:proofErr w:type="spellStart"/>
      <w:r w:rsidRPr="000D7798">
        <w:rPr>
          <w:sz w:val="24"/>
          <w:szCs w:val="24"/>
        </w:rPr>
        <w:t>ConcurrentHashMap</w:t>
      </w:r>
      <w:proofErr w:type="spellEnd"/>
      <w:r w:rsidRPr="000D7798">
        <w:rPr>
          <w:sz w:val="24"/>
          <w:szCs w:val="24"/>
        </w:rPr>
        <w:t xml:space="preserve"> pour permettre les accès simultanés de plusieurs threads sans nécessiter de synchronisation externe sur chaque lecture. La méthode d'authentification est synchronisée pour garantir l'atomicité de la vérification + création de compte simultanée. Si un utilisateur inconnu se connecte, un compte lui est automatiquement créé avec le mot de passe fourni.</w:t>
      </w:r>
    </w:p>
    <w:p w14:paraId="0922091C" w14:textId="77777777" w:rsidR="00F862A4" w:rsidRPr="00F862A4" w:rsidRDefault="000D7798" w:rsidP="00C253AF">
      <w:pPr>
        <w:jc w:val="both"/>
        <w:rPr>
          <w:b/>
          <w:bCs/>
          <w:sz w:val="24"/>
          <w:szCs w:val="24"/>
          <w:u w:val="single"/>
        </w:rPr>
      </w:pPr>
      <w:r w:rsidRPr="00F862A4">
        <w:rPr>
          <w:b/>
          <w:bCs/>
          <w:sz w:val="24"/>
          <w:szCs w:val="24"/>
          <w:u w:val="single"/>
        </w:rPr>
        <w:t xml:space="preserve"> Multi-client et threads </w:t>
      </w:r>
    </w:p>
    <w:p w14:paraId="1A60E585" w14:textId="77777777" w:rsidR="00016BF5" w:rsidRDefault="000D7798" w:rsidP="00C253AF">
      <w:pPr>
        <w:jc w:val="both"/>
        <w:rPr>
          <w:sz w:val="24"/>
          <w:szCs w:val="24"/>
        </w:rPr>
      </w:pPr>
      <w:r w:rsidRPr="000D7798">
        <w:rPr>
          <w:sz w:val="24"/>
          <w:szCs w:val="24"/>
        </w:rPr>
        <w:t xml:space="preserve">Chaque connexion acceptée par le serveur génère une nouvelle instance de </w:t>
      </w:r>
      <w:proofErr w:type="spellStart"/>
      <w:r w:rsidRPr="000D7798">
        <w:rPr>
          <w:sz w:val="24"/>
          <w:szCs w:val="24"/>
        </w:rPr>
        <w:t>ClientHandler</w:t>
      </w:r>
      <w:proofErr w:type="spellEnd"/>
      <w:r w:rsidRPr="000D7798">
        <w:rPr>
          <w:sz w:val="24"/>
          <w:szCs w:val="24"/>
        </w:rPr>
        <w:t xml:space="preserve">, qui est une sous-classe de Thread. Le thread est démarré immédiatement, permettant au serveur de revenir dans sa boucle d'acceptation et de traiter d'autres connexions en parallèle. Les flux d'entrée/sortie sont gérés par des blocs </w:t>
      </w:r>
      <w:proofErr w:type="spellStart"/>
      <w:r w:rsidRPr="000D7798">
        <w:rPr>
          <w:sz w:val="24"/>
          <w:szCs w:val="24"/>
        </w:rPr>
        <w:t>try-with-resources</w:t>
      </w:r>
      <w:proofErr w:type="spellEnd"/>
      <w:r w:rsidRPr="000D7798">
        <w:rPr>
          <w:sz w:val="24"/>
          <w:szCs w:val="24"/>
        </w:rPr>
        <w:t xml:space="preserve"> pour garantir leur fermeture même en cas d'exception. </w:t>
      </w:r>
    </w:p>
    <w:p w14:paraId="6B048567" w14:textId="77777777" w:rsidR="00016BF5" w:rsidRPr="00016BF5" w:rsidRDefault="000D7798" w:rsidP="00C253AF">
      <w:pPr>
        <w:jc w:val="both"/>
        <w:rPr>
          <w:b/>
          <w:bCs/>
          <w:sz w:val="24"/>
          <w:szCs w:val="24"/>
          <w:u w:val="single"/>
        </w:rPr>
      </w:pPr>
      <w:r w:rsidRPr="00016BF5">
        <w:rPr>
          <w:b/>
          <w:bCs/>
          <w:sz w:val="24"/>
          <w:szCs w:val="24"/>
          <w:u w:val="single"/>
        </w:rPr>
        <w:lastRenderedPageBreak/>
        <w:t xml:space="preserve">Traitement de l'image </w:t>
      </w:r>
    </w:p>
    <w:p w14:paraId="023C2B2F" w14:textId="1251E680" w:rsidR="000D7798" w:rsidRPr="000D7798" w:rsidRDefault="000D7798" w:rsidP="00C253AF">
      <w:pPr>
        <w:jc w:val="both"/>
        <w:rPr>
          <w:sz w:val="24"/>
          <w:szCs w:val="24"/>
        </w:rPr>
      </w:pPr>
      <w:r w:rsidRPr="000D7798">
        <w:rPr>
          <w:sz w:val="24"/>
          <w:szCs w:val="24"/>
        </w:rPr>
        <w:t xml:space="preserve">L'image reçue du client est décodée via </w:t>
      </w:r>
      <w:proofErr w:type="spellStart"/>
      <w:r w:rsidRPr="000D7798">
        <w:rPr>
          <w:sz w:val="24"/>
          <w:szCs w:val="24"/>
        </w:rPr>
        <w:t>ImageIO.read</w:t>
      </w:r>
      <w:proofErr w:type="spellEnd"/>
      <w:r w:rsidRPr="000D7798">
        <w:rPr>
          <w:sz w:val="24"/>
          <w:szCs w:val="24"/>
        </w:rPr>
        <w:t xml:space="preserve">(), puis passée à la méthode </w:t>
      </w:r>
      <w:proofErr w:type="spellStart"/>
      <w:r w:rsidRPr="000D7798">
        <w:rPr>
          <w:sz w:val="24"/>
          <w:szCs w:val="24"/>
        </w:rPr>
        <w:t>Sobel.process</w:t>
      </w:r>
      <w:proofErr w:type="spellEnd"/>
      <w:r w:rsidRPr="000D7798">
        <w:rPr>
          <w:sz w:val="24"/>
          <w:szCs w:val="24"/>
        </w:rPr>
        <w:t>() qui applique les deux noyaux de convolution 3×3 (</w:t>
      </w:r>
      <w:proofErr w:type="spellStart"/>
      <w:r w:rsidRPr="000D7798">
        <w:rPr>
          <w:sz w:val="24"/>
          <w:szCs w:val="24"/>
        </w:rPr>
        <w:t>Gx</w:t>
      </w:r>
      <w:proofErr w:type="spellEnd"/>
      <w:r w:rsidRPr="000D7798">
        <w:rPr>
          <w:sz w:val="24"/>
          <w:szCs w:val="24"/>
        </w:rPr>
        <w:t xml:space="preserve"> et Gy), calcule la magnitude du gradient, puis normalise les valeurs entre 0 et 255. L'image traitée est encodée en PNG (format sans perte, plus approprié que JPG pour les images en niveaux de gris avec des bords nets) avant d'être envoyée au client.</w:t>
      </w:r>
    </w:p>
    <w:p w14:paraId="119A9A1C" w14:textId="6C5489ED" w:rsidR="00201A77" w:rsidRPr="00201A77" w:rsidRDefault="00000000" w:rsidP="00C253AF">
      <w:pPr>
        <w:jc w:val="both"/>
      </w:pPr>
      <w:r>
        <w:pict w14:anchorId="747575CD">
          <v:rect id="_x0000_i1034" style="width:0;height:1.5pt" o:hralign="center" o:hrstd="t" o:hr="t" fillcolor="#a0a0a0" stroked="f"/>
        </w:pict>
      </w:r>
    </w:p>
    <w:p w14:paraId="7316E68E" w14:textId="77777777" w:rsidR="00201A77" w:rsidRPr="00E104B1" w:rsidRDefault="00201A77" w:rsidP="00E104B1">
      <w:pPr>
        <w:pStyle w:val="Titre1"/>
        <w:jc w:val="both"/>
        <w:rPr>
          <w:b/>
          <w:bCs/>
          <w:color w:val="auto"/>
          <w:sz w:val="32"/>
          <w:szCs w:val="32"/>
        </w:rPr>
      </w:pPr>
      <w:r w:rsidRPr="00E104B1">
        <w:rPr>
          <w:b/>
          <w:bCs/>
          <w:color w:val="auto"/>
          <w:sz w:val="32"/>
          <w:szCs w:val="32"/>
        </w:rPr>
        <w:t>Difficultés rencontrées et solutions apportées</w:t>
      </w:r>
    </w:p>
    <w:p w14:paraId="3BFBC642" w14:textId="3C3CFB0A" w:rsidR="00E104B1" w:rsidRPr="00E104B1" w:rsidRDefault="00E104B1" w:rsidP="00C253AF">
      <w:pPr>
        <w:jc w:val="both"/>
        <w:rPr>
          <w:sz w:val="24"/>
          <w:szCs w:val="24"/>
        </w:rPr>
      </w:pPr>
      <w:r w:rsidRPr="00E104B1">
        <w:rPr>
          <w:b/>
          <w:bCs/>
          <w:sz w:val="24"/>
          <w:szCs w:val="24"/>
          <w:u w:val="single"/>
        </w:rPr>
        <w:t>Gestion de la concurrence :</w:t>
      </w:r>
      <w:r w:rsidRPr="00E104B1">
        <w:rPr>
          <w:sz w:val="24"/>
          <w:szCs w:val="24"/>
        </w:rPr>
        <w:t xml:space="preserve"> La première difficulté a été de garantir la cohérence de la base de données utilisateurs lorsque plusieurs clients se connectent simultanément. Un </w:t>
      </w:r>
      <w:proofErr w:type="spellStart"/>
      <w:r w:rsidRPr="00E104B1">
        <w:rPr>
          <w:sz w:val="24"/>
          <w:szCs w:val="24"/>
        </w:rPr>
        <w:t>HashMap</w:t>
      </w:r>
      <w:proofErr w:type="spellEnd"/>
      <w:r w:rsidRPr="00E104B1">
        <w:rPr>
          <w:sz w:val="24"/>
          <w:szCs w:val="24"/>
        </w:rPr>
        <w:t xml:space="preserve"> standard n'est pas thread-</w:t>
      </w:r>
      <w:proofErr w:type="spellStart"/>
      <w:r w:rsidRPr="00E104B1">
        <w:rPr>
          <w:sz w:val="24"/>
          <w:szCs w:val="24"/>
        </w:rPr>
        <w:t>safe</w:t>
      </w:r>
      <w:proofErr w:type="spellEnd"/>
      <w:r w:rsidRPr="00E104B1">
        <w:rPr>
          <w:sz w:val="24"/>
          <w:szCs w:val="24"/>
        </w:rPr>
        <w:t xml:space="preserve"> et peut corrompre ses données internes lors d'accès concurrent. La solution adoptée fut de remplacer le </w:t>
      </w:r>
      <w:proofErr w:type="spellStart"/>
      <w:r w:rsidRPr="00E104B1">
        <w:rPr>
          <w:sz w:val="24"/>
          <w:szCs w:val="24"/>
        </w:rPr>
        <w:t>HashMap</w:t>
      </w:r>
      <w:proofErr w:type="spellEnd"/>
      <w:r w:rsidRPr="00E104B1">
        <w:rPr>
          <w:sz w:val="24"/>
          <w:szCs w:val="24"/>
        </w:rPr>
        <w:t xml:space="preserve"> par un </w:t>
      </w:r>
      <w:proofErr w:type="spellStart"/>
      <w:r w:rsidRPr="00E104B1">
        <w:rPr>
          <w:sz w:val="24"/>
          <w:szCs w:val="24"/>
        </w:rPr>
        <w:t>ConcurrentHashMap</w:t>
      </w:r>
      <w:proofErr w:type="spellEnd"/>
      <w:r w:rsidRPr="00E104B1">
        <w:rPr>
          <w:sz w:val="24"/>
          <w:szCs w:val="24"/>
        </w:rPr>
        <w:t xml:space="preserve"> et de synchroniser les méthodes qui combinent une lecture et une écriture (comme la création de compte, qui vérifie d'abord si l'utilisateur existe puis l'ajoute). </w:t>
      </w:r>
      <w:r w:rsidRPr="00E104B1">
        <w:rPr>
          <w:b/>
          <w:bCs/>
          <w:sz w:val="24"/>
          <w:szCs w:val="24"/>
          <w:u w:val="single"/>
        </w:rPr>
        <w:t>Sécurité des mots de passe</w:t>
      </w:r>
      <w:r w:rsidRPr="00E104B1">
        <w:rPr>
          <w:sz w:val="24"/>
          <w:szCs w:val="24"/>
        </w:rPr>
        <w:t xml:space="preserve"> : Stocker les mots de passe en clair dans le fichier users.txt représentait un risque de sécurité évident. Le choix a été fait de les </w:t>
      </w:r>
      <w:proofErr w:type="spellStart"/>
      <w:r w:rsidRPr="00E104B1">
        <w:rPr>
          <w:sz w:val="24"/>
          <w:szCs w:val="24"/>
        </w:rPr>
        <w:t>hasher</w:t>
      </w:r>
      <w:proofErr w:type="spellEnd"/>
      <w:r w:rsidRPr="00E104B1">
        <w:rPr>
          <w:sz w:val="24"/>
          <w:szCs w:val="24"/>
        </w:rPr>
        <w:t xml:space="preserve"> avec SHA-256 avant le stockage. Cela nécessitait de mettre à jour le fichier existant pour re-</w:t>
      </w:r>
      <w:proofErr w:type="spellStart"/>
      <w:r w:rsidRPr="00E104B1">
        <w:rPr>
          <w:sz w:val="24"/>
          <w:szCs w:val="24"/>
        </w:rPr>
        <w:t>hasher</w:t>
      </w:r>
      <w:proofErr w:type="spellEnd"/>
      <w:r w:rsidRPr="00E104B1">
        <w:rPr>
          <w:sz w:val="24"/>
          <w:szCs w:val="24"/>
        </w:rPr>
        <w:t xml:space="preserve"> les mots de passe déjà présents</w:t>
      </w:r>
      <w:r w:rsidRPr="00E104B1">
        <w:rPr>
          <w:b/>
          <w:bCs/>
          <w:sz w:val="24"/>
          <w:szCs w:val="24"/>
          <w:u w:val="single"/>
        </w:rPr>
        <w:t>.</w:t>
      </w:r>
      <w:r>
        <w:rPr>
          <w:b/>
          <w:bCs/>
          <w:sz w:val="24"/>
          <w:szCs w:val="24"/>
          <w:u w:val="single"/>
        </w:rPr>
        <w:t xml:space="preserve"> </w:t>
      </w:r>
      <w:r w:rsidRPr="00E104B1">
        <w:rPr>
          <w:b/>
          <w:bCs/>
          <w:sz w:val="24"/>
          <w:szCs w:val="24"/>
          <w:u w:val="single"/>
        </w:rPr>
        <w:t>Format de l'image de sortie</w:t>
      </w:r>
      <w:r w:rsidRPr="00E104B1">
        <w:rPr>
          <w:sz w:val="24"/>
          <w:szCs w:val="24"/>
        </w:rPr>
        <w:t xml:space="preserve"> : Le format JPG introduit des artefacts de compression </w:t>
      </w:r>
      <w:proofErr w:type="spellStart"/>
      <w:r w:rsidRPr="00E104B1">
        <w:rPr>
          <w:sz w:val="24"/>
          <w:szCs w:val="24"/>
        </w:rPr>
        <w:t>lossy</w:t>
      </w:r>
      <w:proofErr w:type="spellEnd"/>
      <w:r w:rsidRPr="00E104B1">
        <w:rPr>
          <w:sz w:val="24"/>
          <w:szCs w:val="24"/>
        </w:rPr>
        <w:t xml:space="preserve"> particulièrement visibles sur les images en niveaux de gris produites par le filtre </w:t>
      </w:r>
    </w:p>
    <w:p w14:paraId="4FD2B2F4" w14:textId="067E7283" w:rsidR="00201A77" w:rsidRPr="00201A77" w:rsidRDefault="00000000" w:rsidP="00C253AF">
      <w:pPr>
        <w:jc w:val="both"/>
      </w:pPr>
      <w:r>
        <w:pict w14:anchorId="593540DE">
          <v:rect id="_x0000_i1029" style="width:0;height:1.5pt" o:hralign="center" o:hrstd="t" o:hr="t" fillcolor="#a0a0a0" stroked="f"/>
        </w:pict>
      </w:r>
    </w:p>
    <w:p w14:paraId="612823C3" w14:textId="77777777" w:rsidR="00201A77" w:rsidRPr="00E104B1" w:rsidRDefault="00201A77" w:rsidP="00C253AF">
      <w:pPr>
        <w:jc w:val="both"/>
        <w:rPr>
          <w:rFonts w:asciiTheme="majorHAnsi" w:eastAsiaTheme="majorEastAsia" w:hAnsiTheme="majorHAnsi" w:cstheme="majorBidi"/>
          <w:b/>
          <w:bCs/>
          <w:sz w:val="32"/>
          <w:szCs w:val="32"/>
        </w:rPr>
      </w:pPr>
      <w:r w:rsidRPr="00E104B1">
        <w:rPr>
          <w:rFonts w:asciiTheme="majorHAnsi" w:eastAsiaTheme="majorEastAsia" w:hAnsiTheme="majorHAnsi" w:cstheme="majorBidi"/>
          <w:b/>
          <w:bCs/>
          <w:sz w:val="32"/>
          <w:szCs w:val="32"/>
        </w:rPr>
        <w:t>Critiques et améliorations</w:t>
      </w:r>
    </w:p>
    <w:p w14:paraId="4EC1089E" w14:textId="77777777" w:rsidR="00BD3695" w:rsidRDefault="00445E72" w:rsidP="00BD3695">
      <w:pPr>
        <w:pStyle w:val="Paragraphedeliste"/>
        <w:numPr>
          <w:ilvl w:val="0"/>
          <w:numId w:val="2"/>
        </w:numPr>
        <w:jc w:val="both"/>
        <w:rPr>
          <w:sz w:val="24"/>
          <w:szCs w:val="24"/>
        </w:rPr>
      </w:pPr>
      <w:r w:rsidRPr="00BD3695">
        <w:rPr>
          <w:sz w:val="24"/>
          <w:szCs w:val="24"/>
        </w:rPr>
        <w:t xml:space="preserve"> Il pourrait être intéressant de permettre au client de traiter plusieurs images en séquence sans avoir à se </w:t>
      </w:r>
      <w:r w:rsidR="00BD3695">
        <w:rPr>
          <w:sz w:val="24"/>
          <w:szCs w:val="24"/>
        </w:rPr>
        <w:t>reconnecter</w:t>
      </w:r>
      <w:r w:rsidRPr="00BD3695">
        <w:rPr>
          <w:sz w:val="24"/>
          <w:szCs w:val="24"/>
        </w:rPr>
        <w:t xml:space="preserve"> à chaque fois, ce qui serait plus proche d'un scénario réel.</w:t>
      </w:r>
    </w:p>
    <w:p w14:paraId="10CDD3B4" w14:textId="77777777" w:rsidR="00BD3695" w:rsidRDefault="00445E72" w:rsidP="00BD3695">
      <w:pPr>
        <w:pStyle w:val="Paragraphedeliste"/>
        <w:numPr>
          <w:ilvl w:val="0"/>
          <w:numId w:val="2"/>
        </w:numPr>
        <w:jc w:val="both"/>
        <w:rPr>
          <w:sz w:val="24"/>
          <w:szCs w:val="24"/>
        </w:rPr>
      </w:pPr>
      <w:r w:rsidRPr="00BD3695">
        <w:rPr>
          <w:sz w:val="24"/>
          <w:szCs w:val="24"/>
        </w:rPr>
        <w:t xml:space="preserve">Le cahier des charges pourrait préciser davantage le protocole de communication (format des messages, ordre des champs) pour éviter les ambiguïtés lors de l'implémentation. </w:t>
      </w:r>
    </w:p>
    <w:p w14:paraId="4C60200D" w14:textId="77777777" w:rsidR="002D6526" w:rsidRDefault="00445E72" w:rsidP="002D6526">
      <w:pPr>
        <w:pStyle w:val="Paragraphedeliste"/>
        <w:numPr>
          <w:ilvl w:val="0"/>
          <w:numId w:val="2"/>
        </w:numPr>
        <w:jc w:val="both"/>
        <w:rPr>
          <w:sz w:val="24"/>
          <w:szCs w:val="24"/>
        </w:rPr>
      </w:pPr>
      <w:r w:rsidRPr="00BD3695">
        <w:rPr>
          <w:sz w:val="24"/>
          <w:szCs w:val="24"/>
        </w:rPr>
        <w:t>Une extension possible serait de supporter plusieurs types de filtres d'image, sélectionnables par le client.</w:t>
      </w:r>
    </w:p>
    <w:p w14:paraId="06F4FB73" w14:textId="60663730" w:rsidR="00201A77" w:rsidRPr="002D6526" w:rsidRDefault="002D6526" w:rsidP="002D6526">
      <w:pPr>
        <w:jc w:val="both"/>
        <w:rPr>
          <w:sz w:val="24"/>
          <w:szCs w:val="24"/>
        </w:rPr>
      </w:pPr>
      <w:r w:rsidRPr="00445E72">
        <w:pict w14:anchorId="6B06672D">
          <v:rect id="_x0000_i1030" style="width:463.15pt;height:1.7pt" o:hrpct="989" o:hralign="center" o:hrstd="t" o:hr="t" fillcolor="#a0a0a0" stroked="f"/>
        </w:pict>
      </w:r>
    </w:p>
    <w:p w14:paraId="7F5F16C2" w14:textId="77777777" w:rsidR="00201A77" w:rsidRPr="0041289C" w:rsidRDefault="00201A77" w:rsidP="00C253AF">
      <w:pPr>
        <w:jc w:val="both"/>
        <w:rPr>
          <w:rFonts w:asciiTheme="majorHAnsi" w:eastAsiaTheme="majorEastAsia" w:hAnsiTheme="majorHAnsi" w:cstheme="majorBidi"/>
          <w:b/>
          <w:bCs/>
          <w:sz w:val="32"/>
          <w:szCs w:val="32"/>
        </w:rPr>
      </w:pPr>
      <w:r w:rsidRPr="0041289C">
        <w:rPr>
          <w:rFonts w:asciiTheme="majorHAnsi" w:eastAsiaTheme="majorEastAsia" w:hAnsiTheme="majorHAnsi" w:cstheme="majorBidi"/>
          <w:b/>
          <w:bCs/>
          <w:sz w:val="32"/>
          <w:szCs w:val="32"/>
        </w:rPr>
        <w:t>Conclusion</w:t>
      </w:r>
    </w:p>
    <w:p w14:paraId="3F9D255A" w14:textId="60D89EC7" w:rsidR="00E019D2" w:rsidRDefault="0041289C" w:rsidP="00C253AF">
      <w:pPr>
        <w:jc w:val="both"/>
      </w:pPr>
      <w:r w:rsidRPr="0041289C">
        <w:t xml:space="preserve">Ce travail pratique nous a permis </w:t>
      </w:r>
      <w:r w:rsidRPr="0041289C">
        <w:t>d’acquérir</w:t>
      </w:r>
      <w:r w:rsidRPr="0041289C">
        <w:t xml:space="preserve"> une bonne compréhension des mécanismes de communication client/serveur via les sockets TCP en Java. La gestion des threads pour supporter plusieurs clients simultanément a été un aspect particulièrement instructif, notamment en ce qui concerne les problèmes de concurrence et les solutions apportées (</w:t>
      </w:r>
      <w:proofErr w:type="spellStart"/>
      <w:r w:rsidRPr="0041289C">
        <w:t>ConcurrentHashMap</w:t>
      </w:r>
      <w:proofErr w:type="spellEnd"/>
      <w:r w:rsidRPr="0041289C">
        <w:t xml:space="preserve">, synchronisation). Nous avons également appris l'importance de la sécurité </w:t>
      </w:r>
      <w:proofErr w:type="spellStart"/>
      <w:r w:rsidRPr="0041289C">
        <w:t>even</w:t>
      </w:r>
      <w:proofErr w:type="spellEnd"/>
      <w:r w:rsidRPr="0041289C">
        <w:t xml:space="preserve"> dans un contexte académique (hachage des mots de passe) et l'impact du choix du format d'image sur la qualité du résultat. Nos attentes ont été largement comblées : le projet était suffisamment complexe pour être challengeant tout en restant abordable avec une bonne organisation du code.</w:t>
      </w:r>
    </w:p>
    <w:sectPr w:rsidR="00E019D2" w:rsidSect="00C253AF">
      <w:footerReference w:type="default" r:id="rId8"/>
      <w:pgSz w:w="12240" w:h="15840"/>
      <w:pgMar w:top="1134" w:right="1077" w:bottom="1134"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6F25E" w14:textId="77777777" w:rsidR="005B11C1" w:rsidRDefault="005B11C1" w:rsidP="002D6526">
      <w:pPr>
        <w:spacing w:after="0" w:line="240" w:lineRule="auto"/>
      </w:pPr>
      <w:r>
        <w:separator/>
      </w:r>
    </w:p>
  </w:endnote>
  <w:endnote w:type="continuationSeparator" w:id="0">
    <w:p w14:paraId="65638C54" w14:textId="77777777" w:rsidR="005B11C1" w:rsidRDefault="005B11C1" w:rsidP="002D6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072179"/>
      <w:docPartObj>
        <w:docPartGallery w:val="Page Numbers (Bottom of Page)"/>
        <w:docPartUnique/>
      </w:docPartObj>
    </w:sdtPr>
    <w:sdtContent>
      <w:p w14:paraId="4A06499B" w14:textId="67844B15" w:rsidR="002D6526" w:rsidRDefault="002D6526">
        <w:pPr>
          <w:pStyle w:val="Pieddepage"/>
          <w:jc w:val="right"/>
        </w:pPr>
        <w:r>
          <w:fldChar w:fldCharType="begin"/>
        </w:r>
        <w:r>
          <w:instrText>PAGE   \* MERGEFORMAT</w:instrText>
        </w:r>
        <w:r>
          <w:fldChar w:fldCharType="separate"/>
        </w:r>
        <w:r>
          <w:rPr>
            <w:lang w:val="fr-FR"/>
          </w:rPr>
          <w:t>2</w:t>
        </w:r>
        <w:r>
          <w:fldChar w:fldCharType="end"/>
        </w:r>
      </w:p>
    </w:sdtContent>
  </w:sdt>
  <w:p w14:paraId="65767614" w14:textId="345C70A6" w:rsidR="002D6526" w:rsidRDefault="002D6526">
    <w:pPr>
      <w:pStyle w:val="Pieddepage"/>
    </w:pPr>
    <w:r>
      <w:t>INF3405 – TP1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F234E" w14:textId="77777777" w:rsidR="005B11C1" w:rsidRDefault="005B11C1" w:rsidP="002D6526">
      <w:pPr>
        <w:spacing w:after="0" w:line="240" w:lineRule="auto"/>
      </w:pPr>
      <w:r>
        <w:separator/>
      </w:r>
    </w:p>
  </w:footnote>
  <w:footnote w:type="continuationSeparator" w:id="0">
    <w:p w14:paraId="3BCB7BC3" w14:textId="77777777" w:rsidR="005B11C1" w:rsidRDefault="005B11C1" w:rsidP="002D65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51C8"/>
    <w:multiLevelType w:val="hybridMultilevel"/>
    <w:tmpl w:val="4D341A70"/>
    <w:lvl w:ilvl="0" w:tplc="8814D1C6">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6B6B27CD"/>
    <w:multiLevelType w:val="multilevel"/>
    <w:tmpl w:val="5118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79233">
    <w:abstractNumId w:val="1"/>
  </w:num>
  <w:num w:numId="2" w16cid:durableId="57750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A77"/>
    <w:rsid w:val="00016BF5"/>
    <w:rsid w:val="00030CED"/>
    <w:rsid w:val="000B3D8E"/>
    <w:rsid w:val="000D7798"/>
    <w:rsid w:val="001D430A"/>
    <w:rsid w:val="00201A77"/>
    <w:rsid w:val="0028468C"/>
    <w:rsid w:val="002D6526"/>
    <w:rsid w:val="0041289C"/>
    <w:rsid w:val="00445E72"/>
    <w:rsid w:val="005B11C1"/>
    <w:rsid w:val="007057E2"/>
    <w:rsid w:val="00710689"/>
    <w:rsid w:val="00A93798"/>
    <w:rsid w:val="00AA38C2"/>
    <w:rsid w:val="00AD2835"/>
    <w:rsid w:val="00BA1AB0"/>
    <w:rsid w:val="00BD3695"/>
    <w:rsid w:val="00C253AF"/>
    <w:rsid w:val="00C55E95"/>
    <w:rsid w:val="00CC7B94"/>
    <w:rsid w:val="00D43727"/>
    <w:rsid w:val="00DF4B09"/>
    <w:rsid w:val="00E019D2"/>
    <w:rsid w:val="00E03E01"/>
    <w:rsid w:val="00E104B1"/>
    <w:rsid w:val="00E15DAD"/>
    <w:rsid w:val="00F36081"/>
    <w:rsid w:val="00F862A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1204C"/>
  <w15:chartTrackingRefBased/>
  <w15:docId w15:val="{6FEFE07D-4B7D-4D9A-ACFA-8E9C08A68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01A7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201A7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201A77"/>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201A77"/>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201A77"/>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201A7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01A7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01A7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01A7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01A77"/>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201A77"/>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201A77"/>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201A77"/>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201A77"/>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201A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01A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01A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01A77"/>
    <w:rPr>
      <w:rFonts w:eastAsiaTheme="majorEastAsia" w:cstheme="majorBidi"/>
      <w:color w:val="272727" w:themeColor="text1" w:themeTint="D8"/>
    </w:rPr>
  </w:style>
  <w:style w:type="paragraph" w:styleId="Titre">
    <w:name w:val="Title"/>
    <w:basedOn w:val="Normal"/>
    <w:next w:val="Normal"/>
    <w:link w:val="TitreCar"/>
    <w:uiPriority w:val="10"/>
    <w:qFormat/>
    <w:rsid w:val="00201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01A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01A77"/>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01A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01A7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01A77"/>
    <w:rPr>
      <w:i/>
      <w:iCs/>
      <w:color w:val="404040" w:themeColor="text1" w:themeTint="BF"/>
    </w:rPr>
  </w:style>
  <w:style w:type="paragraph" w:styleId="Paragraphedeliste">
    <w:name w:val="List Paragraph"/>
    <w:basedOn w:val="Normal"/>
    <w:uiPriority w:val="34"/>
    <w:qFormat/>
    <w:rsid w:val="00201A77"/>
    <w:pPr>
      <w:ind w:left="720"/>
      <w:contextualSpacing/>
    </w:pPr>
  </w:style>
  <w:style w:type="character" w:styleId="Accentuationintense">
    <w:name w:val="Intense Emphasis"/>
    <w:basedOn w:val="Policepardfaut"/>
    <w:uiPriority w:val="21"/>
    <w:qFormat/>
    <w:rsid w:val="00201A77"/>
    <w:rPr>
      <w:i/>
      <w:iCs/>
      <w:color w:val="365F91" w:themeColor="accent1" w:themeShade="BF"/>
    </w:rPr>
  </w:style>
  <w:style w:type="paragraph" w:styleId="Citationintense">
    <w:name w:val="Intense Quote"/>
    <w:basedOn w:val="Normal"/>
    <w:next w:val="Normal"/>
    <w:link w:val="CitationintenseCar"/>
    <w:uiPriority w:val="30"/>
    <w:qFormat/>
    <w:rsid w:val="00201A7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201A77"/>
    <w:rPr>
      <w:i/>
      <w:iCs/>
      <w:color w:val="365F91" w:themeColor="accent1" w:themeShade="BF"/>
    </w:rPr>
  </w:style>
  <w:style w:type="character" w:styleId="Rfrenceintense">
    <w:name w:val="Intense Reference"/>
    <w:basedOn w:val="Policepardfaut"/>
    <w:uiPriority w:val="32"/>
    <w:qFormat/>
    <w:rsid w:val="00201A77"/>
    <w:rPr>
      <w:b/>
      <w:bCs/>
      <w:smallCaps/>
      <w:color w:val="365F91" w:themeColor="accent1" w:themeShade="BF"/>
      <w:spacing w:val="5"/>
    </w:rPr>
  </w:style>
  <w:style w:type="paragraph" w:styleId="En-tte">
    <w:name w:val="header"/>
    <w:basedOn w:val="Normal"/>
    <w:link w:val="En-tteCar"/>
    <w:uiPriority w:val="99"/>
    <w:unhideWhenUsed/>
    <w:rsid w:val="002D6526"/>
    <w:pPr>
      <w:tabs>
        <w:tab w:val="center" w:pos="4320"/>
        <w:tab w:val="right" w:pos="8640"/>
      </w:tabs>
      <w:spacing w:after="0" w:line="240" w:lineRule="auto"/>
    </w:pPr>
  </w:style>
  <w:style w:type="character" w:customStyle="1" w:styleId="En-tteCar">
    <w:name w:val="En-tête Car"/>
    <w:basedOn w:val="Policepardfaut"/>
    <w:link w:val="En-tte"/>
    <w:uiPriority w:val="99"/>
    <w:rsid w:val="002D6526"/>
  </w:style>
  <w:style w:type="paragraph" w:styleId="Pieddepage">
    <w:name w:val="footer"/>
    <w:basedOn w:val="Normal"/>
    <w:link w:val="PieddepageCar"/>
    <w:uiPriority w:val="99"/>
    <w:unhideWhenUsed/>
    <w:rsid w:val="002D6526"/>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2D6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1129</TotalTime>
  <Pages>3</Pages>
  <Words>948</Words>
  <Characters>5220</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Milinda Zeggane</dc:creator>
  <cp:keywords/>
  <dc:description/>
  <cp:lastModifiedBy>Milinda Zeggane</cp:lastModifiedBy>
  <cp:revision>13</cp:revision>
  <dcterms:created xsi:type="dcterms:W3CDTF">2026-01-25T00:00:00Z</dcterms:created>
  <dcterms:modified xsi:type="dcterms:W3CDTF">2026-02-01T19:24:00Z</dcterms:modified>
</cp:coreProperties>
</file>