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A24" w:rsidRDefault="001B1682" w:rsidP="001B1682">
      <w:pPr>
        <w:jc w:val="center"/>
        <w:rPr>
          <w:sz w:val="28"/>
        </w:rPr>
      </w:pPr>
      <w:r>
        <w:rPr>
          <w:sz w:val="28"/>
        </w:rPr>
        <w:t>BT – 307</w:t>
      </w:r>
    </w:p>
    <w:p w:rsidR="001B1682" w:rsidRDefault="001B1682" w:rsidP="001B1682">
      <w:pPr>
        <w:jc w:val="center"/>
        <w:rPr>
          <w:sz w:val="28"/>
        </w:rPr>
      </w:pPr>
      <w:r>
        <w:rPr>
          <w:sz w:val="28"/>
        </w:rPr>
        <w:t>Lab – 07</w:t>
      </w:r>
    </w:p>
    <w:p w:rsidR="001B1682" w:rsidRDefault="001B1682" w:rsidP="001B1682">
      <w:pPr>
        <w:rPr>
          <w:sz w:val="28"/>
        </w:rPr>
      </w:pPr>
      <w:r w:rsidRPr="001B1682">
        <w:rPr>
          <w:b/>
          <w:sz w:val="28"/>
        </w:rPr>
        <w:t xml:space="preserve">1) </w:t>
      </w:r>
      <w:r>
        <w:rPr>
          <w:b/>
          <w:sz w:val="28"/>
        </w:rPr>
        <w:t xml:space="preserve">Name - </w:t>
      </w:r>
      <w:r>
        <w:rPr>
          <w:sz w:val="28"/>
        </w:rPr>
        <w:t xml:space="preserve"> Milind Lakhwani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1B1682">
        <w:rPr>
          <w:b/>
          <w:sz w:val="28"/>
        </w:rPr>
        <w:t>2)</w:t>
      </w:r>
      <w:r>
        <w:rPr>
          <w:b/>
          <w:sz w:val="28"/>
        </w:rPr>
        <w:t xml:space="preserve"> Roll No. – </w:t>
      </w:r>
      <w:r>
        <w:rPr>
          <w:sz w:val="28"/>
        </w:rPr>
        <w:t>200106046</w:t>
      </w:r>
    </w:p>
    <w:p w:rsidR="001B1682" w:rsidRDefault="001B1682" w:rsidP="001B1682">
      <w:pPr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20CFA5" wp14:editId="4CCADAA3">
            <wp:simplePos x="0" y="0"/>
            <wp:positionH relativeFrom="margin">
              <wp:align>center</wp:align>
            </wp:positionH>
            <wp:positionV relativeFrom="margin">
              <wp:posOffset>1072486</wp:posOffset>
            </wp:positionV>
            <wp:extent cx="5895340" cy="35020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34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 xml:space="preserve">2) </w:t>
      </w: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b/>
          <w:sz w:val="28"/>
        </w:rPr>
      </w:pPr>
    </w:p>
    <w:p w:rsidR="001B1682" w:rsidRDefault="001B1682" w:rsidP="001B1682">
      <w:pPr>
        <w:rPr>
          <w:sz w:val="28"/>
        </w:rPr>
      </w:pPr>
      <w:r>
        <w:rPr>
          <w:b/>
          <w:sz w:val="28"/>
        </w:rPr>
        <w:t xml:space="preserve">3) </w:t>
      </w:r>
      <w:r>
        <w:rPr>
          <w:sz w:val="28"/>
        </w:rPr>
        <w:t>From the above graph it can be observed that there is a significant change in WCSS values when number of clusters is changed to 3, and after that for k = 4 WCSS value is still reduced but not much. So 3 and 4 appears to be the reasonable choice.</w:t>
      </w:r>
      <w:bookmarkStart w:id="0" w:name="_GoBack"/>
      <w:bookmarkEnd w:id="0"/>
    </w:p>
    <w:p w:rsidR="001B1682" w:rsidRDefault="001B1682" w:rsidP="001B1682">
      <w:pPr>
        <w:rPr>
          <w:sz w:val="28"/>
        </w:rPr>
      </w:pPr>
      <w:r>
        <w:rPr>
          <w:sz w:val="28"/>
        </w:rPr>
        <w:t xml:space="preserve">Now when k = </w:t>
      </w:r>
      <w:r w:rsidR="00243C82">
        <w:rPr>
          <w:sz w:val="28"/>
        </w:rPr>
        <w:t>4,</w:t>
      </w:r>
      <w:r>
        <w:rPr>
          <w:sz w:val="28"/>
        </w:rPr>
        <w:t xml:space="preserve"> in FL2.H vs FL3.H plot</w:t>
      </w:r>
    </w:p>
    <w:p w:rsidR="001B1682" w:rsidRDefault="001B1682" w:rsidP="001B1682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5D63F96" wp14:editId="6752547A">
            <wp:extent cx="4824145" cy="2866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101" cy="28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82" w:rsidRDefault="001B1682" w:rsidP="001B1682">
      <w:pPr>
        <w:rPr>
          <w:sz w:val="28"/>
        </w:rPr>
      </w:pPr>
      <w:r>
        <w:rPr>
          <w:sz w:val="28"/>
        </w:rPr>
        <w:lastRenderedPageBreak/>
        <w:t>It can clearly</w:t>
      </w:r>
      <w:r w:rsidR="00243C82">
        <w:rPr>
          <w:sz w:val="28"/>
        </w:rPr>
        <w:t xml:space="preserve"> be</w:t>
      </w:r>
      <w:r>
        <w:rPr>
          <w:sz w:val="28"/>
        </w:rPr>
        <w:t xml:space="preserve"> observed that algorithm is over clustering. </w:t>
      </w:r>
      <w:r w:rsidR="00243C82">
        <w:rPr>
          <w:sz w:val="28"/>
        </w:rPr>
        <w:t>So we reject k = 4</w:t>
      </w:r>
    </w:p>
    <w:p w:rsidR="00243C82" w:rsidRDefault="00243C82" w:rsidP="001B1682">
      <w:pPr>
        <w:rPr>
          <w:sz w:val="28"/>
        </w:rPr>
      </w:pPr>
      <w:r>
        <w:rPr>
          <w:sz w:val="28"/>
        </w:rPr>
        <w:t xml:space="preserve">For final clustering </w:t>
      </w:r>
      <w:r w:rsidRPr="00243C82">
        <w:rPr>
          <w:b/>
          <w:sz w:val="28"/>
        </w:rPr>
        <w:t>k = 3</w:t>
      </w:r>
      <w:r>
        <w:rPr>
          <w:sz w:val="28"/>
        </w:rPr>
        <w:t xml:space="preserve"> is chosen.</w:t>
      </w:r>
    </w:p>
    <w:p w:rsidR="001B1682" w:rsidRPr="001B1682" w:rsidRDefault="00243C82" w:rsidP="00243C82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38D49A" wp14:editId="17410DE3">
            <wp:simplePos x="0" y="0"/>
            <wp:positionH relativeFrom="margin">
              <wp:align>center</wp:align>
            </wp:positionH>
            <wp:positionV relativeFrom="margin">
              <wp:posOffset>906145</wp:posOffset>
            </wp:positionV>
            <wp:extent cx="6780530" cy="4028440"/>
            <wp:effectExtent l="0" t="0" r="127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053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3C82">
        <w:rPr>
          <w:b/>
          <w:sz w:val="28"/>
        </w:rPr>
        <w:t>4)</w:t>
      </w:r>
      <w:r>
        <w:rPr>
          <w:b/>
          <w:sz w:val="28"/>
        </w:rPr>
        <w:t xml:space="preserve"> </w:t>
      </w:r>
      <w:r>
        <w:rPr>
          <w:noProof/>
        </w:rPr>
        <w:drawing>
          <wp:inline distT="0" distB="0" distL="0" distR="0" wp14:anchorId="3657A2A8" wp14:editId="2DC944CB">
            <wp:extent cx="6780952" cy="4028571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80952" cy="4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682" w:rsidRPr="001B1682" w:rsidSect="001B16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682"/>
    <w:rsid w:val="001B1682"/>
    <w:rsid w:val="00243C82"/>
    <w:rsid w:val="00554F88"/>
    <w:rsid w:val="00C6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CDA3D"/>
  <w15:chartTrackingRefBased/>
  <w15:docId w15:val="{FC8FD20B-14BF-4779-B9AA-0701C228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1" ma:contentTypeDescription="Create a new document." ma:contentTypeScope="" ma:versionID="e4b372cc71917bcdbc5953ffb9aa303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8a7e696a0ca92f273ddfb1098d6299f1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1e9b7-e359-4a61-bdcc-f5dcd8f52d95" xsi:nil="true"/>
    <TaxCatchAll xmlns="244b0b30-87af-4f26-992c-a3236bcb7e7b" xsi:nil="true"/>
    <lcf76f155ced4ddcb4097134ff3c332f xmlns="5141e9b7-e359-4a61-bdcc-f5dcd8f52d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68947B7-C9A7-431B-8633-DE7B78CE4A8F}"/>
</file>

<file path=customXml/itemProps2.xml><?xml version="1.0" encoding="utf-8"?>
<ds:datastoreItem xmlns:ds="http://schemas.openxmlformats.org/officeDocument/2006/customXml" ds:itemID="{258B9B9A-DE51-4127-9E7B-B0FC147D1E52}"/>
</file>

<file path=customXml/itemProps3.xml><?xml version="1.0" encoding="utf-8"?>
<ds:datastoreItem xmlns:ds="http://schemas.openxmlformats.org/officeDocument/2006/customXml" ds:itemID="{5DFABB2C-50CC-477E-B8D3-F26C86D2C2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2023-04-27T00:23:00Z</dcterms:created>
  <dcterms:modified xsi:type="dcterms:W3CDTF">2023-04-27T00:40:00Z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0x01010098B6CB27E3A90F439040943FA7A26DD3</vt:lpwstr>
  </property>
</Properties>
</file>