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B9" w:rsidRDefault="00F8022E" w:rsidP="00F8022E">
      <w:pPr>
        <w:pStyle w:val="a3"/>
        <w:numPr>
          <w:ilvl w:val="0"/>
          <w:numId w:val="2"/>
        </w:numPr>
      </w:pPr>
      <w:r>
        <w:t>Общее</w:t>
      </w:r>
    </w:p>
    <w:p w:rsidR="00F8022E" w:rsidRDefault="00F8022E" w:rsidP="00F8022E">
      <w:bookmarkStart w:id="0" w:name="_GoBack"/>
      <w:r>
        <w:t xml:space="preserve">Сколько вопросов в каждом тесте и сколько таких тестов – по одной тематике или несколько? </w:t>
      </w:r>
      <w:r w:rsidRPr="007001BA">
        <w:rPr>
          <w:highlight w:val="yellow"/>
        </w:rPr>
        <w:t>(Ну перефразировать, но суть такая, типа есть ли точная цифра)</w:t>
      </w:r>
    </w:p>
    <w:p w:rsidR="007001BA" w:rsidRDefault="007001BA" w:rsidP="00F8022E">
      <w:r>
        <w:t>Будет ли возможность посмотреть правильные/неправильные ответы после прохождения теста?</w:t>
      </w:r>
    </w:p>
    <w:p w:rsidR="007001BA" w:rsidRDefault="007001BA" w:rsidP="00F8022E">
      <w:r>
        <w:t>Кто является конечным пользователем системы?</w:t>
      </w:r>
    </w:p>
    <w:p w:rsidR="007001BA" w:rsidRDefault="007001BA" w:rsidP="00F8022E">
      <w:r>
        <w:t xml:space="preserve">Необходимо ли разделять пользователей на группы? </w:t>
      </w:r>
      <w:r w:rsidRPr="007001BA">
        <w:rPr>
          <w:highlight w:val="yellow"/>
        </w:rPr>
        <w:t>(Аля преподаватели, студенты)</w:t>
      </w:r>
    </w:p>
    <w:p w:rsidR="007001BA" w:rsidRDefault="007001BA" w:rsidP="00F8022E">
      <w:r>
        <w:t xml:space="preserve">Если необходимо, то какие роли отведены каждой из групп? </w:t>
      </w:r>
      <w:r w:rsidRPr="007001BA">
        <w:rPr>
          <w:highlight w:val="yellow"/>
        </w:rPr>
        <w:t>(Что можно делать, что нельзя)</w:t>
      </w:r>
    </w:p>
    <w:p w:rsidR="00F8022E" w:rsidRDefault="00F8022E" w:rsidP="00F8022E">
      <w:pPr>
        <w:pStyle w:val="a3"/>
        <w:numPr>
          <w:ilvl w:val="0"/>
          <w:numId w:val="2"/>
        </w:numPr>
      </w:pPr>
      <w:r>
        <w:t>Бизнес-требования</w:t>
      </w:r>
    </w:p>
    <w:p w:rsidR="007001BA" w:rsidRDefault="007001BA" w:rsidP="007001BA">
      <w:r>
        <w:t>Можно ли менять вопросы и ответы на них? Кто может это сделать?</w:t>
      </w:r>
    </w:p>
    <w:p w:rsidR="007001BA" w:rsidRDefault="007001BA" w:rsidP="007001BA">
      <w:r>
        <w:t>После прохождения тестирования какая информация должна быть показана пользователю?</w:t>
      </w:r>
    </w:p>
    <w:p w:rsidR="007001BA" w:rsidRDefault="007001BA" w:rsidP="007001BA">
      <w:r>
        <w:t>Возможно ли повторное тестирование?</w:t>
      </w:r>
    </w:p>
    <w:p w:rsidR="007001BA" w:rsidRDefault="007001BA" w:rsidP="007001BA">
      <w:r>
        <w:t>В процессе прохождения теста можно ли возвращаться к предыдущим вопросам и менять ответ?</w:t>
      </w:r>
    </w:p>
    <w:p w:rsidR="007001BA" w:rsidRDefault="007001BA" w:rsidP="007001BA">
      <w:r>
        <w:t>Можно ли пропускать вопрос и переходить к следующему, а потом возвращаться к этому?</w:t>
      </w:r>
    </w:p>
    <w:bookmarkEnd w:id="0"/>
    <w:p w:rsidR="00F8022E" w:rsidRDefault="00F8022E" w:rsidP="00F8022E">
      <w:pPr>
        <w:pStyle w:val="a3"/>
        <w:numPr>
          <w:ilvl w:val="0"/>
          <w:numId w:val="2"/>
        </w:numPr>
      </w:pPr>
      <w:r>
        <w:t>Функциональные требования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Регистрация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Оповещения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Управление тестами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Расположение элементов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Тип ответов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Сохранение ответов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Аналитика</w:t>
      </w:r>
    </w:p>
    <w:p w:rsidR="00F8022E" w:rsidRDefault="00F8022E" w:rsidP="00F8022E">
      <w:pPr>
        <w:pStyle w:val="a3"/>
        <w:numPr>
          <w:ilvl w:val="1"/>
          <w:numId w:val="2"/>
        </w:numPr>
      </w:pPr>
      <w:r>
        <w:t>Личный кабинет</w:t>
      </w:r>
    </w:p>
    <w:p w:rsidR="00F8022E" w:rsidRDefault="00F8022E" w:rsidP="00F8022E">
      <w:pPr>
        <w:pStyle w:val="a3"/>
        <w:numPr>
          <w:ilvl w:val="0"/>
          <w:numId w:val="2"/>
        </w:numPr>
      </w:pPr>
      <w:r>
        <w:t>Бизнес-правила</w:t>
      </w:r>
    </w:p>
    <w:p w:rsidR="00F8022E" w:rsidRDefault="00F8022E" w:rsidP="00F8022E">
      <w:pPr>
        <w:pStyle w:val="a3"/>
        <w:numPr>
          <w:ilvl w:val="0"/>
          <w:numId w:val="2"/>
        </w:numPr>
      </w:pPr>
      <w:r>
        <w:t>Системные требования</w:t>
      </w:r>
    </w:p>
    <w:p w:rsidR="00F8022E" w:rsidRDefault="00F8022E" w:rsidP="00F8022E">
      <w:pPr>
        <w:pStyle w:val="a3"/>
        <w:numPr>
          <w:ilvl w:val="0"/>
          <w:numId w:val="2"/>
        </w:numPr>
      </w:pPr>
      <w:r>
        <w:t>Дизайнерские требования к проекту</w:t>
      </w:r>
    </w:p>
    <w:p w:rsidR="00F8022E" w:rsidRDefault="00F8022E" w:rsidP="00F8022E">
      <w:pPr>
        <w:pStyle w:val="a3"/>
        <w:numPr>
          <w:ilvl w:val="0"/>
          <w:numId w:val="2"/>
        </w:numPr>
      </w:pPr>
      <w:r>
        <w:t>Требования к безопасности и надежности</w:t>
      </w:r>
    </w:p>
    <w:p w:rsidR="00F8022E" w:rsidRDefault="00F8022E" w:rsidP="00F8022E">
      <w:pPr>
        <w:pStyle w:val="a3"/>
        <w:numPr>
          <w:ilvl w:val="0"/>
          <w:numId w:val="2"/>
        </w:numPr>
      </w:pPr>
      <w:r>
        <w:t>Требования к эксплуатации и персоналу</w:t>
      </w:r>
    </w:p>
    <w:sectPr w:rsidR="00F8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CEC"/>
    <w:multiLevelType w:val="multilevel"/>
    <w:tmpl w:val="397A5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F373AB2"/>
    <w:multiLevelType w:val="hybridMultilevel"/>
    <w:tmpl w:val="0F3A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71"/>
    <w:rsid w:val="003B2E71"/>
    <w:rsid w:val="007001BA"/>
    <w:rsid w:val="00B42AB9"/>
    <w:rsid w:val="00DC4933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4FA79-2875-40C8-92D0-CF4E669B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2020-10-06T06:46:00Z</dcterms:created>
  <dcterms:modified xsi:type="dcterms:W3CDTF">2020-10-06T10:18:00Z</dcterms:modified>
</cp:coreProperties>
</file>