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Formulario de Estadística Inferencial</w:t>
      </w:r>
    </w:p>
    <w:p>
      <w:pPr>
        <w:pStyle w:val="Heading1"/>
      </w:pPr>
      <w:r>
        <w:t>Regresión Lineal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Título: Regresión Lineal</w:t>
            </w:r>
          </w:p>
        </w:tc>
      </w:tr>
      <w:tr>
        <w:tc>
          <w:tcPr>
            <w:tcW w:type="dxa" w:w="8640"/>
          </w:tcPr>
          <w:p>
            <w:r>
              <w:t>Fórmula: Y = β₀ + β₁X + ε</w:t>
            </w:r>
          </w:p>
        </w:tc>
      </w:tr>
      <w:tr>
        <w:tc>
          <w:tcPr>
            <w:tcW w:type="dxa" w:w="8640"/>
          </w:tcPr>
          <w:p>
            <w:r>
              <w:t xml:space="preserve">Casos en los cuales se puede usar esta fórmula: </w:t>
              <w:br/>
              <w:t>- Predecir valores de una variable dependiente (Y) en función de una o más variables independientes (X).</w:t>
              <w:br/>
              <w:t>- Estimar relaciones lineales entre variables en estudios de investigación.</w:t>
            </w:r>
          </w:p>
        </w:tc>
      </w:tr>
      <w:tr>
        <w:tc>
          <w:tcPr>
            <w:tcW w:type="dxa" w:w="8640"/>
          </w:tcPr>
          <w:p>
            <w:r>
              <w:t xml:space="preserve">Ejemplo: </w:t>
              <w:br/>
              <w:t>Supongamos que Y representa el salario de un empleado y X representa los años de experiencia. La fórmula de regresión lineal sería: Salario = β₀ + β₁ * Experiencia + ε</w:t>
            </w:r>
          </w:p>
        </w:tc>
      </w:tr>
    </w:tbl>
    <w:p>
      <w:pPr>
        <w:pStyle w:val="Heading1"/>
      </w:pPr>
      <w:r>
        <w:t>Identificar Variables Dependientes e Independientes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Título: Identificar Variables Dependientes e Independientes</w:t>
            </w:r>
          </w:p>
        </w:tc>
      </w:tr>
      <w:tr>
        <w:tc>
          <w:tcPr>
            <w:tcW w:type="dxa" w:w="8640"/>
          </w:tcPr>
          <w:p>
            <w:r>
              <w:t>Fórmula: N/A (Concepto básico)</w:t>
            </w:r>
          </w:p>
        </w:tc>
      </w:tr>
      <w:tr>
        <w:tc>
          <w:tcPr>
            <w:tcW w:type="dxa" w:w="8640"/>
          </w:tcPr>
          <w:p>
            <w:r>
              <w:t xml:space="preserve">Casos en los cuales se puede usar esta fórmula: </w:t>
              <w:br/>
              <w:t>- Determinar cuál es la variable que se está prediciendo (dependiente) y cuál es la que predice (independiente).</w:t>
            </w:r>
          </w:p>
        </w:tc>
      </w:tr>
      <w:tr>
        <w:tc>
          <w:tcPr>
            <w:tcW w:type="dxa" w:w="8640"/>
          </w:tcPr>
          <w:p>
            <w:r>
              <w:t xml:space="preserve">Ejemplo: </w:t>
              <w:br/>
              <w:t>En un estudio sobre el impacto del consumo de calorías (X) sobre el peso (Y), 'Peso' es la variable dependiente, mientras que 'Consumo de calorías' es la variable independiente.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