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1B" w:rsidRDefault="00D5601B" w:rsidP="003A61A5">
      <w:pPr>
        <w:shd w:val="clear" w:color="auto" w:fill="FEFEF2"/>
        <w:spacing w:after="0" w:line="240" w:lineRule="auto"/>
        <w:outlineLvl w:val="0"/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</w:pPr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 xml:space="preserve">           </w:t>
      </w:r>
      <w:r w:rsidR="00000AB2"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 xml:space="preserve">         </w:t>
      </w:r>
      <w:r w:rsidR="00450CD7"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 xml:space="preserve">   </w:t>
      </w:r>
      <w:bookmarkStart w:id="0" w:name="_GoBack"/>
      <w:bookmarkEnd w:id="0"/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>Itclx</w:t>
      </w:r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>源码解析</w:t>
      </w:r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>----</w:t>
      </w:r>
      <w:r>
        <w:rPr>
          <w:rFonts w:ascii="Verdana" w:hAnsi="Verdana" w:cs="Times New Roman" w:hint="eastAsia"/>
          <w:b/>
          <w:bCs/>
          <w:color w:val="000000"/>
          <w:kern w:val="36"/>
          <w:sz w:val="21"/>
          <w:szCs w:val="21"/>
        </w:rPr>
        <w:t>刘淼堂</w:t>
      </w:r>
    </w:p>
    <w:p w:rsidR="003A61A5" w:rsidRPr="003A61A5" w:rsidRDefault="003A61A5" w:rsidP="003A61A5">
      <w:pPr>
        <w:shd w:val="clear" w:color="auto" w:fill="FEFEF2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hyperlink r:id="rId5" w:history="1">
        <w:r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【</w:t>
        </w:r>
        <w:r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>itclx</w:t>
        </w:r>
        <w:r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源码解析</w:t>
        </w:r>
        <w:r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>01</w:t>
        </w:r>
        <w:r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】</w:t>
        </w:r>
        <w:r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 xml:space="preserve"> class</w:t>
        </w:r>
        <w:r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方法</w:t>
        </w:r>
      </w:hyperlink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首先看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itclx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的命名空间，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class classEnd oo New MsgTrust MsgSend Struct_Init Dim Lassign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这么几个函数，一个一个解析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namespace eval itclx {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br/>
        <w:t>namespace export class classEnd oo New MsgTrust MsgSend Struct_Init Dim Lassign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variable _PublicDebug 0 ;#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该值不为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0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时，所有通过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oo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的操作都为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public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权限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br/>
        <w:t>;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class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itclx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解析入口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从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demo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开始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demo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代码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CLASS-Father {} {}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Father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variable name  {NoOne}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variable money {0}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common people  {0}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constructor {{mymoney 500}}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money $mymoney;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"has money $mymoney"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incr people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Father-::test1 {}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"this is test1 method"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classEnd Father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test {args}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p [New Father {*}$args]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"object,$p"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[.$p.money]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[.$p.people]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package require itclx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itclx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是拓展开发的面向对象拓展包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从里面看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首先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proc CLASS-Father {} {}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的作用是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定义为函数开始的标志，没有任何意义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只是作为类似于函数列表显示的作用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首先第一个命令为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class,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找到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itclx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的函数定义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itclx::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{className clsDefine}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#puts "$className,$clsDefine"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className [_nmspFull $className]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#puts "find:[::itcl::find classes $className]"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{[::itcl::find classes $className]!=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{::itcl::delete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$className}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::itclx::_ClassDefine($className) $clsDefine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::itclx::_ClassBody($className) [_class_extBody $className $clsDefine]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#set ::itclx::_ClassIfBuilded($className) 0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#puts "clsBody_ext={$clsBody_ext}"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定义类的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命名空间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classname-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#puts "::itclx::_ClassBody($className): $::itclx::_ClassBody($className)"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uplevel 1 [list namespace eval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"$className-"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demo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例如：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class Father {xxxx}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className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为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Father clsDefine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为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{XXXX}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5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行查看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是否已存在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Father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类，有就删除类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的类方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法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7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行给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数组赋值，重点关注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7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_class_exBody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函数自动拓展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类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Body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的内容，每个定义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的都添加相同内容，这个类就不多解释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很简单的语法可以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puts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一下出来就看到了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自动扩展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classBody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Eval-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：无限制的内部调试执行，不应该在实际代码中出现、只用于内部调试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Get-: 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获取任意属性的值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自动判定是否为数组变量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Set-: 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对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public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级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variable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进行设置。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如需设置类变量，应该仅能通过方法去设置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itclx::_class_extBody {className clsBody}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className [_nmspFull $className]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 clsBody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"\n"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 clsBody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variable _InputKeys-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method Get- {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[::array exists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 {::array get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{::set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method Set- {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__val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set pubVars [itclx::getPubVars $this]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 $pubVars} {error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"unknown public variable {$__var}, must in {$pubVars}"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[::array exists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 {::array 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__val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{::set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__val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eval [$this info variable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-config] 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执行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pubVar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的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config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部分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[::array exists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 {::array get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{::set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method Eval- {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__script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::eval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__script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#append clsBody [::itclx::defineVar_extBody $className]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$clsBody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lastRenderedPageBreak/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经过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7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行后，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demo Father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类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body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自动拓展为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variable name  {NoOne}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variable money {0}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common people  {0}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constructor {{mymoney 500}}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money $mymoney;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"has money $mymoney"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incr people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variable _InputKeys-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method Get- {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[::array exists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 {::array get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{::set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method Set- {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__val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set pubVars [itclx::getPubVars $this]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 $pubVars} {error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"unknown public variable {$__var}, must in {$pubVars}"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[::array exists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 {::array 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__val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{::set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__val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eval [$this info variable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-config] 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执行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pubVar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的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config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部分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[::array exists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 {::array get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{::set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method Eval- {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__script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::eval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__script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12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uplevel 1 [list namespace eval "$className-" {}]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的作用是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在上一级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level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即类所在那一级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执行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namespace eval "$className-" {} ,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定义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$className-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命名空间。也就是类名的空间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 class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函数分析完毕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450CD7" w:rsidP="003A61A5">
      <w:pPr>
        <w:shd w:val="clear" w:color="auto" w:fill="FEFEF2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hyperlink r:id="rId8" w:history="1">
        <w:r w:rsidR="003A61A5"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【</w:t>
        </w:r>
        <w:r w:rsidR="003A61A5"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>itclx</w:t>
        </w:r>
        <w:r w:rsidR="003A61A5"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源码解析</w:t>
        </w:r>
        <w:r w:rsidR="003A61A5"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>02</w:t>
        </w:r>
        <w:r w:rsidR="003A61A5"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】</w:t>
        </w:r>
        <w:r w:rsidR="003A61A5"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 xml:space="preserve"> classEnd</w:t>
        </w:r>
        <w:r w:rsidR="003A61A5"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方法</w:t>
        </w:r>
      </w:hyperlink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classEnd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create class(who define by class). and call "_class_extFCombo"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itclx::classEnd {className {fPre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className [_nmspFull $className]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#classbody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加入写在类外的方法名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作用是在类内声明方法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便于在类外进行方法的定义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_class_extFCombo $className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使用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itcl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创建类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例如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itcl::class test {public variable aa 0}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uplevel 1 [list itcl::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$className $::itclx::_ClassBody($className)]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_class_FMap $className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还是那个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demo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CLASS-Father {} {}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Father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variable name  {NoOne}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variable money {0}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common people  {0}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constructor {{mymoney 500}}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money $mymoney;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"has money $mymoney"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incr people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Father-::test1 {}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"this is test1 method"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classEnd Father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test {args}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p [New Father {*}$args]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"object,$p"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[.$p.money]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[.$p.people]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demo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中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15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classEnd Father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调用了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classEnd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方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法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6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_class_extFCombo $className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作用是在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classbody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加入写在类外的方法名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作用是在类内声明方法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便于在类外进行方法的定义与实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现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接下来先看下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_class_extFCombo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数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extend class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pubMethod:=&gt; reg{^[A-Z].*_[A-Z].*[^_]$} or {^[A-Z][^_]*[^_]$}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proMethod:=&gt; reg{^[A-Z].*_[a-z].*[^_]$} or {^[a-z].*[^_]$}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itclx::_class_extFCombo {className}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className [_nmspFull $className]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clsBody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$::itclx::_ClassBody($className)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proM: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小写开头、不以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结尾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proMethods [lsort -dictionary [info procs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"$className-::\[a-z\]*\[0-9a-zA-Z?\]"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]]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pubMethods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大写开头、不以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结尾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foreach iMethod [lsort -dictionary [info procs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"$className-::\[A-Z\]*\[0-9a-zA-Z?\]"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]]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获取所有符合正则条件的函数列表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例如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::IPC-::DHCP_CfgSer ::IPC-::DHCP_CliCheckPkt ::IPC-::DHCP_CliIcmp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iMethod [namespace tail $iMethod]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获取函数名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例如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namespace tail "::IPC-::DHCP_CfgSer"  ==&gt;&gt; DHCP_CfgSer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{![string match {*_*} $iMethod]}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lappend pubMethods $iMethod   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pubM: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大写开头、中间不带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、不以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结尾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{[string match {*_[A-Z?]*} $iMethod]}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lappend pubMethods $iMethod 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pubM: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大写开头、中间带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大写开头、不以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结尾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lappend proMethods $iMethod 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proM: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大写开头、中间带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小写开头、不以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结尾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以下代码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使用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append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将函数加入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classbody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类体内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由于当前底层的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itcl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包未重写，故暂时用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pub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级别代替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pro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级别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proLv public 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protected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foreach proMethod $proMethods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append clsBody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"\n$proLv method [namespace tail $proMethod]"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foreach pubMethod $pubMethods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append clsBody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"\npublic method [namespace tail $pubMethod]"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foreach proProc [lsort [info procs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"$className-::\[a-z\]*_"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]]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append clsBody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"\n$proLv proc [namespace tail $proProc]"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foreach pubProc [lsort [info procs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"$className-::\[A-Z\]*_"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]]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append clsBody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"\npublic proc [namespace tail $pubProc]"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::itclx::_ClassBody($className)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"$clsBody\n$::itclx::_ClassBody($className)"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"_ClassBody****$className:\n$::itclx::_ClassBody($className)\n****"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经过此函数后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demo Father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类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Body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拓展为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method test1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variable name  {NoOne}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variable money {0}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common people  {0}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constructor {{mymoney 500}}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money $mymoney;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"has money $mymoney"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incr people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variable _InputKeys-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method Get- {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[::array exists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 {::array get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{::set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method Set- {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__val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set pubVars [itclx::getPubVars $this]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 $pubVars} {error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"unknown public variable {$__var}, must in {$pubVars}"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[::array exists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 {::array 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__val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{::set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__val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eval [$this info variable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-config] 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执行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pubVar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的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config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部分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[::array exists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 {::array get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{::set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method Eval- {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__script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::eval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__script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经过此函数后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Father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类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body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多了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public method test1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此行作为函数的类内声明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classEnd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函数的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</w:p>
    <w:p w:rsidR="003A61A5" w:rsidRPr="003A61A5" w:rsidRDefault="003A61A5" w:rsidP="003A61A5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  uplevel 1 [list itcl::class $className $::itclx::_ClassBody($className)]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作用是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补充完成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类定义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不包含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类外定义的方法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，</w:t>
      </w:r>
    </w:p>
    <w:p w:rsidR="003A61A5" w:rsidRPr="003A61A5" w:rsidRDefault="003A61A5" w:rsidP="003A61A5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其中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$::itclx::_ClassBody($className)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数组存放的是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上面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拓展贴的最新代码。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br/>
        <w:t>classEnd 11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_class_FMap $className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的含义：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首先查看下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_class_FMap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函数：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"itclx::class $className fName" =&gt; auto map to "$className-::$fName"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将已经声明的函数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在类外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补充完整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例如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itcl::body ::Father::test1 {} {eval [::info body ::Father-::test1]}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itclx::_class_FMap {className}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className [_nmspFull $className]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foreach fFull [info commands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"$className-::*"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 {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获取所有的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函数列表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例如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::IPC-::DHCP_CfgSer ::IPC-::W522U_CheckSsidInfo ::IPC-::HTTP_CfgSer ::IPC-::PPPD_Chk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f [namespace tail $fFull]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获取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函数名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DHCP_CfgSer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fFull_body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"eval \[::info body $fFull\]"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fFull_argsNames [info args $fFull]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fFull_argsLs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foreach fFull_arg $fFull_argsNames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[info default $fFull $fFull_arg fFull_def]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lappend fFull_argsLs [list $fFull_arg $fFull_def]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lappend fFull_argsLs $fFull_arg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#puts "functions_____:\n itcl::body ${className}::$f \{$fFull_argsLs\} {$fFull_body}  \nend_____"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uplevel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#0 "itcl::body ${className}::$f \{$fFull_argsLs\} {$fFull_body}"     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_class_FMap Father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处理结果是：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因为只有一个类外定义方法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test1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，所以只有一个列表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itcl::body ::Father::test1 {} {eval [::info body ::Father-::test1]}  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其中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eval [::info body ::Father-::test1]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的作用是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获取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test1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的函数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Body: 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puts "this is test1 method"</w:t>
      </w:r>
    </w:p>
    <w:p w:rsidR="003A61A5" w:rsidRPr="003A61A5" w:rsidRDefault="003A61A5" w:rsidP="003A61A5">
      <w:pPr>
        <w:shd w:val="clear" w:color="auto" w:fill="FEFEF2"/>
        <w:spacing w:before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classEnd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分析完毕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450CD7" w:rsidP="003A61A5">
      <w:pPr>
        <w:shd w:val="clear" w:color="auto" w:fill="FEFEF2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hyperlink r:id="rId9" w:history="1">
        <w:r w:rsidR="003A61A5"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【</w:t>
        </w:r>
        <w:r w:rsidR="003A61A5"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>itclx</w:t>
        </w:r>
        <w:r w:rsidR="003A61A5"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源码解析</w:t>
        </w:r>
        <w:r w:rsidR="003A61A5"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>03</w:t>
        </w:r>
        <w:r w:rsidR="003A61A5"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】</w:t>
        </w:r>
        <w:r w:rsidR="003A61A5"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>New</w:t>
        </w:r>
      </w:hyperlink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New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函数：创建对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象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Cambria Math" w:eastAsia="Times New Roman" w:hAnsi="Cambria Math" w:cs="Cambria Math"/>
          <w:color w:val="008000"/>
          <w:sz w:val="20"/>
          <w:szCs w:val="20"/>
        </w:rPr>
        <w:t>①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[::#auto]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的方式创建对象。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Cambria Math" w:eastAsia="Times New Roman" w:hAnsi="Cambria Math" w:cs="Cambria Math"/>
          <w:color w:val="008000"/>
          <w:sz w:val="20"/>
          <w:szCs w:val="20"/>
        </w:rPr>
        <w:t>②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若在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#0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中执行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、或调试开关打开则创建全局对象，否则创建局部对象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itclx::New {className args}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variable _PublicDebug    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引用命名空间中的变量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_PublicDebug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{![string match {::*} $className]} {set className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"::$className"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new_pre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{[info level]&gt;1 &amp;&amp; $_PublicDebug==0} {set new_pre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"itclx::_local 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objName [uplevel 1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"$new_pre$className ::#auto $args"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{$_PublicDebug!=0} {puts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  /New/ $objName"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$objName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Demo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还是同一个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7" name="图片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require itclx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CLASS-Father {} {}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Father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variable name  {NoOne}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variable money {0}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common people  {0}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constructor {{mymoney 500}}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money $mymoney;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"has money $mymoney"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incr people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Father-::test1 {}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"this is test1 method"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classEnd Father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test {args}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p [New Father {*}$args]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"object,$p"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21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[.$p.money]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[.$p.people]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demo 19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set p [New Father {*}$args]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其中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$args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前面的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{*} 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作用是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$args 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作为一个字符串，不管中间是否有空格间隔</w:t>
      </w:r>
      <w:r w:rsidRPr="003A61A5">
        <w:rPr>
          <w:rFonts w:ascii="宋体" w:eastAsia="宋体" w:hAnsi="宋体" w:cs="宋体"/>
          <w:b/>
          <w:bCs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然后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为了解创建对象的问题，先插入关于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Local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创建对象的知识点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TCL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Python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和软件测试自动化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136~137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页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074797" cy="3535337"/>
            <wp:effectExtent l="0" t="0" r="2540" b="8255"/>
            <wp:docPr id="25" name="图片 25" descr="http://images2015.cnblogs.com/blog/1009260/201701/1009260-20170106114611206-1765340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2015.cnblogs.com/blog/1009260/201701/1009260-20170106114611206-176534008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068" cy="353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40842" cy="3321672"/>
            <wp:effectExtent l="0" t="0" r="0" b="0"/>
            <wp:docPr id="24" name="图片 24" descr="http://images2015.cnblogs.com/blog/1009260/201701/1009260-20170106114640128-116872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2015.cnblogs.com/blog/1009260/201701/1009260-20170106114640128-1168721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68" cy="332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448103" cy="3041731"/>
            <wp:effectExtent l="0" t="0" r="0" b="6350"/>
            <wp:docPr id="23" name="图片 23" descr="http://images2015.cnblogs.com/blog/1009260/201701/1009260-20170106114706878-351963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2015.cnblogs.com/blog/1009260/201701/1009260-20170106114706878-35196323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18" cy="30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从介绍可以看到关于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Local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的定义不再多说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因此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New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函数：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set objName [uplevel 1 "$new_pre$className ::#auto $args"]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的作用，事实上就是在调用类所在域创建一个以类名自动命名的对象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objname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，例如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Father0,Father1,Father2...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下面我们看一下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_local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模拟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itcl::local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itclx::_local {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args}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ptr [uplevel [list $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$name] $args]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uplevel [list set itcl-local-($ptr) $ptr]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cmd [uplevel namespace which -command $ptr]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uplevel [list trace variable itcl-local- u \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"::itcl::delete_helper $cmd"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$ptr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然后是库文件里面的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itcl::local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----------------------------------------------------------------------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 USAGE:  local &lt;className&gt; &lt;objName&gt; ?&lt;arg&gt; &lt;arg&gt;...?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 Creates a new object called &lt;objName&gt; in class &lt;className&gt;, passing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 the remaining &lt;arg&gt;'s to the constructor.  Unlike the usual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 [incr Tcl] objects, however, an object created by this procedure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 will be automatically deleted when the local call frame is destroyed.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 This command is useful for creating objects that should only remain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 alive until a procedure exits.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----------------------------------------------------------------------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::itcl::local {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args}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ptr [uplevel [list $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$name] $args]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uplevel [list set itcl-local-$ptr $ptr]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cmd [uplevel namespace which -command $ptr]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uplevel [list trace variable itcl-local-$ptr u \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"::itcl::delete_helper $cmd"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$ptr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3A61A5" w:rsidRPr="003A61A5" w:rsidRDefault="005D6E2C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为实现自动</w:t>
      </w:r>
      <w:r w:rsidR="003A61A5" w:rsidRPr="003A61A5">
        <w:rPr>
          <w:rFonts w:ascii="宋体" w:eastAsia="宋体" w:hAnsi="宋体" w:cs="宋体" w:hint="eastAsia"/>
          <w:color w:val="000000"/>
          <w:sz w:val="20"/>
          <w:szCs w:val="20"/>
        </w:rPr>
        <w:t>创建对象与</w:t>
      </w:r>
      <w:r w:rsidR="00255658" w:rsidRPr="003A61A5">
        <w:rPr>
          <w:rFonts w:ascii="宋体" w:eastAsia="宋体" w:hAnsi="宋体" w:cs="宋体" w:hint="eastAsia"/>
          <w:color w:val="000000"/>
          <w:sz w:val="20"/>
          <w:szCs w:val="20"/>
        </w:rPr>
        <w:t>析构</w:t>
      </w:r>
      <w:r w:rsidR="003A61A5" w:rsidRPr="003A61A5">
        <w:rPr>
          <w:rFonts w:ascii="宋体" w:eastAsia="宋体" w:hAnsi="宋体" w:cs="宋体" w:hint="eastAsia"/>
          <w:color w:val="000000"/>
          <w:sz w:val="20"/>
          <w:szCs w:val="20"/>
        </w:rPr>
        <w:t>对象，因此重写了</w:t>
      </w:r>
      <w:r w:rsidR="003A61A5" w:rsidRPr="003A61A5">
        <w:rPr>
          <w:rFonts w:ascii="Verdana" w:eastAsia="Times New Roman" w:hAnsi="Verdana" w:cs="Times New Roman"/>
          <w:color w:val="000000"/>
          <w:sz w:val="20"/>
          <w:szCs w:val="20"/>
        </w:rPr>
        <w:t>itcl::local</w:t>
      </w:r>
      <w:r w:rsidR="003A61A5" w:rsidRPr="003A61A5">
        <w:rPr>
          <w:rFonts w:ascii="宋体" w:eastAsia="宋体" w:hAnsi="宋体" w:cs="宋体" w:hint="eastAsia"/>
          <w:color w:val="000000"/>
          <w:sz w:val="20"/>
          <w:szCs w:val="20"/>
        </w:rPr>
        <w:t>函数</w:t>
      </w:r>
      <w:r w:rsidR="003A61A5"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然后是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::itcl::delete_helper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8080"/>
          <w:sz w:val="20"/>
          <w:szCs w:val="20"/>
          <w:bdr w:val="single" w:sz="6" w:space="2" w:color="CCCCCC" w:frame="1"/>
          <w:shd w:val="clear" w:color="auto" w:fill="F5F5F5"/>
        </w:rPr>
        <w:t>1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proc ::itcl::delete_helper { name args } { </w:t>
      </w:r>
      <w:r w:rsidRPr="003A61A5">
        <w:rPr>
          <w:rFonts w:ascii="Verdana" w:eastAsia="Times New Roman" w:hAnsi="Verdana" w:cs="Times New Roman"/>
          <w:color w:val="008080"/>
          <w:sz w:val="20"/>
          <w:szCs w:val="20"/>
          <w:bdr w:val="single" w:sz="6" w:space="2" w:color="CCCCCC" w:frame="1"/>
          <w:shd w:val="clear" w:color="auto" w:fill="F5F5F5"/>
        </w:rPr>
        <w:t>2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::itcl::delete object $name </w:t>
      </w:r>
      <w:r w:rsidRPr="003A61A5">
        <w:rPr>
          <w:rFonts w:ascii="Verdana" w:eastAsia="Times New Roman" w:hAnsi="Verdana" w:cs="Times New Roman"/>
          <w:color w:val="008080"/>
          <w:sz w:val="20"/>
          <w:szCs w:val="20"/>
          <w:bdr w:val="single" w:sz="6" w:space="2" w:color="CCCCCC" w:frame="1"/>
          <w:shd w:val="clear" w:color="auto" w:fill="F5F5F5"/>
        </w:rPr>
        <w:t>3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}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作用是自动析构对象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::itclx::_local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函数的作用是实现与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itcl::local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函数一样的作用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7D633B" w:rsidRDefault="00450CD7"/>
    <w:p w:rsidR="003A61A5" w:rsidRPr="003A61A5" w:rsidRDefault="00450CD7" w:rsidP="003A61A5">
      <w:pPr>
        <w:shd w:val="clear" w:color="auto" w:fill="FEFEF2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hyperlink r:id="rId13" w:history="1">
        <w:r w:rsidR="003A61A5"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【</w:t>
        </w:r>
        <w:r w:rsidR="003A61A5"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>itclx</w:t>
        </w:r>
        <w:r w:rsidR="003A61A5"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源码解析</w:t>
        </w:r>
        <w:r w:rsidR="003A61A5"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>04</w:t>
        </w:r>
        <w:r w:rsidR="003A61A5"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】</w:t>
        </w:r>
        <w:r w:rsidR="003A61A5" w:rsidRPr="003A61A5">
          <w:rPr>
            <w:rFonts w:ascii="Verdana" w:eastAsia="Times New Roman" w:hAnsi="Verdana" w:cs="Times New Roman"/>
            <w:b/>
            <w:bCs/>
            <w:color w:val="075DB3"/>
            <w:kern w:val="36"/>
            <w:sz w:val="21"/>
            <w:szCs w:val="21"/>
          </w:rPr>
          <w:t xml:space="preserve">oo </w:t>
        </w:r>
        <w:r w:rsidR="003A61A5" w:rsidRPr="003A61A5">
          <w:rPr>
            <w:rFonts w:ascii="宋体" w:eastAsia="宋体" w:hAnsi="宋体" w:cs="宋体" w:hint="eastAsia"/>
            <w:b/>
            <w:bCs/>
            <w:color w:val="075DB3"/>
            <w:kern w:val="36"/>
            <w:sz w:val="21"/>
            <w:szCs w:val="21"/>
          </w:rPr>
          <w:t>方法</w:t>
        </w:r>
      </w:hyperlink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首先不要问为什么，先修改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tcl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安装目录下例如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E:\tclSpace\Tcl\lib\tcl8.6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找到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init.tcl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文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件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修改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proc unknown args {}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在最后的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return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之前加入以下代码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name [lindex $args 0]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{[info commands ::itclx::oo]!=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[string match {.*} $name]}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[uplevel 1 [string replace $args 0 0 {::itclx::oo }]]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这点先留个小悬念，待会再说明。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 demo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还是沿用那个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5" name="图片 3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require itclx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CLASS-Father {} {}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Father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variable name  {NoOne}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variable money {0}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common people  {0}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constructor {{mymoney 500}}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set money $mymoney;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"has money $mymoney"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incr people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Father-::test1 {}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"this is test1 method"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classEnd Father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test {args}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p [New Father {*}$args]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"object,$p"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[.$p.money]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[.$p.people]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.$p.test1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4" name="图片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如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demo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所示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22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23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24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行类似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.$p.money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之类的用法，是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itcl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所没有的，是预期类似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C++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的用法而设计出来的机制。也是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itclx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的最核心目标</w:t>
      </w:r>
      <w:r w:rsidRPr="003A61A5">
        <w:rPr>
          <w:rFonts w:ascii="宋体" w:eastAsia="宋体" w:hAnsi="宋体" w:cs="宋体"/>
          <w:b/>
          <w:bCs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分析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英文字符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.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开头的命令，在未定义之前，在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tcl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和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都是未识别指令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开头加入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init.tcl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的几行代码中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info commands ::itclx::oo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用于判断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::itclx::oo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函数是否存在，即包是否已经引入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   string match {.*} $name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判断命令名称是否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以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.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开头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，若以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.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开头这对命令执行条件语句里面的内容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、在调用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unknown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函数层，即解释器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#0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层，将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.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替换为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{::itclx::oo }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，特别注意后面的空格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例如：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.$p.money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会变为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::itclx::oo $p.money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，此时方法是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可识别的方法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接下来解析的内容只需要解析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::itclx::oo $p.money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即可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::itclx::oo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函数代码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3" name="图片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ex0.1: [oo var]==[itclx::_get var];    ex0.2: [oo var = val]==[itclx::_set var val]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ex1: [oo obj1.objN.var]==[[obj1 Get- objN] Get- var]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ex2: [oo obj1.objN.var = val]==[[obj1 Get- objN] configure -var val]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ex3: [oo obj1.objN.var ...]==[[obj1 Get- objN] configure -var val]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别用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oo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执行函数，会使得函数栈变得混乱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. (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例外：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_PublicDebug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模式下，全在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#0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栈调试，不担心栈混乱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 itclx::oo {args}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argLen [llength $args]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lassign $args 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__namePath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__input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__val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ex2: obj1.objN.var = val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nameLs [split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__namePath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"."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      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ex2: {obj1 objN var}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nameNum [llength $nameLs]             ;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ex2: 3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类的内部相互调用。在全局调试时配合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::this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变量很有用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方法内的代码可以直接进行调试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{$nameNum==1}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__obj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[set thisUp [uplevel 1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"set this"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__nameEnd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$nameLs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__nameEnd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[itclx::getMethods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__obj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set levelUp 1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#set levelUp [expr min(2,[::info level])]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【待完善】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PublicDebug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调试开关打开时，所有的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itclx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面向对象权限都改为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pub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。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否则在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#0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调试模式下无法调用非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pub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函数。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通过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Eval-Debug-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间接执行时，可会多占用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3A61A5">
        <w:rPr>
          <w:rFonts w:ascii="宋体" w:eastAsia="宋体" w:hAnsi="宋体" w:cs="宋体" w:hint="eastAsia"/>
          <w:color w:val="008000"/>
          <w:sz w:val="20"/>
          <w:szCs w:val="20"/>
        </w:rPr>
        <w:t>层函数栈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[uplevel $levelUp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"{$__obj} $args"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 elseif {$argLen==1} {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 ex0.1: [oo var]==[itclx::_get var]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[$thisUp Get- $nameLs]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 elseif {$argLen==3 &amp;&amp;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__input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"="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{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#ex0.2: [oo var = val]==[itclx::_set var val]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[$thisUp Eval-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"if \[array exists {$nameLs}] \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    {array set {$nameLs} {$__val}} else {set {$nameLs} {$__val}} \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error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"itclx::oo $args"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__obj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[itclx::_nmspFull [lindex $nameLs 0]]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{set i 1} {$i&lt;$nameNum-1} {incr i}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__obj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[itclx::_nmspFull [$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__obj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Get- [lindex $nameLs $i]]]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__nameEnd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[lindex $nameLs end]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#if {$::itclx::_PublicDebug} {puts "argLen,__obj,__nameEnd: {$argLen} {$__obj} {$__nameEnd}"}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__nameEnd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[itclx::getMethods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__obj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ret [uplevel 1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"{$__obj} {$__nameEnd} [lrange $args 1 end]"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 elseif {$argLen==1}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ret [$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__obj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Get-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__nameEnd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 elseif {$argLen==3 &amp;&amp;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__input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"="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ret [$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__obj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Set-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__nameEnd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3A61A5">
        <w:rPr>
          <w:rFonts w:ascii="Courier New" w:eastAsia="Times New Roman" w:hAnsi="Courier New" w:cs="Courier New"/>
          <w:color w:val="800080"/>
          <w:sz w:val="20"/>
          <w:szCs w:val="20"/>
        </w:rPr>
        <w:t>__val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error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"itclx::oo $args"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49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50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$ret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51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52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2" name="图片 3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lastRenderedPageBreak/>
        <w:t>分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种情况处理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、不带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obj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的情况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只有一个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.)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例如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.money , .money = 100 ,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1)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16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行判断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函数是否为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对象的成员函数、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22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行在调用层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执行函数，例如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.test1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2)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23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行调用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Get-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获取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成员变量的值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例如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.money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3)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25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先判断变量是否为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数组变量，根据结果对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成员变量赋值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例如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.money = 1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、带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个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以上的情况。例如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.$p.money = 1 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.$p.test1</w:t>
      </w:r>
      <w:r w:rsidRPr="003A61A5">
        <w:rPr>
          <w:rFonts w:ascii="Verdana" w:eastAsia="Times New Roman" w:hAnsi="Verdana" w:cs="Verdana"/>
          <w:color w:val="000000"/>
          <w:sz w:val="20"/>
          <w:szCs w:val="20"/>
        </w:rPr>
        <w:t> 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参考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的情况分析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重点关注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45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46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与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1.2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）的区别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分这两种情况，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9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10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行对参数进行了分解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13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行条件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对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1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个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的情况进行处理，接下来就对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个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以上的情况进行处理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this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定义：类似于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C++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的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this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，在调试的时候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作用相当大</w:t>
      </w:r>
      <w:r w:rsidRPr="003A61A5">
        <w:rPr>
          <w:rFonts w:ascii="宋体" w:eastAsia="宋体" w:hAnsi="宋体" w:cs="宋体"/>
          <w:b/>
          <w:bCs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14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行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比较难理解解释下，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set this 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事实上包含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个含义：若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this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不存在，则报错，提示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this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不存在，若在执行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oo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函数前，将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this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赋值为对象，例如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set this $p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则将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__obj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赋值为</w:t>
      </w:r>
      <w:r w:rsidRPr="003A61A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this</w:t>
      </w:r>
      <w:r w:rsidRPr="003A61A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对</w:t>
      </w:r>
      <w:r w:rsidRPr="003A61A5">
        <w:rPr>
          <w:rFonts w:ascii="宋体" w:eastAsia="宋体" w:hAnsi="宋体" w:cs="宋体"/>
          <w:b/>
          <w:bCs/>
          <w:color w:val="000000"/>
          <w:sz w:val="20"/>
          <w:szCs w:val="20"/>
        </w:rPr>
        <w:t>象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其中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涉及到的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Set-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Get-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Eval-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函数均在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拓展类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Body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的时候已经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在类内，具体可以回看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那一节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oo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函数还建立了自测机制，若是失败会直接导致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itclx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引入失败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包最后的一句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eval $itclx::TEST_oo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下面是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TEST_oo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自测代码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3A61A5" w:rsidRPr="003A61A5" w:rsidRDefault="003A61A5" w:rsidP="003A61A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itclx::TEST_oo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Test1_oo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common ObjName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method Eval cmd {eval $cmd}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classEnd Test1_oo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Test2_oo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variable var 0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protected variable var2 var2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public method f {args} {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"f {$args}"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protected method f2 {args} {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"f {$args}"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constructor {args} {set Test1_oo::ObjName $this;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"[itclx::_fUpInfo 0]: args={$args}"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classEnd Test2_oo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t1 [New Test1_oo]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t2 [New Test2_oo]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#puts "$Test1_oo::ObjName"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testInfo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{.$t2.var = 1} 1  {.$t2.var} 1   {catch {.$t2.var2 = 1}} 1  {catch {.$t2.var2}} 0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{.$t1.ObjName.var} 1  {.$t1.ObjName.var = 2} 2  {.$t1.ObjName.var} 2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21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{.$t1.ObjName.f}  {f {}}   {.$t1.ObjName.f 1}  {f {1}}  {.$t1.ObjName.f 1 2}  {f {1 2}}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{.$t2.f}  {f {}}   {.$t2.f 1}  {f {1}}  {.$t2.f 1 2}  {f {1 2}}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{catch {.$t2.f2}} 1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A61A5">
        <w:rPr>
          <w:rFonts w:ascii="Courier New" w:eastAsia="Times New Roman" w:hAnsi="Courier New" w:cs="Courier New"/>
          <w:color w:val="008000"/>
          <w:sz w:val="20"/>
          <w:szCs w:val="20"/>
        </w:rPr>
        <w:t>#puts "$testInfo"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foreach {itest iexpect} $testInfo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iout [eval $itest]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"$itest,$iexpect###$iout,$iexpect"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{$iout!=$iexpect} {error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"{$iout}!={$iexpect} , {$itest}"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 itclx::test_oo {cmd} {eval $cmd}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foreach {itest iexpect} $testInfo {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set iout [itclx::test_oo $itest]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A61A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{$iout!=$iexpect} {error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"{$iout}!={$iexpect} , {$itest}"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puts </w:t>
      </w:r>
      <w:r w:rsidRPr="003A61A5">
        <w:rPr>
          <w:rFonts w:ascii="Courier New" w:eastAsia="Times New Roman" w:hAnsi="Courier New" w:cs="Courier New"/>
          <w:color w:val="800000"/>
          <w:sz w:val="20"/>
          <w:szCs w:val="20"/>
        </w:rPr>
        <w:t>"TEST_oo success 11111"</w:t>
      </w:r>
    </w:p>
    <w:p w:rsidR="003A61A5" w:rsidRPr="003A61A5" w:rsidRDefault="003A61A5" w:rsidP="003A6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1A5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3A6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A61A5" w:rsidRPr="003A61A5" w:rsidRDefault="003A61A5" w:rsidP="003A61A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其中涉及到的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oo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的所有情况、以及每种情况在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itclx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框架下的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预期正确执行效果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set testInfo "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br/>
        <w:t>{.$t2.var = 1} 1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{.$t2.var} 1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{catch {.$t2.var2 = 1}} 1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{catch {.$t2.var2}} 0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br/>
        <w:t>{.$t1.ObjName.var} 1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{.$t1.ObjName.var = 2} 2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{.$t1.ObjName.var} 2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br/>
        <w:t>{.$t1.ObjName.f} {f {}}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{.$t1.ObjName.f 1} {f {1}}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{.$t1.ObjName.f 1 2} {f {1 2}}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br/>
        <w:t>{.$t2.f} {f {}}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{.$t2.f 1} {f {1}}</w:t>
      </w:r>
    </w:p>
    <w:p w:rsidR="003A61A5" w:rsidRPr="003A61A5" w:rsidRDefault="003A61A5" w:rsidP="003A61A5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{.$t2.f 1 2} {f {1 2}}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br/>
        <w:t>{catch {.$t2.f2}} 1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br/>
        <w:t>"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若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此自测出错，包将引入失败，因此也是作为保证</w:t>
      </w: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itclx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包引入成功与包生效的一个机制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oo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解释完毕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3A61A5" w:rsidRPr="003A61A5" w:rsidRDefault="003A61A5" w:rsidP="003A61A5">
      <w:pPr>
        <w:shd w:val="clear" w:color="auto" w:fill="FEFEF2"/>
        <w:spacing w:before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1A5">
        <w:rPr>
          <w:rFonts w:ascii="Verdana" w:eastAsia="Times New Roman" w:hAnsi="Verdana" w:cs="Times New Roman"/>
          <w:color w:val="000000"/>
          <w:sz w:val="20"/>
          <w:szCs w:val="20"/>
        </w:rPr>
        <w:t>oo</w:t>
      </w:r>
      <w:r w:rsidRPr="003A61A5">
        <w:rPr>
          <w:rFonts w:ascii="宋体" w:eastAsia="宋体" w:hAnsi="宋体" w:cs="宋体" w:hint="eastAsia"/>
          <w:color w:val="000000"/>
          <w:sz w:val="20"/>
          <w:szCs w:val="20"/>
        </w:rPr>
        <w:t>函数需要大量练习才可以深入理解</w:t>
      </w:r>
      <w:r w:rsidRPr="003A61A5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2E035E" w:rsidRDefault="002E035E" w:rsidP="002E035E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4" w:history="1">
        <w:r>
          <w:rPr>
            <w:rStyle w:val="a3"/>
            <w:rFonts w:ascii="宋体" w:eastAsia="宋体" w:hAnsi="宋体" w:cs="宋体" w:hint="eastAsia"/>
            <w:color w:val="075DB3"/>
            <w:sz w:val="21"/>
            <w:szCs w:val="21"/>
            <w:u w:val="none"/>
          </w:rPr>
          <w:t>【</w:t>
        </w:r>
        <w:r>
          <w:rPr>
            <w:rStyle w:val="a3"/>
            <w:rFonts w:ascii="Verdana" w:hAnsi="Verdana"/>
            <w:color w:val="075DB3"/>
            <w:sz w:val="21"/>
            <w:szCs w:val="21"/>
            <w:u w:val="none"/>
          </w:rPr>
          <w:t>itclx</w:t>
        </w:r>
        <w:r>
          <w:rPr>
            <w:rStyle w:val="a3"/>
            <w:rFonts w:ascii="宋体" w:eastAsia="宋体" w:hAnsi="宋体" w:cs="宋体" w:hint="eastAsia"/>
            <w:color w:val="075DB3"/>
            <w:sz w:val="21"/>
            <w:szCs w:val="21"/>
            <w:u w:val="none"/>
          </w:rPr>
          <w:t>源码解析</w:t>
        </w:r>
        <w:r>
          <w:rPr>
            <w:rStyle w:val="a3"/>
            <w:rFonts w:ascii="Verdana" w:hAnsi="Verdana"/>
            <w:color w:val="075DB3"/>
            <w:sz w:val="21"/>
            <w:szCs w:val="21"/>
            <w:u w:val="none"/>
          </w:rPr>
          <w:t>05</w:t>
        </w:r>
        <w:r>
          <w:rPr>
            <w:rStyle w:val="a3"/>
            <w:rFonts w:ascii="宋体" w:eastAsia="宋体" w:hAnsi="宋体" w:cs="宋体" w:hint="eastAsia"/>
            <w:color w:val="075DB3"/>
            <w:sz w:val="21"/>
            <w:szCs w:val="21"/>
            <w:u w:val="none"/>
          </w:rPr>
          <w:t>】</w:t>
        </w:r>
        <w:r>
          <w:rPr>
            <w:rStyle w:val="a3"/>
            <w:rFonts w:ascii="Verdana" w:hAnsi="Verdana"/>
            <w:color w:val="075DB3"/>
            <w:sz w:val="21"/>
            <w:szCs w:val="21"/>
            <w:u w:val="none"/>
          </w:rPr>
          <w:t>Struct_Init</w:t>
        </w:r>
        <w:r>
          <w:rPr>
            <w:rStyle w:val="a3"/>
            <w:rFonts w:ascii="宋体" w:eastAsia="宋体" w:hAnsi="宋体" w:cs="宋体" w:hint="eastAsia"/>
            <w:color w:val="075DB3"/>
            <w:sz w:val="21"/>
            <w:szCs w:val="21"/>
            <w:u w:val="none"/>
          </w:rPr>
          <w:t>、</w:t>
        </w:r>
        <w:r>
          <w:rPr>
            <w:rStyle w:val="a3"/>
            <w:rFonts w:ascii="Verdana" w:hAnsi="Verdana"/>
            <w:color w:val="075DB3"/>
            <w:sz w:val="21"/>
            <w:szCs w:val="21"/>
            <w:u w:val="none"/>
          </w:rPr>
          <w:t>Dim</w:t>
        </w:r>
        <w:r>
          <w:rPr>
            <w:rStyle w:val="a3"/>
            <w:rFonts w:ascii="宋体" w:eastAsia="宋体" w:hAnsi="宋体" w:cs="宋体" w:hint="eastAsia"/>
            <w:color w:val="075DB3"/>
            <w:sz w:val="21"/>
            <w:szCs w:val="21"/>
            <w:u w:val="none"/>
          </w:rPr>
          <w:t>、</w:t>
        </w:r>
        <w:r>
          <w:rPr>
            <w:rStyle w:val="a3"/>
            <w:rFonts w:ascii="Verdana" w:hAnsi="Verdana"/>
            <w:color w:val="075DB3"/>
            <w:sz w:val="21"/>
            <w:szCs w:val="21"/>
            <w:u w:val="none"/>
          </w:rPr>
          <w:t xml:space="preserve">Lassign </w:t>
        </w:r>
        <w:r>
          <w:rPr>
            <w:rStyle w:val="a3"/>
            <w:rFonts w:ascii="宋体" w:eastAsia="宋体" w:hAnsi="宋体" w:cs="宋体" w:hint="eastAsia"/>
            <w:color w:val="075DB3"/>
            <w:sz w:val="21"/>
            <w:szCs w:val="21"/>
            <w:u w:val="none"/>
          </w:rPr>
          <w:t>方法</w:t>
        </w:r>
      </w:hyperlink>
    </w:p>
    <w:p w:rsidR="002E035E" w:rsidRDefault="002E035E" w:rsidP="002E035E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3" name="图片 4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8000"/>
        </w:rPr>
        <w:t xml:space="preserve"># </w:t>
      </w:r>
      <w:r>
        <w:rPr>
          <w:rFonts w:ascii="宋体" w:eastAsia="宋体" w:hAnsi="宋体" w:cs="宋体" w:hint="eastAsia"/>
          <w:color w:val="008000"/>
        </w:rPr>
        <w:t>初始化</w:t>
      </w:r>
      <w:r>
        <w:rPr>
          <w:color w:val="008000"/>
        </w:rPr>
        <w:t>"</w:t>
      </w:r>
      <w:r>
        <w:rPr>
          <w:rFonts w:ascii="宋体" w:eastAsia="宋体" w:hAnsi="宋体" w:cs="宋体" w:hint="eastAsia"/>
          <w:color w:val="008000"/>
        </w:rPr>
        <w:t>结构体</w:t>
      </w:r>
      <w:r>
        <w:rPr>
          <w:color w:val="008000"/>
        </w:rPr>
        <w:t>"</w:t>
      </w:r>
      <w:r>
        <w:rPr>
          <w:rFonts w:ascii="宋体" w:eastAsia="宋体" w:hAnsi="宋体" w:cs="宋体" w:hint="eastAsia"/>
          <w:color w:val="008000"/>
        </w:rPr>
        <w:t>型的对象是否初始化正常，仅建议在构造函数中使用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2</w:t>
      </w:r>
      <w:r>
        <w:rPr>
          <w:color w:val="000000"/>
        </w:rPr>
        <w:t xml:space="preserve"> </w:t>
      </w:r>
      <w:r>
        <w:rPr>
          <w:color w:val="008000"/>
        </w:rPr>
        <w:t xml:space="preserve"># </w:t>
      </w:r>
      <w:r>
        <w:rPr>
          <w:rFonts w:ascii="宋体" w:eastAsia="宋体" w:hAnsi="宋体" w:cs="宋体" w:hint="eastAsia"/>
          <w:color w:val="008000"/>
        </w:rPr>
        <w:t>所做的操作：①以</w:t>
      </w:r>
      <w:r>
        <w:rPr>
          <w:color w:val="008000"/>
        </w:rPr>
        <w:t>args</w:t>
      </w:r>
      <w:r>
        <w:rPr>
          <w:rFonts w:ascii="宋体" w:eastAsia="宋体" w:hAnsi="宋体" w:cs="宋体" w:hint="eastAsia"/>
          <w:color w:val="008000"/>
        </w:rPr>
        <w:t>形式接收构造函数中的值，</w:t>
      </w:r>
      <w:r>
        <w:rPr>
          <w:color w:val="008000"/>
        </w:rPr>
        <w:t>args</w:t>
      </w:r>
      <w:r>
        <w:rPr>
          <w:rFonts w:ascii="宋体" w:eastAsia="宋体" w:hAnsi="宋体" w:cs="宋体" w:hint="eastAsia"/>
          <w:color w:val="008000"/>
        </w:rPr>
        <w:t>输入格式为</w:t>
      </w:r>
      <w:r>
        <w:rPr>
          <w:color w:val="008000"/>
        </w:rPr>
        <w:t>ini</w:t>
      </w:r>
      <w:r>
        <w:rPr>
          <w:rFonts w:ascii="宋体" w:eastAsia="宋体" w:hAnsi="宋体" w:cs="宋体" w:hint="eastAsia"/>
          <w:color w:val="008000"/>
        </w:rPr>
        <w:t>形式，然后转为字典格式。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8000"/>
        </w:rPr>
        <w:t xml:space="preserve">#               </w:t>
      </w:r>
      <w:r>
        <w:rPr>
          <w:rFonts w:ascii="宋体" w:eastAsia="宋体" w:hAnsi="宋体" w:cs="宋体" w:hint="eastAsia"/>
          <w:color w:val="008000"/>
        </w:rPr>
        <w:t>并按字典形式初始化</w:t>
      </w:r>
      <w:r>
        <w:rPr>
          <w:color w:val="008000"/>
        </w:rPr>
        <w:t>(</w:t>
      </w:r>
      <w:r>
        <w:rPr>
          <w:rFonts w:ascii="宋体" w:eastAsia="宋体" w:hAnsi="宋体" w:cs="宋体" w:hint="eastAsia"/>
          <w:color w:val="008000"/>
        </w:rPr>
        <w:t>字典的</w:t>
      </w:r>
      <w:r>
        <w:rPr>
          <w:color w:val="008000"/>
        </w:rPr>
        <w:t>key</w:t>
      </w:r>
      <w:r>
        <w:rPr>
          <w:rFonts w:ascii="宋体" w:eastAsia="宋体" w:hAnsi="宋体" w:cs="宋体" w:hint="eastAsia"/>
          <w:color w:val="008000"/>
        </w:rPr>
        <w:t>须为</w:t>
      </w:r>
      <w:r>
        <w:rPr>
          <w:color w:val="008000"/>
        </w:rPr>
        <w:t>pubVar</w:t>
      </w:r>
      <w:r>
        <w:rPr>
          <w:rFonts w:ascii="宋体" w:eastAsia="宋体" w:hAnsi="宋体" w:cs="宋体" w:hint="eastAsia"/>
          <w:color w:val="008000"/>
        </w:rPr>
        <w:t>，且首先字母必须大写、且不带</w:t>
      </w:r>
      <w:r>
        <w:rPr>
          <w:color w:val="008000"/>
        </w:rPr>
        <w:t>_</w:t>
      </w:r>
      <w:r>
        <w:rPr>
          <w:rFonts w:ascii="宋体" w:eastAsia="宋体" w:hAnsi="宋体" w:cs="宋体" w:hint="eastAsia"/>
          <w:color w:val="008000"/>
        </w:rPr>
        <w:t>后缀</w:t>
      </w:r>
      <w:r>
        <w:rPr>
          <w:color w:val="008000"/>
        </w:rPr>
        <w:t>)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8000"/>
        </w:rPr>
        <w:t xml:space="preserve">#             </w:t>
      </w:r>
      <w:r>
        <w:rPr>
          <w:rFonts w:ascii="Cambria Math" w:hAnsi="Cambria Math" w:cs="Cambria Math"/>
          <w:color w:val="008000"/>
        </w:rPr>
        <w:t>②</w:t>
      </w:r>
      <w:r>
        <w:rPr>
          <w:rFonts w:ascii="宋体" w:eastAsia="宋体" w:hAnsi="宋体" w:cs="宋体" w:hint="eastAsia"/>
          <w:color w:val="008000"/>
        </w:rPr>
        <w:t>在类声明中未给定初值的为必选参数，初始化时若不带则报错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8000"/>
        </w:rPr>
        <w:t xml:space="preserve">#             </w:t>
      </w:r>
      <w:r>
        <w:rPr>
          <w:rFonts w:ascii="Cambria Math" w:hAnsi="Cambria Math" w:cs="Cambria Math"/>
          <w:color w:val="008000"/>
        </w:rPr>
        <w:t>③</w:t>
      </w:r>
      <w:r>
        <w:rPr>
          <w:rFonts w:ascii="宋体" w:eastAsia="宋体" w:hAnsi="宋体" w:cs="宋体" w:hint="eastAsia"/>
          <w:color w:val="008000"/>
        </w:rPr>
        <w:t>若有参数</w:t>
      </w:r>
      <w:r>
        <w:rPr>
          <w:color w:val="008000"/>
        </w:rPr>
        <w:t>Expe</w:t>
      </w:r>
      <w:r>
        <w:rPr>
          <w:rFonts w:ascii="宋体" w:eastAsia="宋体" w:hAnsi="宋体" w:cs="宋体" w:hint="eastAsia"/>
          <w:color w:val="008000"/>
        </w:rPr>
        <w:t>，则值必须为全大写的</w:t>
      </w:r>
      <w:r>
        <w:rPr>
          <w:color w:val="008000"/>
        </w:rPr>
        <w:t>PASS</w:t>
      </w:r>
      <w:r>
        <w:rPr>
          <w:rFonts w:ascii="宋体" w:eastAsia="宋体" w:hAnsi="宋体" w:cs="宋体" w:hint="eastAsia"/>
          <w:color w:val="008000"/>
        </w:rPr>
        <w:t>或</w:t>
      </w:r>
      <w:r>
        <w:rPr>
          <w:color w:val="008000"/>
        </w:rPr>
        <w:t>FAIL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8000"/>
        </w:rPr>
        <w:t># (</w:t>
      </w:r>
      <w:r>
        <w:rPr>
          <w:rFonts w:ascii="宋体" w:eastAsia="宋体" w:hAnsi="宋体" w:cs="宋体" w:hint="eastAsia"/>
          <w:color w:val="008000"/>
        </w:rPr>
        <w:t>注</w:t>
      </w:r>
      <w:r>
        <w:rPr>
          <w:color w:val="008000"/>
        </w:rPr>
        <w:t xml:space="preserve">: </w:t>
      </w:r>
      <w:r>
        <w:rPr>
          <w:rFonts w:ascii="宋体" w:eastAsia="宋体" w:hAnsi="宋体" w:cs="宋体" w:hint="eastAsia"/>
          <w:color w:val="008000"/>
        </w:rPr>
        <w:t>所有涉及到跨函数栈执行的特殊形式，其中使用的变量名都采用特殊形式以免与上层函数栈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8000"/>
        </w:rPr>
        <w:t xml:space="preserve">#      </w:t>
      </w:r>
      <w:r>
        <w:rPr>
          <w:rFonts w:ascii="宋体" w:eastAsia="宋体" w:hAnsi="宋体" w:cs="宋体" w:hint="eastAsia"/>
          <w:color w:val="008000"/>
        </w:rPr>
        <w:t>中的变量名产生冲突，每跨</w:t>
      </w:r>
      <w:r>
        <w:rPr>
          <w:color w:val="008000"/>
        </w:rPr>
        <w:t>1</w:t>
      </w:r>
      <w:r>
        <w:rPr>
          <w:rFonts w:ascii="宋体" w:eastAsia="宋体" w:hAnsi="宋体" w:cs="宋体" w:hint="eastAsia"/>
          <w:color w:val="008000"/>
        </w:rPr>
        <w:t>层函数加</w:t>
      </w:r>
      <w:r>
        <w:rPr>
          <w:color w:val="008000"/>
        </w:rPr>
        <w:t>1</w:t>
      </w:r>
      <w:r>
        <w:rPr>
          <w:rFonts w:ascii="宋体" w:eastAsia="宋体" w:hAnsi="宋体" w:cs="宋体" w:hint="eastAsia"/>
          <w:color w:val="008000"/>
        </w:rPr>
        <w:t>个</w:t>
      </w:r>
      <w:r>
        <w:rPr>
          <w:color w:val="008000"/>
        </w:rPr>
        <w:t>"-"</w:t>
      </w:r>
      <w:r>
        <w:rPr>
          <w:rFonts w:ascii="宋体" w:eastAsia="宋体" w:hAnsi="宋体" w:cs="宋体" w:hint="eastAsia"/>
          <w:color w:val="008000"/>
        </w:rPr>
        <w:t>后缀</w:t>
      </w:r>
      <w:r>
        <w:rPr>
          <w:color w:val="008000"/>
        </w:rPr>
        <w:t>)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proc itclx::Struct_Init {}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uplevel 1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;</w:t>
      </w:r>
      <w:r>
        <w:rPr>
          <w:color w:val="008000"/>
        </w:rPr>
        <w:t xml:space="preserve"># </w:t>
      </w:r>
      <w:r>
        <w:rPr>
          <w:rFonts w:ascii="宋体" w:eastAsia="宋体" w:hAnsi="宋体" w:cs="宋体" w:hint="eastAsia"/>
          <w:color w:val="008000"/>
        </w:rPr>
        <w:t>将形如</w:t>
      </w:r>
      <w:r>
        <w:rPr>
          <w:color w:val="008000"/>
        </w:rPr>
        <w:t>[a=1 {b=1 2 }]</w:t>
      </w:r>
      <w:r>
        <w:rPr>
          <w:rFonts w:ascii="宋体" w:eastAsia="宋体" w:hAnsi="宋体" w:cs="宋体" w:hint="eastAsia"/>
          <w:color w:val="008000"/>
        </w:rPr>
        <w:t>的</w:t>
      </w:r>
      <w:r>
        <w:rPr>
          <w:color w:val="008000"/>
        </w:rPr>
        <w:t>ini</w:t>
      </w:r>
      <w:r>
        <w:rPr>
          <w:rFonts w:ascii="宋体" w:eastAsia="宋体" w:hAnsi="宋体" w:cs="宋体" w:hint="eastAsia"/>
          <w:color w:val="008000"/>
        </w:rPr>
        <w:t>格式转为形如</w:t>
      </w:r>
      <w:r>
        <w:rPr>
          <w:color w:val="008000"/>
        </w:rPr>
        <w:t>[a 1 b {1 2 }]</w:t>
      </w:r>
      <w:r>
        <w:rPr>
          <w:rFonts w:ascii="宋体" w:eastAsia="宋体" w:hAnsi="宋体" w:cs="宋体" w:hint="eastAsia"/>
          <w:color w:val="008000"/>
        </w:rPr>
        <w:t>的</w:t>
      </w:r>
      <w:r>
        <w:rPr>
          <w:color w:val="008000"/>
        </w:rPr>
        <w:t>dict</w:t>
      </w:r>
      <w:r>
        <w:rPr>
          <w:rFonts w:ascii="宋体" w:eastAsia="宋体" w:hAnsi="宋体" w:cs="宋体" w:hint="eastAsia"/>
          <w:color w:val="008000"/>
        </w:rPr>
        <w:t>格式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set args [itclx::ini2dict $args]  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{[llength $args]%2 != 0} {error 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参数集须为字典形式</w:t>
      </w:r>
      <w:r>
        <w:rPr>
          <w:color w:val="800000"/>
        </w:rPr>
        <w:t>"</w:t>
      </w:r>
      <w:r>
        <w:rPr>
          <w:color w:val="000000"/>
        </w:rPr>
        <w:t>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set pubLs- [itclx::getPubVars $this]    ;</w:t>
      </w:r>
      <w:r>
        <w:rPr>
          <w:color w:val="008000"/>
        </w:rPr>
        <w:t>#</w:t>
      </w:r>
      <w:r>
        <w:rPr>
          <w:rFonts w:ascii="宋体" w:eastAsia="宋体" w:hAnsi="宋体" w:cs="宋体" w:hint="eastAsia"/>
          <w:color w:val="008000"/>
        </w:rPr>
        <w:t>获取当前对象的</w:t>
      </w:r>
      <w:r>
        <w:rPr>
          <w:color w:val="008000"/>
        </w:rPr>
        <w:t xml:space="preserve"> public</w:t>
      </w:r>
      <w:r>
        <w:rPr>
          <w:rFonts w:ascii="宋体" w:eastAsia="宋体" w:hAnsi="宋体" w:cs="宋体" w:hint="eastAsia"/>
          <w:color w:val="008000"/>
        </w:rPr>
        <w:t>属性的成员变量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dict </w:t>
      </w:r>
      <w:r>
        <w:rPr>
          <w:color w:val="0000FF"/>
        </w:rPr>
        <w:t>for</w:t>
      </w:r>
      <w:r>
        <w:rPr>
          <w:color w:val="000000"/>
        </w:rPr>
        <w:t xml:space="preserve"> {key- value-} $args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</w:t>
      </w:r>
      <w:r>
        <w:rPr>
          <w:color w:val="0000FF"/>
        </w:rPr>
        <w:t>if</w:t>
      </w:r>
      <w:r>
        <w:rPr>
          <w:color w:val="000000"/>
        </w:rPr>
        <w:t xml:space="preserve"> {[set key-] </w:t>
      </w:r>
      <w:r>
        <w:rPr>
          <w:color w:val="0000FF"/>
        </w:rPr>
        <w:t>in</w:t>
      </w:r>
      <w:r>
        <w:rPr>
          <w:color w:val="000000"/>
        </w:rPr>
        <w:t xml:space="preserve"> [set pubLs-]}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{![string match {[A-Z]*[a-zA-Z0-9]} [set key-]]}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  error 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错误的对象变量名格式</w:t>
      </w:r>
      <w:r>
        <w:rPr>
          <w:color w:val="800000"/>
        </w:rPr>
        <w:t>{[set key-]}</w:t>
      </w:r>
      <w:r>
        <w:rPr>
          <w:rFonts w:ascii="宋体" w:eastAsia="宋体" w:hAnsi="宋体" w:cs="宋体" w:hint="eastAsia"/>
          <w:color w:val="800000"/>
        </w:rPr>
        <w:t>，须首字母大写且不带</w:t>
      </w:r>
      <w:r>
        <w:rPr>
          <w:color w:val="800000"/>
        </w:rPr>
        <w:t>_</w:t>
      </w:r>
      <w:r>
        <w:rPr>
          <w:rFonts w:ascii="宋体" w:eastAsia="宋体" w:hAnsi="宋体" w:cs="宋体" w:hint="eastAsia"/>
          <w:color w:val="800000"/>
        </w:rPr>
        <w:t>后缀，形如</w:t>
      </w:r>
      <w:r>
        <w:rPr>
          <w:color w:val="800000"/>
        </w:rPr>
        <w:t>{Var}"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set [set key-] [set value-]  ;</w:t>
      </w:r>
      <w:r>
        <w:rPr>
          <w:color w:val="008000"/>
        </w:rPr>
        <w:t>#</w:t>
      </w:r>
      <w:r>
        <w:rPr>
          <w:rFonts w:ascii="宋体" w:eastAsia="宋体" w:hAnsi="宋体" w:cs="宋体" w:hint="eastAsia"/>
          <w:color w:val="008000"/>
        </w:rPr>
        <w:t>等价于</w:t>
      </w:r>
      <w:r>
        <w:rPr>
          <w:color w:val="008000"/>
        </w:rPr>
        <w:t xml:space="preserve"> set $key- $value-  </w:t>
      </w:r>
      <w:r>
        <w:rPr>
          <w:rFonts w:ascii="宋体" w:eastAsia="宋体" w:hAnsi="宋体" w:cs="宋体" w:hint="eastAsia"/>
          <w:color w:val="008000"/>
        </w:rPr>
        <w:t>给字典的</w:t>
      </w:r>
      <w:r>
        <w:rPr>
          <w:color w:val="008000"/>
        </w:rPr>
        <w:t xml:space="preserve"> </w:t>
      </w:r>
      <w:r>
        <w:rPr>
          <w:rFonts w:ascii="宋体" w:eastAsia="宋体" w:hAnsi="宋体" w:cs="宋体" w:hint="eastAsia"/>
          <w:color w:val="008000"/>
        </w:rPr>
        <w:t>每个</w:t>
      </w:r>
      <w:r>
        <w:rPr>
          <w:color w:val="008000"/>
        </w:rPr>
        <w:t>Key</w:t>
      </w:r>
      <w:r>
        <w:rPr>
          <w:rFonts w:ascii="宋体" w:eastAsia="宋体" w:hAnsi="宋体" w:cs="宋体" w:hint="eastAsia"/>
          <w:color w:val="008000"/>
        </w:rPr>
        <w:t>赋值为</w:t>
      </w:r>
      <w:r>
        <w:rPr>
          <w:color w:val="008000"/>
        </w:rPr>
        <w:t xml:space="preserve"> = </w:t>
      </w:r>
      <w:r>
        <w:rPr>
          <w:rFonts w:ascii="宋体" w:eastAsia="宋体" w:hAnsi="宋体" w:cs="宋体" w:hint="eastAsia"/>
          <w:color w:val="008000"/>
        </w:rPr>
        <w:t>号后面的值</w:t>
      </w:r>
      <w:r>
        <w:rPr>
          <w:color w:val="008000"/>
        </w:rPr>
        <w:t xml:space="preserve"> value </w:t>
      </w:r>
      <w:r>
        <w:rPr>
          <w:rFonts w:ascii="宋体" w:eastAsia="宋体" w:hAnsi="宋体" w:cs="宋体" w:hint="eastAsia"/>
          <w:color w:val="008000"/>
        </w:rPr>
        <w:t>例如</w:t>
      </w:r>
      <w:r>
        <w:rPr>
          <w:color w:val="008000"/>
        </w:rPr>
        <w:t>a=1 ===</w:t>
      </w:r>
      <w:r>
        <w:rPr>
          <w:rFonts w:ascii="宋体" w:eastAsia="宋体" w:hAnsi="宋体" w:cs="宋体" w:hint="eastAsia"/>
          <w:color w:val="008000"/>
        </w:rPr>
        <w:t>》</w:t>
      </w:r>
      <w:r>
        <w:rPr>
          <w:color w:val="008000"/>
        </w:rPr>
        <w:t xml:space="preserve"> set a 1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lappend _InputKeys- [set key-]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error 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错误的参数</w:t>
      </w:r>
      <w:r>
        <w:rPr>
          <w:color w:val="800000"/>
        </w:rPr>
        <w:t>{[set key-]}</w:t>
      </w:r>
      <w:r>
        <w:rPr>
          <w:rFonts w:ascii="宋体" w:eastAsia="宋体" w:hAnsi="宋体" w:cs="宋体" w:hint="eastAsia"/>
          <w:color w:val="800000"/>
        </w:rPr>
        <w:t>，须属于</w:t>
      </w:r>
      <w:r>
        <w:rPr>
          <w:color w:val="800000"/>
        </w:rPr>
        <w:t>{[set pubLs-]}"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foreach key- [set pubLs-] {          ;</w:t>
      </w:r>
      <w:r>
        <w:rPr>
          <w:color w:val="008000"/>
        </w:rPr>
        <w:t>#</w:t>
      </w:r>
      <w:r>
        <w:rPr>
          <w:rFonts w:ascii="宋体" w:eastAsia="宋体" w:hAnsi="宋体" w:cs="宋体" w:hint="eastAsia"/>
          <w:color w:val="008000"/>
        </w:rPr>
        <w:t>规范参数输入</w:t>
      </w:r>
      <w:r>
        <w:rPr>
          <w:color w:val="008000"/>
        </w:rPr>
        <w:t xml:space="preserve"> </w:t>
      </w:r>
      <w:r>
        <w:rPr>
          <w:rFonts w:ascii="宋体" w:eastAsia="宋体" w:hAnsi="宋体" w:cs="宋体" w:hint="eastAsia"/>
          <w:color w:val="008000"/>
        </w:rPr>
        <w:t>必须为</w:t>
      </w:r>
      <w:r>
        <w:rPr>
          <w:color w:val="008000"/>
        </w:rPr>
        <w:t xml:space="preserve"> a=1 </w:t>
      </w:r>
      <w:r>
        <w:rPr>
          <w:rFonts w:ascii="宋体" w:eastAsia="宋体" w:hAnsi="宋体" w:cs="宋体" w:hint="eastAsia"/>
          <w:color w:val="008000"/>
        </w:rPr>
        <w:t>或者</w:t>
      </w:r>
      <w:r>
        <w:rPr>
          <w:color w:val="008000"/>
        </w:rPr>
        <w:t xml:space="preserve"> {b=1 2 }</w:t>
      </w:r>
      <w:r>
        <w:rPr>
          <w:rFonts w:ascii="宋体" w:eastAsia="宋体" w:hAnsi="宋体" w:cs="宋体" w:hint="eastAsia"/>
          <w:color w:val="008000"/>
        </w:rPr>
        <w:t>的情况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</w:t>
      </w:r>
      <w:r>
        <w:rPr>
          <w:color w:val="0000FF"/>
        </w:rPr>
        <w:t>if</w:t>
      </w:r>
      <w:r>
        <w:rPr>
          <w:color w:val="000000"/>
        </w:rPr>
        <w:t xml:space="preserve"> {[catch {set [set key-]} err1-] &amp;&amp; [catch {array get [set key-]} err2-]}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error 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缺少必须参数</w:t>
      </w:r>
      <w:r>
        <w:rPr>
          <w:color w:val="800000"/>
        </w:rPr>
        <w:t>{[set key-]}, err1={[set err1-]} err2={[set $err2-]}"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{</w:t>
      </w:r>
      <w:r>
        <w:rPr>
          <w:color w:val="800000"/>
        </w:rPr>
        <w:t>"Expe"</w:t>
      </w:r>
      <w:r>
        <w:rPr>
          <w:color w:val="000000"/>
        </w:rPr>
        <w:t xml:space="preserve"> </w:t>
      </w:r>
      <w:r>
        <w:rPr>
          <w:color w:val="0000FF"/>
        </w:rPr>
        <w:t>in</w:t>
      </w:r>
      <w:r>
        <w:rPr>
          <w:color w:val="000000"/>
        </w:rPr>
        <w:t xml:space="preserve"> [set pubLs-] &amp;&amp; ([set Expe] ni </w:t>
      </w:r>
      <w:r>
        <w:rPr>
          <w:color w:val="800000"/>
        </w:rPr>
        <w:t>"$::TSPASS $::TSFAIL"</w:t>
      </w:r>
      <w:r>
        <w:rPr>
          <w:color w:val="000000"/>
        </w:rPr>
        <w:t>)} {  ;</w:t>
      </w:r>
      <w:r>
        <w:rPr>
          <w:color w:val="008000"/>
        </w:rPr>
        <w:t># Expe</w:t>
      </w:r>
      <w:r>
        <w:rPr>
          <w:rFonts w:ascii="宋体" w:eastAsia="宋体" w:hAnsi="宋体" w:cs="宋体" w:hint="eastAsia"/>
          <w:color w:val="008000"/>
        </w:rPr>
        <w:t>作为</w:t>
      </w:r>
      <w:r>
        <w:rPr>
          <w:color w:val="008000"/>
        </w:rPr>
        <w:t xml:space="preserve"> </w:t>
      </w:r>
      <w:r>
        <w:rPr>
          <w:rFonts w:ascii="宋体" w:eastAsia="宋体" w:hAnsi="宋体" w:cs="宋体" w:hint="eastAsia"/>
          <w:color w:val="008000"/>
        </w:rPr>
        <w:t>预期执行结果，初始值必须为</w:t>
      </w:r>
      <w:r>
        <w:rPr>
          <w:color w:val="008000"/>
        </w:rPr>
        <w:t xml:space="preserve"> PASS</w:t>
      </w:r>
      <w:r>
        <w:rPr>
          <w:rFonts w:ascii="宋体" w:eastAsia="宋体" w:hAnsi="宋体" w:cs="宋体" w:hint="eastAsia"/>
          <w:color w:val="008000"/>
        </w:rPr>
        <w:t>或者</w:t>
      </w:r>
      <w:r>
        <w:rPr>
          <w:color w:val="008000"/>
        </w:rPr>
        <w:t xml:space="preserve">FAIL </w:t>
      </w:r>
      <w:r>
        <w:rPr>
          <w:rFonts w:ascii="宋体" w:eastAsia="宋体" w:hAnsi="宋体" w:cs="宋体" w:hint="eastAsia"/>
          <w:color w:val="008000"/>
        </w:rPr>
        <w:t>不能有其他值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error 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错误的参数</w:t>
      </w:r>
      <w:r>
        <w:rPr>
          <w:color w:val="800000"/>
        </w:rPr>
        <w:t>Expe</w:t>
      </w:r>
      <w:r>
        <w:rPr>
          <w:rFonts w:ascii="宋体" w:eastAsia="宋体" w:hAnsi="宋体" w:cs="宋体" w:hint="eastAsia"/>
          <w:color w:val="800000"/>
        </w:rPr>
        <w:t>值</w:t>
      </w:r>
      <w:r>
        <w:rPr>
          <w:color w:val="800000"/>
        </w:rPr>
        <w:t>={[set Expe]}</w:t>
      </w:r>
      <w:r>
        <w:rPr>
          <w:rFonts w:ascii="宋体" w:eastAsia="宋体" w:hAnsi="宋体" w:cs="宋体" w:hint="eastAsia"/>
          <w:color w:val="800000"/>
        </w:rPr>
        <w:t>，须为属于</w:t>
      </w:r>
      <w:r>
        <w:rPr>
          <w:color w:val="800000"/>
        </w:rPr>
        <w:t>{$::TSPASS $::TSFAIL}"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;</w:t>
      </w:r>
    </w:p>
    <w:p w:rsidR="002E035E" w:rsidRDefault="002E035E" w:rsidP="002E035E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2" name="图片 4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以上为</w:t>
      </w:r>
      <w:r>
        <w:rPr>
          <w:rFonts w:ascii="Verdana" w:hAnsi="Verdana"/>
          <w:color w:val="000000"/>
          <w:sz w:val="20"/>
          <w:szCs w:val="20"/>
        </w:rPr>
        <w:t>Struct_Init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函数。</w:t>
      </w:r>
    </w:p>
    <w:p w:rsidR="002E035E" w:rsidRDefault="002E035E" w:rsidP="002E035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itclx</w:t>
      </w:r>
      <w:r>
        <w:rPr>
          <w:rStyle w:val="a5"/>
          <w:rFonts w:ascii="宋体" w:eastAsia="宋体" w:hAnsi="宋体" w:cs="宋体" w:hint="eastAsia"/>
          <w:color w:val="000000"/>
          <w:sz w:val="20"/>
          <w:szCs w:val="20"/>
        </w:rPr>
        <w:t>致力于构建类似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C</w:t>
      </w:r>
      <w:r>
        <w:rPr>
          <w:rStyle w:val="a5"/>
          <w:rFonts w:ascii="宋体" w:eastAsia="宋体" w:hAnsi="宋体" w:cs="宋体" w:hint="eastAsia"/>
          <w:color w:val="000000"/>
          <w:sz w:val="20"/>
          <w:szCs w:val="20"/>
        </w:rPr>
        <w:t>语言里面结构体的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5"/>
          <w:rFonts w:ascii="宋体" w:eastAsia="宋体" w:hAnsi="宋体" w:cs="宋体" w:hint="eastAsia"/>
          <w:color w:val="000000"/>
          <w:sz w:val="20"/>
          <w:szCs w:val="20"/>
        </w:rPr>
        <w:t>内存结构，而</w:t>
      </w:r>
      <w:r>
        <w:rPr>
          <w:rStyle w:val="a5"/>
          <w:rFonts w:ascii="Verdana" w:hAnsi="Verdana"/>
          <w:color w:val="000000"/>
          <w:sz w:val="20"/>
          <w:szCs w:val="20"/>
        </w:rPr>
        <w:t>Struct_Init</w:t>
      </w:r>
      <w:r>
        <w:rPr>
          <w:rStyle w:val="a5"/>
          <w:rFonts w:ascii="宋体" w:eastAsia="宋体" w:hAnsi="宋体" w:cs="宋体" w:hint="eastAsia"/>
          <w:color w:val="000000"/>
          <w:sz w:val="20"/>
          <w:szCs w:val="20"/>
        </w:rPr>
        <w:t>说白了就是给结构体定规则的。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关于此函数的所有解释在函数前注释与内容注释已经解释的很清楚，不再赘述。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需要理解的是</w:t>
      </w:r>
      <w:r>
        <w:rPr>
          <w:rFonts w:ascii="Verdana" w:hAnsi="Verdana"/>
          <w:color w:val="000000"/>
          <w:sz w:val="20"/>
          <w:szCs w:val="20"/>
        </w:rPr>
        <w:t xml:space="preserve"> constructor {args} 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{xxx}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函数生效是在实例化对象的时候，也就是</w:t>
      </w:r>
      <w:r>
        <w:rPr>
          <w:rFonts w:ascii="Verdana" w:hAnsi="Verdana"/>
          <w:color w:val="000000"/>
          <w:sz w:val="20"/>
          <w:szCs w:val="20"/>
        </w:rPr>
        <w:t>New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函数的时候。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demo</w:t>
      </w:r>
    </w:p>
    <w:p w:rsidR="002E035E" w:rsidRDefault="002E035E" w:rsidP="002E035E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lastRenderedPageBreak/>
        <w:drawing>
          <wp:inline distT="0" distB="0" distL="0" distR="0">
            <wp:extent cx="191135" cy="191135"/>
            <wp:effectExtent l="0" t="0" r="0" b="0"/>
            <wp:docPr id="41" name="图片 4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8000"/>
        </w:rPr>
        <w:t>#pppoe</w:t>
      </w:r>
      <w:r>
        <w:rPr>
          <w:rFonts w:ascii="宋体" w:eastAsia="宋体" w:hAnsi="宋体" w:cs="宋体" w:hint="eastAsia"/>
          <w:color w:val="008000"/>
        </w:rPr>
        <w:t>客户端拨号连接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IPC/PPPOE_CfgCli@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public variable Auth     {chap}         ; </w:t>
      </w:r>
      <w:r>
        <w:rPr>
          <w:color w:val="008000"/>
        </w:rPr>
        <w:t>#</w:t>
      </w:r>
      <w:r>
        <w:rPr>
          <w:rFonts w:ascii="宋体" w:eastAsia="宋体" w:hAnsi="宋体" w:cs="宋体" w:hint="eastAsia"/>
          <w:color w:val="008000"/>
        </w:rPr>
        <w:t>认证方式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public variable User     {tenda}        ; </w:t>
      </w:r>
      <w:r>
        <w:rPr>
          <w:color w:val="008000"/>
        </w:rPr>
        <w:t>#</w:t>
      </w:r>
      <w:r>
        <w:rPr>
          <w:rFonts w:ascii="宋体" w:eastAsia="宋体" w:hAnsi="宋体" w:cs="宋体" w:hint="eastAsia"/>
          <w:color w:val="008000"/>
        </w:rPr>
        <w:t>用户名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public variable Pwd      {tenda}        ; </w:t>
      </w:r>
      <w:r>
        <w:rPr>
          <w:color w:val="008000"/>
        </w:rPr>
        <w:t>#</w:t>
      </w:r>
      <w:r>
        <w:rPr>
          <w:rFonts w:ascii="宋体" w:eastAsia="宋体" w:hAnsi="宋体" w:cs="宋体" w:hint="eastAsia"/>
          <w:color w:val="008000"/>
        </w:rPr>
        <w:t>密码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public variable Intf     {eth1}         ; </w:t>
      </w:r>
      <w:r>
        <w:rPr>
          <w:color w:val="008000"/>
        </w:rPr>
        <w:t>#</w:t>
      </w:r>
      <w:r>
        <w:rPr>
          <w:rFonts w:ascii="宋体" w:eastAsia="宋体" w:hAnsi="宋体" w:cs="宋体" w:hint="eastAsia"/>
          <w:color w:val="008000"/>
        </w:rPr>
        <w:t>服务器接口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public variable Mppe     {}             ; </w:t>
      </w:r>
      <w:r>
        <w:rPr>
          <w:color w:val="008000"/>
        </w:rPr>
        <w:t>#Mppe</w:t>
      </w:r>
      <w:r>
        <w:rPr>
          <w:rFonts w:ascii="宋体" w:eastAsia="宋体" w:hAnsi="宋体" w:cs="宋体" w:hint="eastAsia"/>
          <w:color w:val="008000"/>
        </w:rPr>
        <w:t>加密类型</w:t>
      </w:r>
      <w:r>
        <w:rPr>
          <w:color w:val="008000"/>
        </w:rPr>
        <w:t>{40,128,both}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public variable Debug       {1}         ; </w:t>
      </w:r>
      <w:r>
        <w:rPr>
          <w:color w:val="008000"/>
        </w:rPr>
        <w:t>#Debug</w:t>
      </w:r>
      <w:r>
        <w:rPr>
          <w:rFonts w:ascii="宋体" w:eastAsia="宋体" w:hAnsi="宋体" w:cs="宋体" w:hint="eastAsia"/>
          <w:color w:val="008000"/>
        </w:rPr>
        <w:t>开关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public variable Expe        $::TSPASS      ; </w:t>
      </w:r>
      <w:r>
        <w:rPr>
          <w:color w:val="008000"/>
        </w:rPr>
        <w:t>#</w:t>
      </w:r>
      <w:r>
        <w:rPr>
          <w:rFonts w:ascii="宋体" w:eastAsia="宋体" w:hAnsi="宋体" w:cs="宋体" w:hint="eastAsia"/>
          <w:color w:val="008000"/>
        </w:rPr>
        <w:t>预期结果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constructor {args}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Struct_Init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Dim Debug Bool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classEnd IPC/PPPOE_CfgCli@</w:t>
      </w:r>
    </w:p>
    <w:p w:rsidR="002E035E" w:rsidRDefault="002E035E" w:rsidP="002E035E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40" name="图片 4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demo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19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>
        <w:rPr>
          <w:rFonts w:ascii="Verdana" w:hAnsi="Verdana"/>
          <w:color w:val="000000"/>
          <w:sz w:val="20"/>
          <w:szCs w:val="20"/>
        </w:rPr>
        <w:t xml:space="preserve"> set p [New 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IPC/PPPOE_CfgCli@ 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{*}$args]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Struct_Init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args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就是从这里来。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args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前面的</w:t>
      </w:r>
      <w:r>
        <w:rPr>
          <w:rFonts w:ascii="Verdana" w:hAnsi="Verdana"/>
          <w:color w:val="000000"/>
          <w:sz w:val="20"/>
          <w:szCs w:val="20"/>
        </w:rPr>
        <w:t xml:space="preserve"> {*}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作用是：当</w:t>
      </w:r>
      <w:r>
        <w:rPr>
          <w:rFonts w:ascii="Verdana" w:hAnsi="Verdana"/>
          <w:color w:val="000000"/>
          <w:sz w:val="20"/>
          <w:szCs w:val="20"/>
        </w:rPr>
        <w:t>args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多个参数例如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{a=1 b=2}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列表时，将</w:t>
      </w:r>
      <w:r>
        <w:rPr>
          <w:rFonts w:ascii="Verdana" w:hAnsi="Verdana"/>
          <w:color w:val="000000"/>
          <w:sz w:val="20"/>
          <w:szCs w:val="20"/>
        </w:rPr>
        <w:t>args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作为一个整体的字符串处理。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Struct_Init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函数介绍完毕。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E035E" w:rsidRDefault="002E035E" w:rsidP="002E035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宋体" w:eastAsia="宋体" w:hAnsi="宋体" w:cs="宋体" w:hint="eastAsia"/>
          <w:color w:val="000000"/>
          <w:sz w:val="20"/>
          <w:szCs w:val="20"/>
        </w:rPr>
        <w:t>以下是</w:t>
      </w:r>
      <w:r>
        <w:rPr>
          <w:rStyle w:val="a5"/>
          <w:rFonts w:ascii="Verdana" w:hAnsi="Verdana"/>
          <w:color w:val="000000"/>
          <w:sz w:val="20"/>
          <w:szCs w:val="20"/>
        </w:rPr>
        <w:t>Dim</w:t>
      </w:r>
      <w:r>
        <w:rPr>
          <w:rStyle w:val="a5"/>
          <w:rFonts w:ascii="宋体" w:eastAsia="宋体" w:hAnsi="宋体" w:cs="宋体" w:hint="eastAsia"/>
          <w:color w:val="000000"/>
          <w:sz w:val="20"/>
          <w:szCs w:val="20"/>
        </w:rPr>
        <w:t>函数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 xml:space="preserve"> Dim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函数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给成员变量定规则。必须符合此条件才可完成</w:t>
      </w:r>
      <w:r>
        <w:rPr>
          <w:rFonts w:ascii="Verdana" w:hAnsi="Verdana"/>
          <w:color w:val="000000"/>
          <w:sz w:val="20"/>
          <w:szCs w:val="20"/>
        </w:rPr>
        <w:t>constructor.</w:t>
      </w:r>
    </w:p>
    <w:p w:rsidR="002E035E" w:rsidRDefault="002E035E" w:rsidP="002E035E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9" name="图片 3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;</w:t>
      </w:r>
      <w:r>
        <w:rPr>
          <w:color w:val="008000"/>
        </w:rPr>
        <w:t xml:space="preserve"># </w:t>
      </w:r>
      <w:r>
        <w:rPr>
          <w:rFonts w:ascii="宋体" w:eastAsia="宋体" w:hAnsi="宋体" w:cs="宋体" w:hint="eastAsia"/>
          <w:color w:val="008000"/>
        </w:rPr>
        <w:t>定义属性变量的类型。</w:t>
      </w:r>
      <w:r>
        <w:rPr>
          <w:color w:val="008000"/>
        </w:rPr>
        <w:t xml:space="preserve"> </w:t>
      </w:r>
      <w:r>
        <w:rPr>
          <w:rFonts w:ascii="宋体" w:eastAsia="宋体" w:hAnsi="宋体" w:cs="宋体" w:hint="eastAsia"/>
          <w:color w:val="008000"/>
        </w:rPr>
        <w:t>若不满足类型，则会报错</w:t>
      </w:r>
      <w:r>
        <w:rPr>
          <w:color w:val="008000"/>
        </w:rPr>
        <w:t>(</w:t>
      </w:r>
      <w:r>
        <w:rPr>
          <w:rFonts w:ascii="宋体" w:eastAsia="宋体" w:hAnsi="宋体" w:cs="宋体" w:hint="eastAsia"/>
          <w:color w:val="008000"/>
        </w:rPr>
        <w:t>但操作还是无法阻止</w:t>
      </w:r>
      <w:r>
        <w:rPr>
          <w:color w:val="008000"/>
        </w:rPr>
        <w:t>)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;</w:t>
      </w:r>
      <w:r>
        <w:rPr>
          <w:color w:val="008000"/>
        </w:rPr>
        <w:t># [</w:t>
      </w:r>
      <w:r>
        <w:rPr>
          <w:rFonts w:ascii="宋体" w:eastAsia="宋体" w:hAnsi="宋体" w:cs="宋体" w:hint="eastAsia"/>
          <w:color w:val="008000"/>
        </w:rPr>
        <w:t>一个命名空间</w:t>
      </w:r>
      <w:r>
        <w:rPr>
          <w:color w:val="008000"/>
        </w:rPr>
        <w:t>/</w:t>
      </w:r>
      <w:r>
        <w:rPr>
          <w:rFonts w:ascii="宋体" w:eastAsia="宋体" w:hAnsi="宋体" w:cs="宋体" w:hint="eastAsia"/>
          <w:color w:val="008000"/>
        </w:rPr>
        <w:t>类中，不能有同名的</w:t>
      </w:r>
      <w:r>
        <w:rPr>
          <w:color w:val="008000"/>
        </w:rPr>
        <w:t>dim</w:t>
      </w:r>
      <w:r>
        <w:rPr>
          <w:rFonts w:ascii="宋体" w:eastAsia="宋体" w:hAnsi="宋体" w:cs="宋体" w:hint="eastAsia"/>
          <w:color w:val="008000"/>
        </w:rPr>
        <w:t>变量</w:t>
      </w:r>
      <w:r>
        <w:rPr>
          <w:color w:val="008000"/>
        </w:rPr>
        <w:t>]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;</w:t>
      </w:r>
      <w:r>
        <w:rPr>
          <w:color w:val="008000"/>
        </w:rPr>
        <w:t xml:space="preserve"># </w:t>
      </w:r>
      <w:r>
        <w:rPr>
          <w:rFonts w:ascii="宋体" w:eastAsia="宋体" w:hAnsi="宋体" w:cs="宋体" w:hint="eastAsia"/>
          <w:color w:val="008000"/>
        </w:rPr>
        <w:t>原理</w:t>
      </w:r>
      <w:r>
        <w:rPr>
          <w:color w:val="008000"/>
        </w:rPr>
        <w:t>(</w:t>
      </w:r>
      <w:r>
        <w:rPr>
          <w:rFonts w:ascii="宋体" w:eastAsia="宋体" w:hAnsi="宋体" w:cs="宋体" w:hint="eastAsia"/>
          <w:color w:val="008000"/>
        </w:rPr>
        <w:t>除</w:t>
      </w:r>
      <w:r>
        <w:rPr>
          <w:color w:val="008000"/>
        </w:rPr>
        <w:t>Arr/Array</w:t>
      </w:r>
      <w:r>
        <w:rPr>
          <w:rFonts w:ascii="宋体" w:eastAsia="宋体" w:hAnsi="宋体" w:cs="宋体" w:hint="eastAsia"/>
          <w:color w:val="008000"/>
        </w:rPr>
        <w:t>类型外</w:t>
      </w:r>
      <w:r>
        <w:rPr>
          <w:color w:val="008000"/>
        </w:rPr>
        <w:t>)</w:t>
      </w:r>
      <w:r>
        <w:rPr>
          <w:rFonts w:ascii="宋体" w:eastAsia="宋体" w:hAnsi="宋体" w:cs="宋体" w:hint="eastAsia"/>
          <w:color w:val="008000"/>
        </w:rPr>
        <w:t>：</w:t>
      </w:r>
      <w:r>
        <w:rPr>
          <w:color w:val="008000"/>
        </w:rPr>
        <w:t xml:space="preserve"> trace add variable $varname write f_dim_proc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;</w:t>
      </w:r>
      <w:r>
        <w:rPr>
          <w:color w:val="008000"/>
        </w:rPr>
        <w:t xml:space="preserve">#   f_dim_proc {varNm element opt {codes ""}} { ... } 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;</w:t>
      </w:r>
      <w:r>
        <w:rPr>
          <w:color w:val="008000"/>
        </w:rPr>
        <w:t xml:space="preserve"># </w:t>
      </w:r>
      <w:r>
        <w:rPr>
          <w:rFonts w:ascii="宋体" w:eastAsia="宋体" w:hAnsi="宋体" w:cs="宋体" w:hint="eastAsia"/>
          <w:color w:val="008000"/>
        </w:rPr>
        <w:t>用法：</w:t>
      </w:r>
      <w:r>
        <w:rPr>
          <w:color w:val="008000"/>
        </w:rPr>
        <w:t xml:space="preserve"> </w:t>
      </w:r>
      <w:r>
        <w:rPr>
          <w:rFonts w:ascii="宋体" w:eastAsia="宋体" w:hAnsi="宋体" w:cs="宋体" w:hint="eastAsia"/>
          <w:color w:val="008000"/>
        </w:rPr>
        <w:t>形如</w:t>
      </w:r>
      <w:r>
        <w:rPr>
          <w:color w:val="008000"/>
        </w:rPr>
        <w:t xml:space="preserve"> [dim Int {x0 x1}] [dim ]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proc itclx::Dim {args} {</w:t>
      </w:r>
    </w:p>
    <w:p w:rsidR="002E035E" w:rsidRDefault="002E035E" w:rsidP="002E035E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</w:t>
      </w:r>
      <w:r>
        <w:rPr>
          <w:color w:val="008000"/>
        </w:rPr>
        <w:t>#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set argsLen [llength $args]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{$argsLen==2}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set dimBody </w:t>
      </w:r>
      <w:r>
        <w:rPr>
          <w:color w:val="800000"/>
        </w:rPr>
        <w:t>""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lassign $args varNames type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} elseif {$argsLen==3}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lassign $args varNames type dimBody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error 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</w:t>
      </w:r>
      <w:r>
        <w:rPr>
          <w:color w:val="800000"/>
        </w:rPr>
        <w:t>args</w:t>
      </w:r>
      <w:r>
        <w:rPr>
          <w:rFonts w:ascii="宋体" w:eastAsia="宋体" w:hAnsi="宋体" w:cs="宋体" w:hint="eastAsia"/>
          <w:color w:val="800000"/>
        </w:rPr>
        <w:t>长度，须为</w:t>
      </w:r>
      <w:r>
        <w:rPr>
          <w:color w:val="800000"/>
        </w:rPr>
        <w:t>2</w:t>
      </w:r>
      <w:r>
        <w:rPr>
          <w:rFonts w:ascii="宋体" w:eastAsia="宋体" w:hAnsi="宋体" w:cs="宋体" w:hint="eastAsia"/>
          <w:color w:val="800000"/>
        </w:rPr>
        <w:t>或</w:t>
      </w:r>
      <w:r>
        <w:rPr>
          <w:color w:val="800000"/>
        </w:rPr>
        <w:t>3"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set typeLs {Int Bool Dict IntRange InLs NiLs InClass NiClass Custom}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switch $type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Int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21</w:t>
      </w:r>
      <w:r>
        <w:rPr>
          <w:color w:val="000000"/>
        </w:rPr>
        <w:t xml:space="preserve">             set dimEval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{![string </w:t>
      </w:r>
      <w:r>
        <w:rPr>
          <w:color w:val="0000FF"/>
        </w:rPr>
        <w:t>is</w:t>
      </w:r>
      <w:r>
        <w:rPr>
          <w:color w:val="000000"/>
        </w:rPr>
        <w:t xml:space="preserve"> integer $</w:t>
      </w:r>
      <w:r>
        <w:rPr>
          <w:color w:val="800080"/>
        </w:rPr>
        <w:t>__val</w:t>
      </w:r>
      <w:r>
        <w:rPr>
          <w:color w:val="000000"/>
        </w:rPr>
        <w:t>]}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 error 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</w:t>
      </w:r>
      <w:r>
        <w:rPr>
          <w:color w:val="800000"/>
        </w:rPr>
        <w:t xml:space="preserve">$__var, </w:t>
      </w:r>
      <w:r>
        <w:rPr>
          <w:rFonts w:ascii="宋体" w:eastAsia="宋体" w:hAnsi="宋体" w:cs="宋体" w:hint="eastAsia"/>
          <w:color w:val="800000"/>
        </w:rPr>
        <w:t>需为</w:t>
      </w:r>
      <w:r>
        <w:rPr>
          <w:color w:val="800000"/>
        </w:rPr>
        <w:t>Int</w:t>
      </w:r>
      <w:r>
        <w:rPr>
          <w:rFonts w:ascii="宋体" w:eastAsia="宋体" w:hAnsi="宋体" w:cs="宋体" w:hint="eastAsia"/>
          <w:color w:val="800000"/>
        </w:rPr>
        <w:t>型的整数。但设置值</w:t>
      </w:r>
      <w:r>
        <w:rPr>
          <w:color w:val="800000"/>
        </w:rPr>
        <w:t>={$__val}"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IntRange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    lassign [split $dimBody </w:t>
      </w:r>
      <w:r>
        <w:rPr>
          <w:color w:val="800000"/>
        </w:rPr>
        <w:t>"-"</w:t>
      </w:r>
      <w:r>
        <w:rPr>
          <w:color w:val="000000"/>
        </w:rPr>
        <w:t>] min max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{![string </w:t>
      </w:r>
      <w:r>
        <w:rPr>
          <w:color w:val="0000FF"/>
        </w:rPr>
        <w:t>is</w:t>
      </w:r>
      <w:r>
        <w:rPr>
          <w:color w:val="000000"/>
        </w:rPr>
        <w:t xml:space="preserve"> integer $min] || ![string </w:t>
      </w:r>
      <w:r>
        <w:rPr>
          <w:color w:val="0000FF"/>
        </w:rPr>
        <w:t>is</w:t>
      </w:r>
      <w:r>
        <w:rPr>
          <w:color w:val="000000"/>
        </w:rPr>
        <w:t xml:space="preserve"> integer $max]}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        error 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</w:t>
      </w:r>
      <w:r>
        <w:rPr>
          <w:color w:val="800000"/>
        </w:rPr>
        <w:t>dimBody</w:t>
      </w:r>
      <w:r>
        <w:rPr>
          <w:rFonts w:ascii="宋体" w:eastAsia="宋体" w:hAnsi="宋体" w:cs="宋体" w:hint="eastAsia"/>
          <w:color w:val="800000"/>
        </w:rPr>
        <w:t>，需为</w:t>
      </w:r>
      <w:r>
        <w:rPr>
          <w:color w:val="800000"/>
        </w:rPr>
        <w:t>IntRange</w:t>
      </w:r>
      <w:r>
        <w:rPr>
          <w:rFonts w:ascii="宋体" w:eastAsia="宋体" w:hAnsi="宋体" w:cs="宋体" w:hint="eastAsia"/>
          <w:color w:val="800000"/>
        </w:rPr>
        <w:t>型的范围整数，形如</w:t>
      </w:r>
      <w:r>
        <w:rPr>
          <w:color w:val="800000"/>
        </w:rPr>
        <w:t>1-3</w:t>
      </w:r>
      <w:r>
        <w:rPr>
          <w:rFonts w:ascii="宋体" w:eastAsia="宋体" w:hAnsi="宋体" w:cs="宋体" w:hint="eastAsia"/>
          <w:color w:val="800000"/>
        </w:rPr>
        <w:t>。但设置值</w:t>
      </w:r>
      <w:r>
        <w:rPr>
          <w:color w:val="800000"/>
        </w:rPr>
        <w:t>={$dimBody}"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    }</w:t>
      </w:r>
    </w:p>
    <w:p w:rsidR="002E035E" w:rsidRDefault="002E035E" w:rsidP="002E035E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    set dimEval </w:t>
      </w:r>
      <w:r>
        <w:rPr>
          <w:color w:val="800000"/>
        </w:rPr>
        <w:t>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{!(\[string </w:t>
      </w:r>
      <w:r>
        <w:rPr>
          <w:color w:val="0000FF"/>
        </w:rPr>
        <w:t>is</w:t>
      </w:r>
      <w:r>
        <w:rPr>
          <w:color w:val="000000"/>
        </w:rPr>
        <w:t xml:space="preserve"> integer \$</w:t>
      </w:r>
      <w:r>
        <w:rPr>
          <w:color w:val="800080"/>
        </w:rPr>
        <w:t>__val</w:t>
      </w:r>
      <w:r>
        <w:rPr>
          <w:color w:val="000000"/>
        </w:rPr>
        <w:t>] &amp;&amp; \$</w:t>
      </w:r>
      <w:r>
        <w:rPr>
          <w:color w:val="800080"/>
        </w:rPr>
        <w:t>__val</w:t>
      </w:r>
      <w:r>
        <w:rPr>
          <w:color w:val="000000"/>
        </w:rPr>
        <w:t>&lt;=$max &amp;&amp; \$</w:t>
      </w:r>
      <w:r>
        <w:rPr>
          <w:color w:val="800080"/>
        </w:rPr>
        <w:t>__val</w:t>
      </w:r>
      <w:r>
        <w:rPr>
          <w:color w:val="000000"/>
        </w:rPr>
        <w:t>&gt;=$min)}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                error \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</w:t>
      </w:r>
      <w:r>
        <w:rPr>
          <w:color w:val="800000"/>
        </w:rPr>
        <w:t xml:space="preserve">\$__var, </w:t>
      </w:r>
      <w:r>
        <w:rPr>
          <w:rFonts w:ascii="宋体" w:eastAsia="宋体" w:hAnsi="宋体" w:cs="宋体" w:hint="eastAsia"/>
          <w:color w:val="800000"/>
        </w:rPr>
        <w:t>需为</w:t>
      </w:r>
      <w:r>
        <w:rPr>
          <w:color w:val="800000"/>
        </w:rPr>
        <w:t>$min-$max</w:t>
      </w:r>
      <w:r>
        <w:rPr>
          <w:rFonts w:ascii="宋体" w:eastAsia="宋体" w:hAnsi="宋体" w:cs="宋体" w:hint="eastAsia"/>
          <w:color w:val="800000"/>
        </w:rPr>
        <w:t>的</w:t>
      </w:r>
      <w:r>
        <w:rPr>
          <w:color w:val="800000"/>
        </w:rPr>
        <w:t>IntRange</w:t>
      </w:r>
      <w:r>
        <w:rPr>
          <w:rFonts w:ascii="宋体" w:eastAsia="宋体" w:hAnsi="宋体" w:cs="宋体" w:hint="eastAsia"/>
          <w:color w:val="800000"/>
        </w:rPr>
        <w:t>型范围整数。但设置值</w:t>
      </w:r>
      <w:r>
        <w:rPr>
          <w:color w:val="800000"/>
        </w:rPr>
        <w:t>={\$__val}\"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            }</w:t>
      </w:r>
    </w:p>
    <w:p w:rsidR="002E035E" w:rsidRDefault="002E035E" w:rsidP="002E035E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    </w:t>
      </w:r>
      <w:r>
        <w:rPr>
          <w:color w:val="800000"/>
        </w:rPr>
        <w:t>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Bool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    set dimEval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{$</w:t>
      </w:r>
      <w:r>
        <w:rPr>
          <w:color w:val="800080"/>
        </w:rPr>
        <w:t>__val</w:t>
      </w:r>
      <w:r>
        <w:rPr>
          <w:color w:val="000000"/>
        </w:rPr>
        <w:t xml:space="preserve"> ni </w:t>
      </w:r>
      <w:r>
        <w:rPr>
          <w:color w:val="800000"/>
        </w:rPr>
        <w:t>"0 1"</w:t>
      </w:r>
      <w:r>
        <w:rPr>
          <w:color w:val="000000"/>
        </w:rPr>
        <w:t>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            error 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错误的变量</w:t>
      </w:r>
      <w:r>
        <w:rPr>
          <w:color w:val="800000"/>
        </w:rPr>
        <w:t xml:space="preserve">$__var, </w:t>
      </w:r>
      <w:r>
        <w:rPr>
          <w:rFonts w:ascii="宋体" w:eastAsia="宋体" w:hAnsi="宋体" w:cs="宋体" w:hint="eastAsia"/>
          <w:color w:val="800000"/>
        </w:rPr>
        <w:t>需为</w:t>
      </w:r>
      <w:r>
        <w:rPr>
          <w:color w:val="800000"/>
        </w:rPr>
        <w:t>Boolean</w:t>
      </w:r>
      <w:r>
        <w:rPr>
          <w:rFonts w:ascii="宋体" w:eastAsia="宋体" w:hAnsi="宋体" w:cs="宋体" w:hint="eastAsia"/>
          <w:color w:val="800000"/>
        </w:rPr>
        <w:t>型、即</w:t>
      </w:r>
      <w:r>
        <w:rPr>
          <w:color w:val="800000"/>
        </w:rPr>
        <w:t>0</w:t>
      </w:r>
      <w:r>
        <w:rPr>
          <w:rFonts w:ascii="宋体" w:eastAsia="宋体" w:hAnsi="宋体" w:cs="宋体" w:hint="eastAsia"/>
          <w:color w:val="800000"/>
        </w:rPr>
        <w:t>或</w:t>
      </w:r>
      <w:r>
        <w:rPr>
          <w:color w:val="800000"/>
        </w:rPr>
        <w:t>1</w:t>
      </w:r>
      <w:r>
        <w:rPr>
          <w:rFonts w:ascii="宋体" w:eastAsia="宋体" w:hAnsi="宋体" w:cs="宋体" w:hint="eastAsia"/>
          <w:color w:val="800000"/>
        </w:rPr>
        <w:t>。但设置值</w:t>
      </w:r>
      <w:r>
        <w:rPr>
          <w:color w:val="800000"/>
        </w:rPr>
        <w:t>={$__val}"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    ;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Dict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    set dimEval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{![string </w:t>
      </w:r>
      <w:r>
        <w:rPr>
          <w:color w:val="0000FF"/>
        </w:rPr>
        <w:t>is</w:t>
      </w:r>
      <w:r>
        <w:rPr>
          <w:color w:val="000000"/>
        </w:rPr>
        <w:t xml:space="preserve"> list $</w:t>
      </w:r>
      <w:r>
        <w:rPr>
          <w:color w:val="800080"/>
        </w:rPr>
        <w:t>__val</w:t>
      </w:r>
      <w:r>
        <w:rPr>
          <w:color w:val="000000"/>
        </w:rPr>
        <w:t>] &amp;&amp; [llength $</w:t>
      </w:r>
      <w:r>
        <w:rPr>
          <w:color w:val="800080"/>
        </w:rPr>
        <w:t>__val</w:t>
      </w:r>
      <w:r>
        <w:rPr>
          <w:color w:val="000000"/>
        </w:rPr>
        <w:t>]%2 != 0}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                error 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错误的变量</w:t>
      </w:r>
      <w:r>
        <w:rPr>
          <w:color w:val="800000"/>
        </w:rPr>
        <w:t xml:space="preserve">$__var, </w:t>
      </w:r>
      <w:r>
        <w:rPr>
          <w:rFonts w:ascii="宋体" w:eastAsia="宋体" w:hAnsi="宋体" w:cs="宋体" w:hint="eastAsia"/>
          <w:color w:val="800000"/>
        </w:rPr>
        <w:t>需为</w:t>
      </w:r>
      <w:r>
        <w:rPr>
          <w:color w:val="800000"/>
        </w:rPr>
        <w:t>Dict</w:t>
      </w:r>
      <w:r>
        <w:rPr>
          <w:rFonts w:ascii="宋体" w:eastAsia="宋体" w:hAnsi="宋体" w:cs="宋体" w:hint="eastAsia"/>
          <w:color w:val="800000"/>
        </w:rPr>
        <w:t>型、即</w:t>
      </w:r>
      <w:r>
        <w:rPr>
          <w:color w:val="800000"/>
        </w:rPr>
        <w:t>llength%2==0</w:t>
      </w:r>
      <w:r>
        <w:rPr>
          <w:rFonts w:ascii="宋体" w:eastAsia="宋体" w:hAnsi="宋体" w:cs="宋体" w:hint="eastAsia"/>
          <w:color w:val="800000"/>
        </w:rPr>
        <w:t>。但设置值</w:t>
      </w:r>
      <w:r>
        <w:rPr>
          <w:color w:val="800000"/>
        </w:rPr>
        <w:t>={$__val}"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   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    ;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    InLs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  set dimBodyLower [string tolower $dimBody]</w:t>
      </w:r>
    </w:p>
    <w:p w:rsidR="002E035E" w:rsidRDefault="002E035E" w:rsidP="002E035E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    set dimEval </w:t>
      </w:r>
      <w:r>
        <w:rPr>
          <w:color w:val="800000"/>
        </w:rPr>
        <w:t>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{!(\[string tolower \$</w:t>
      </w:r>
      <w:r>
        <w:rPr>
          <w:color w:val="800080"/>
        </w:rPr>
        <w:t>__val</w:t>
      </w:r>
      <w:r>
        <w:rPr>
          <w:color w:val="000000"/>
        </w:rPr>
        <w:t xml:space="preserve">\] </w:t>
      </w:r>
      <w:r>
        <w:rPr>
          <w:color w:val="0000FF"/>
        </w:rPr>
        <w:t>in</w:t>
      </w:r>
      <w:r>
        <w:rPr>
          <w:color w:val="000000"/>
        </w:rPr>
        <w:t xml:space="preserve"> {$dimBodyLower})}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            error \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错误的变量</w:t>
      </w:r>
      <w:r>
        <w:rPr>
          <w:color w:val="800000"/>
        </w:rPr>
        <w:t xml:space="preserve">\$__var, </w:t>
      </w:r>
      <w:r>
        <w:rPr>
          <w:rFonts w:ascii="宋体" w:eastAsia="宋体" w:hAnsi="宋体" w:cs="宋体" w:hint="eastAsia"/>
          <w:color w:val="800000"/>
        </w:rPr>
        <w:t>需</w:t>
      </w:r>
      <w:r>
        <w:rPr>
          <w:color w:val="800000"/>
        </w:rPr>
        <w:t>InList</w:t>
      </w:r>
      <w:r>
        <w:rPr>
          <w:rFonts w:ascii="宋体" w:eastAsia="宋体" w:hAnsi="宋体" w:cs="宋体" w:hint="eastAsia"/>
          <w:color w:val="800000"/>
        </w:rPr>
        <w:t>型、属于集合</w:t>
      </w:r>
      <w:r>
        <w:rPr>
          <w:color w:val="800000"/>
        </w:rPr>
        <w:t>{$dimBodyLower}</w:t>
      </w:r>
      <w:r>
        <w:rPr>
          <w:rFonts w:ascii="宋体" w:eastAsia="宋体" w:hAnsi="宋体" w:cs="宋体" w:hint="eastAsia"/>
          <w:color w:val="800000"/>
        </w:rPr>
        <w:t>。但设置值</w:t>
      </w:r>
      <w:r>
        <w:rPr>
          <w:color w:val="800000"/>
        </w:rPr>
        <w:t>={\$__val}\"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            }</w:t>
      </w:r>
    </w:p>
    <w:p w:rsidR="002E035E" w:rsidRDefault="002E035E" w:rsidP="002E035E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60</w:t>
      </w:r>
      <w:r>
        <w:rPr>
          <w:color w:val="000000"/>
        </w:rPr>
        <w:t xml:space="preserve">             </w:t>
      </w:r>
      <w:r>
        <w:rPr>
          <w:color w:val="800000"/>
        </w:rPr>
        <w:t>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61</w:t>
      </w:r>
      <w:r>
        <w:rPr>
          <w:color w:val="000000"/>
        </w:rPr>
        <w:t xml:space="preserve">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    NiLs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  set dimBodyLower [string tolower $dimBody]</w:t>
      </w:r>
    </w:p>
    <w:p w:rsidR="002E035E" w:rsidRDefault="002E035E" w:rsidP="002E035E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64</w:t>
      </w:r>
      <w:r>
        <w:rPr>
          <w:color w:val="000000"/>
        </w:rPr>
        <w:t xml:space="preserve">             set dimEval </w:t>
      </w:r>
      <w:r>
        <w:rPr>
          <w:color w:val="800000"/>
        </w:rPr>
        <w:t>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65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{!(\[string tolower \$</w:t>
      </w:r>
      <w:r>
        <w:rPr>
          <w:color w:val="800080"/>
        </w:rPr>
        <w:t>__val</w:t>
      </w:r>
      <w:r>
        <w:rPr>
          <w:color w:val="000000"/>
        </w:rPr>
        <w:t>\] ni {$dimBodyLower})}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66</w:t>
      </w:r>
      <w:r>
        <w:rPr>
          <w:color w:val="000000"/>
        </w:rPr>
        <w:t xml:space="preserve">                     error \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错误的变量</w:t>
      </w:r>
      <w:r>
        <w:rPr>
          <w:color w:val="800000"/>
        </w:rPr>
        <w:t xml:space="preserve">\$__var, </w:t>
      </w:r>
      <w:r>
        <w:rPr>
          <w:rFonts w:ascii="宋体" w:eastAsia="宋体" w:hAnsi="宋体" w:cs="宋体" w:hint="eastAsia"/>
          <w:color w:val="800000"/>
        </w:rPr>
        <w:t>需</w:t>
      </w:r>
      <w:r>
        <w:rPr>
          <w:color w:val="800000"/>
        </w:rPr>
        <w:t>NiList</w:t>
      </w:r>
      <w:r>
        <w:rPr>
          <w:rFonts w:ascii="宋体" w:eastAsia="宋体" w:hAnsi="宋体" w:cs="宋体" w:hint="eastAsia"/>
          <w:color w:val="800000"/>
        </w:rPr>
        <w:t>型、不属于集合</w:t>
      </w:r>
      <w:r>
        <w:rPr>
          <w:color w:val="800000"/>
        </w:rPr>
        <w:t>{$dimBodyLower}</w:t>
      </w:r>
      <w:r>
        <w:rPr>
          <w:rFonts w:ascii="宋体" w:eastAsia="宋体" w:hAnsi="宋体" w:cs="宋体" w:hint="eastAsia"/>
          <w:color w:val="800000"/>
        </w:rPr>
        <w:t>。但设置值</w:t>
      </w:r>
      <w:r>
        <w:rPr>
          <w:color w:val="800000"/>
        </w:rPr>
        <w:t>={\$__val}\"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67</w:t>
      </w:r>
      <w:r>
        <w:rPr>
          <w:color w:val="000000"/>
        </w:rPr>
        <w:t xml:space="preserve">                 }</w:t>
      </w:r>
    </w:p>
    <w:p w:rsidR="002E035E" w:rsidRDefault="002E035E" w:rsidP="002E035E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68</w:t>
      </w:r>
      <w:r>
        <w:rPr>
          <w:color w:val="000000"/>
        </w:rPr>
        <w:t xml:space="preserve">             </w:t>
      </w:r>
      <w:r>
        <w:rPr>
          <w:color w:val="800000"/>
        </w:rPr>
        <w:t>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69</w:t>
      </w:r>
      <w:r>
        <w:rPr>
          <w:color w:val="000000"/>
        </w:rPr>
        <w:t xml:space="preserve">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70</w:t>
      </w:r>
      <w:r>
        <w:rPr>
          <w:color w:val="000000"/>
        </w:rPr>
        <w:t xml:space="preserve">         InClass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71</w:t>
      </w:r>
      <w:r>
        <w:rPr>
          <w:color w:val="000000"/>
        </w:rPr>
        <w:t xml:space="preserve">       </w:t>
      </w:r>
      <w:r>
        <w:rPr>
          <w:color w:val="0000FF"/>
        </w:rPr>
        <w:t>if</w:t>
      </w:r>
      <w:r>
        <w:rPr>
          <w:color w:val="000000"/>
        </w:rPr>
        <w:t xml:space="preserve"> {[itcl::find classes </w:t>
      </w:r>
      <w:r>
        <w:rPr>
          <w:color w:val="800000"/>
        </w:rPr>
        <w:t>"::${dimBody}"</w:t>
      </w:r>
      <w:r>
        <w:rPr>
          <w:color w:val="000000"/>
        </w:rPr>
        <w:t xml:space="preserve">]=={}} {error </w:t>
      </w:r>
      <w:r>
        <w:rPr>
          <w:color w:val="800000"/>
        </w:rPr>
        <w:t>"dim InClass: {$dimBody}</w:t>
      </w:r>
      <w:r>
        <w:rPr>
          <w:rFonts w:ascii="宋体" w:eastAsia="宋体" w:hAnsi="宋体" w:cs="宋体" w:hint="eastAsia"/>
          <w:color w:val="800000"/>
        </w:rPr>
        <w:t>须为一个类</w:t>
      </w:r>
      <w:r>
        <w:rPr>
          <w:color w:val="800000"/>
        </w:rPr>
        <w:t>"</w:t>
      </w:r>
      <w:r>
        <w:rPr>
          <w:color w:val="000000"/>
        </w:rPr>
        <w:t>}</w:t>
      </w:r>
    </w:p>
    <w:p w:rsidR="002E035E" w:rsidRDefault="002E035E" w:rsidP="002E035E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72</w:t>
      </w:r>
      <w:r>
        <w:rPr>
          <w:color w:val="000000"/>
        </w:rPr>
        <w:t xml:space="preserve">             set dimEval </w:t>
      </w:r>
      <w:r>
        <w:rPr>
          <w:color w:val="800000"/>
        </w:rPr>
        <w:t>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73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{\[itcl::find objects -isa $dimBody \$</w:t>
      </w:r>
      <w:r>
        <w:rPr>
          <w:color w:val="800080"/>
        </w:rPr>
        <w:t>__val</w:t>
      </w:r>
      <w:r>
        <w:rPr>
          <w:color w:val="000000"/>
        </w:rPr>
        <w:t>\]=={}}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74</w:t>
      </w:r>
      <w:r>
        <w:rPr>
          <w:color w:val="000000"/>
        </w:rPr>
        <w:t xml:space="preserve">                     error \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错误的变量</w:t>
      </w:r>
      <w:r>
        <w:rPr>
          <w:color w:val="800000"/>
        </w:rPr>
        <w:t xml:space="preserve">\$__var, </w:t>
      </w:r>
      <w:r>
        <w:rPr>
          <w:rFonts w:ascii="宋体" w:eastAsia="宋体" w:hAnsi="宋体" w:cs="宋体" w:hint="eastAsia"/>
          <w:color w:val="800000"/>
        </w:rPr>
        <w:t>需为类</w:t>
      </w:r>
      <w:r>
        <w:rPr>
          <w:color w:val="800000"/>
        </w:rPr>
        <w:t>{$dimBody}</w:t>
      </w:r>
      <w:r>
        <w:rPr>
          <w:rFonts w:ascii="宋体" w:eastAsia="宋体" w:hAnsi="宋体" w:cs="宋体" w:hint="eastAsia"/>
          <w:color w:val="800000"/>
        </w:rPr>
        <w:t>的对象。但设置值</w:t>
      </w:r>
      <w:r>
        <w:rPr>
          <w:color w:val="800000"/>
        </w:rPr>
        <w:t>={\$__val}\"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75</w:t>
      </w:r>
      <w:r>
        <w:rPr>
          <w:color w:val="000000"/>
        </w:rPr>
        <w:t xml:space="preserve">                 }</w:t>
      </w:r>
    </w:p>
    <w:p w:rsidR="002E035E" w:rsidRDefault="002E035E" w:rsidP="002E035E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76</w:t>
      </w:r>
      <w:r>
        <w:rPr>
          <w:color w:val="000000"/>
        </w:rPr>
        <w:t xml:space="preserve">             </w:t>
      </w:r>
      <w:r>
        <w:rPr>
          <w:color w:val="800000"/>
        </w:rPr>
        <w:t>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77</w:t>
      </w:r>
      <w:r>
        <w:rPr>
          <w:color w:val="000000"/>
        </w:rPr>
        <w:t xml:space="preserve">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78</w:t>
      </w:r>
      <w:r>
        <w:rPr>
          <w:color w:val="000000"/>
        </w:rPr>
        <w:t xml:space="preserve">         Custom  {</w:t>
      </w:r>
    </w:p>
    <w:p w:rsidR="002E035E" w:rsidRDefault="002E035E" w:rsidP="002E035E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79</w:t>
      </w:r>
      <w:r>
        <w:rPr>
          <w:color w:val="000000"/>
        </w:rPr>
        <w:t xml:space="preserve">             set dimEval </w:t>
      </w:r>
      <w:r>
        <w:rPr>
          <w:color w:val="800000"/>
        </w:rPr>
        <w:t>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80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{$dimBody} {}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81</w:t>
      </w:r>
      <w:r>
        <w:rPr>
          <w:color w:val="000000"/>
        </w:rPr>
        <w:t xml:space="preserve">           append err \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错误的变量</w:t>
      </w:r>
      <w:r>
        <w:rPr>
          <w:color w:val="800000"/>
        </w:rPr>
        <w:t xml:space="preserve">\$__var, </w:t>
      </w:r>
      <w:r>
        <w:rPr>
          <w:rFonts w:ascii="宋体" w:eastAsia="宋体" w:hAnsi="宋体" w:cs="宋体" w:hint="eastAsia"/>
          <w:color w:val="800000"/>
        </w:rPr>
        <w:t>需满足表达式</w:t>
      </w:r>
      <w:r>
        <w:rPr>
          <w:color w:val="800000"/>
        </w:rPr>
        <w:t>\"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82</w:t>
      </w:r>
      <w:r>
        <w:rPr>
          <w:color w:val="000000"/>
        </w:rPr>
        <w:t xml:space="preserve">           append err \{\{$dimBody\}\}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83</w:t>
      </w:r>
      <w:r>
        <w:rPr>
          <w:color w:val="000000"/>
        </w:rPr>
        <w:t xml:space="preserve">           append err \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。但设置值</w:t>
      </w:r>
      <w:r>
        <w:rPr>
          <w:color w:val="800000"/>
        </w:rPr>
        <w:t>={\$__val}\"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84</w:t>
      </w:r>
      <w:r>
        <w:rPr>
          <w:color w:val="000000"/>
        </w:rPr>
        <w:t xml:space="preserve">           error \$err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85</w:t>
      </w:r>
      <w:r>
        <w:rPr>
          <w:color w:val="000000"/>
        </w:rPr>
        <w:t xml:space="preserve">                 }</w:t>
      </w:r>
    </w:p>
    <w:p w:rsidR="002E035E" w:rsidRDefault="002E035E" w:rsidP="002E035E">
      <w:pPr>
        <w:pStyle w:val="HTML"/>
        <w:shd w:val="clear" w:color="auto" w:fill="F5F5F5"/>
        <w:rPr>
          <w:color w:val="800000"/>
        </w:rPr>
      </w:pPr>
      <w:r>
        <w:rPr>
          <w:color w:val="008080"/>
        </w:rPr>
        <w:t>86</w:t>
      </w:r>
      <w:r>
        <w:rPr>
          <w:color w:val="000000"/>
        </w:rPr>
        <w:t xml:space="preserve">             </w:t>
      </w:r>
      <w:r>
        <w:rPr>
          <w:color w:val="800000"/>
        </w:rPr>
        <w:t>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87</w:t>
      </w:r>
      <w:r>
        <w:rPr>
          <w:color w:val="000000"/>
        </w:rPr>
        <w:t xml:space="preserve">       </w:t>
      </w:r>
      <w:r>
        <w:rPr>
          <w:color w:val="008000"/>
        </w:rPr>
        <w:t>#error \"</w:t>
      </w:r>
      <w:r>
        <w:rPr>
          <w:rFonts w:ascii="宋体" w:eastAsia="宋体" w:hAnsi="宋体" w:cs="宋体" w:hint="eastAsia"/>
          <w:color w:val="008000"/>
        </w:rPr>
        <w:t>错误的变量</w:t>
      </w:r>
      <w:r>
        <w:rPr>
          <w:color w:val="008000"/>
        </w:rPr>
        <w:t>\$varName</w:t>
      </w:r>
      <w:r>
        <w:rPr>
          <w:rFonts w:ascii="宋体" w:eastAsia="宋体" w:hAnsi="宋体" w:cs="宋体" w:hint="eastAsia"/>
          <w:color w:val="008000"/>
        </w:rPr>
        <w:t>，需满足表达式</w:t>
      </w:r>
      <w:r>
        <w:rPr>
          <w:color w:val="008000"/>
        </w:rPr>
        <w:t>{$dimBody}</w:t>
      </w:r>
      <w:r>
        <w:rPr>
          <w:rFonts w:ascii="宋体" w:eastAsia="宋体" w:hAnsi="宋体" w:cs="宋体" w:hint="eastAsia"/>
          <w:color w:val="008000"/>
        </w:rPr>
        <w:t>。但设置值</w:t>
      </w:r>
      <w:r>
        <w:rPr>
          <w:color w:val="008000"/>
        </w:rPr>
        <w:t>={\$var}\"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88</w:t>
      </w:r>
      <w:r>
        <w:rPr>
          <w:color w:val="000000"/>
        </w:rPr>
        <w:t xml:space="preserve">    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89</w:t>
      </w:r>
      <w:r>
        <w:rPr>
          <w:color w:val="000000"/>
        </w:rPr>
        <w:t xml:space="preserve">         default { error </w:t>
      </w:r>
      <w:r>
        <w:rPr>
          <w:color w:val="800000"/>
        </w:rPr>
        <w:t>"</w:t>
      </w:r>
      <w:r>
        <w:rPr>
          <w:rFonts w:ascii="宋体" w:eastAsia="宋体" w:hAnsi="宋体" w:cs="宋体" w:hint="eastAsia"/>
          <w:color w:val="800000"/>
        </w:rPr>
        <w:t>错误的类型</w:t>
      </w:r>
      <w:r>
        <w:rPr>
          <w:color w:val="800000"/>
        </w:rPr>
        <w:t>{$type}</w:t>
      </w:r>
      <w:r>
        <w:rPr>
          <w:rFonts w:ascii="宋体" w:eastAsia="宋体" w:hAnsi="宋体" w:cs="宋体" w:hint="eastAsia"/>
          <w:color w:val="800000"/>
        </w:rPr>
        <w:t>，需属于</w:t>
      </w:r>
      <w:r>
        <w:rPr>
          <w:color w:val="800000"/>
        </w:rPr>
        <w:t>{$typeLs}"</w:t>
      </w:r>
      <w:r>
        <w:rPr>
          <w:color w:val="000000"/>
        </w:rPr>
        <w:t xml:space="preserve">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90</w:t>
      </w:r>
      <w:r>
        <w:rPr>
          <w:color w:val="000000"/>
        </w:rPr>
        <w:t xml:space="preserve">     }</w:t>
      </w:r>
    </w:p>
    <w:p w:rsidR="002E035E" w:rsidRDefault="002E035E" w:rsidP="002E035E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91</w:t>
      </w:r>
      <w:r>
        <w:rPr>
          <w:color w:val="000000"/>
        </w:rPr>
        <w:t xml:space="preserve">     </w:t>
      </w:r>
      <w:r>
        <w:rPr>
          <w:color w:val="008000"/>
        </w:rPr>
        <w:t>#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92</w:t>
      </w:r>
      <w:r>
        <w:rPr>
          <w:color w:val="000000"/>
        </w:rPr>
        <w:t xml:space="preserve">     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93</w:t>
      </w:r>
      <w:r>
        <w:rPr>
          <w:color w:val="000000"/>
        </w:rPr>
        <w:t xml:space="preserve">     foreach varName $varNames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94</w:t>
      </w:r>
      <w:r>
        <w:rPr>
          <w:color w:val="000000"/>
        </w:rPr>
        <w:t xml:space="preserve">     uplevel 1 </w:t>
      </w:r>
      <w:r>
        <w:rPr>
          <w:color w:val="800000"/>
        </w:rPr>
        <w:t>"set __var $varName; set __val \$$varName"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95</w:t>
      </w:r>
      <w:r>
        <w:rPr>
          <w:color w:val="000000"/>
        </w:rPr>
        <w:t xml:space="preserve">         uplevel 1 $dimEval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96</w:t>
      </w:r>
      <w:r>
        <w:rPr>
          <w:color w:val="000000"/>
        </w:rPr>
        <w:t xml:space="preserve">  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97</w:t>
      </w:r>
      <w:r>
        <w:rPr>
          <w:color w:val="000000"/>
        </w:rPr>
        <w:t xml:space="preserve">     ;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98</w:t>
      </w:r>
      <w:r>
        <w:rPr>
          <w:color w:val="000000"/>
        </w:rPr>
        <w:t xml:space="preserve">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99</w:t>
      </w:r>
      <w:r>
        <w:rPr>
          <w:color w:val="000000"/>
        </w:rPr>
        <w:t xml:space="preserve"> ;</w:t>
      </w:r>
    </w:p>
    <w:p w:rsidR="002E035E" w:rsidRDefault="002E035E" w:rsidP="002E035E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8" name="图片 3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其他语法都不难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重点解释</w:t>
      </w:r>
      <w:r>
        <w:rPr>
          <w:rFonts w:ascii="Verdana" w:hAnsi="Verdana"/>
          <w:color w:val="000000"/>
          <w:sz w:val="20"/>
          <w:szCs w:val="20"/>
        </w:rPr>
        <w:t>93~95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行：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94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constructor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函数中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给</w:t>
      </w:r>
      <w:r>
        <w:rPr>
          <w:rFonts w:ascii="Verdana" w:hAnsi="Verdana"/>
          <w:color w:val="000000"/>
          <w:sz w:val="20"/>
          <w:szCs w:val="20"/>
        </w:rPr>
        <w:t xml:space="preserve"> __var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__val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赋值为初始值，目的是给</w:t>
      </w:r>
      <w:r>
        <w:rPr>
          <w:rFonts w:ascii="Verdana" w:hAnsi="Verdana"/>
          <w:color w:val="000000"/>
          <w:sz w:val="20"/>
          <w:szCs w:val="20"/>
        </w:rPr>
        <w:t>95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>
        <w:rPr>
          <w:rFonts w:ascii="Verdana" w:hAnsi="Verdana"/>
          <w:color w:val="000000"/>
          <w:sz w:val="20"/>
          <w:szCs w:val="20"/>
        </w:rPr>
        <w:t xml:space="preserve">uplevel 1 $dimEval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信息中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给对应的提示信息赋值。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语句的</w:t>
      </w:r>
      <w:r>
        <w:rPr>
          <w:rFonts w:ascii="Verdana" w:hAnsi="Verdana"/>
          <w:color w:val="000000"/>
          <w:sz w:val="20"/>
          <w:szCs w:val="20"/>
        </w:rPr>
        <w:t>19~90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目的是判断</w:t>
      </w:r>
      <w:r>
        <w:rPr>
          <w:rFonts w:ascii="Verdana" w:hAnsi="Verdana"/>
          <w:color w:val="000000"/>
          <w:sz w:val="20"/>
          <w:szCs w:val="20"/>
        </w:rPr>
        <w:t>args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是否符合对应的条件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并且给</w:t>
      </w:r>
      <w:r>
        <w:rPr>
          <w:rFonts w:ascii="Verdana" w:hAnsi="Verdana"/>
          <w:color w:val="000000"/>
          <w:sz w:val="20"/>
          <w:szCs w:val="20"/>
        </w:rPr>
        <w:t>dimEval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变量赋值。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95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则在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调用层将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dimEval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变量输出。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Dim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函数只是作为判断参数赋值（成员变量的初始值、以及</w:t>
      </w:r>
      <w:r>
        <w:rPr>
          <w:rFonts w:ascii="Verdana" w:hAnsi="Verdana"/>
          <w:color w:val="000000"/>
          <w:sz w:val="20"/>
          <w:szCs w:val="20"/>
        </w:rPr>
        <w:t>New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对象时候进行判断）是否符合条件。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请特别留意</w:t>
      </w:r>
      <w:r>
        <w:rPr>
          <w:rFonts w:ascii="Verdana" w:hAnsi="Verdana"/>
          <w:color w:val="000000"/>
          <w:sz w:val="20"/>
          <w:szCs w:val="20"/>
        </w:rPr>
        <w:t>Dim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函数仅建议在</w:t>
      </w:r>
      <w:r>
        <w:rPr>
          <w:rFonts w:ascii="Verdana" w:hAnsi="Verdana"/>
          <w:color w:val="000000"/>
          <w:sz w:val="20"/>
          <w:szCs w:val="20"/>
        </w:rPr>
        <w:t>constructor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函数中使用。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E035E" w:rsidRDefault="002E035E" w:rsidP="002E035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Lassign</w:t>
      </w:r>
      <w:r>
        <w:rPr>
          <w:rStyle w:val="a5"/>
          <w:rFonts w:ascii="宋体" w:eastAsia="宋体" w:hAnsi="宋体" w:cs="宋体" w:hint="eastAsia"/>
          <w:color w:val="000000"/>
          <w:sz w:val="20"/>
          <w:szCs w:val="20"/>
        </w:rPr>
        <w:t>函数：</w:t>
      </w:r>
    </w:p>
    <w:p w:rsidR="002E035E" w:rsidRDefault="002E035E" w:rsidP="002E035E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7" name="图片 3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proc itclx::Lassign {lsInfo obj varLs}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foreach var $varLs val $lsInfo {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{$var == </w:t>
      </w:r>
      <w:r>
        <w:rPr>
          <w:color w:val="800000"/>
        </w:rPr>
        <w:t>""</w:t>
      </w:r>
      <w:r>
        <w:rPr>
          <w:color w:val="000000"/>
        </w:rPr>
        <w:t>} {</w:t>
      </w:r>
      <w:r>
        <w:rPr>
          <w:color w:val="0000FF"/>
        </w:rPr>
        <w:t>continue</w:t>
      </w:r>
      <w:r>
        <w:rPr>
          <w:color w:val="000000"/>
        </w:rPr>
        <w:t>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</w:t>
      </w:r>
      <w:r>
        <w:rPr>
          <w:color w:val="000000"/>
        </w:rPr>
        <w:t xml:space="preserve">     .$obj.$var = $val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}</w:t>
      </w:r>
    </w:p>
    <w:p w:rsidR="002E035E" w:rsidRDefault="002E035E" w:rsidP="002E035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</w:t>
      </w:r>
      <w:r>
        <w:rPr>
          <w:color w:val="000000"/>
        </w:rPr>
        <w:t xml:space="preserve"> ;</w:t>
      </w:r>
    </w:p>
    <w:p w:rsidR="002E035E" w:rsidRDefault="002E035E" w:rsidP="002E035E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6" name="图片 3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从代码理解就可以知道此函数的作用是将</w:t>
      </w:r>
      <w:r>
        <w:rPr>
          <w:rFonts w:ascii="Verdana" w:hAnsi="Verdana"/>
          <w:color w:val="000000"/>
          <w:sz w:val="20"/>
          <w:szCs w:val="20"/>
        </w:rPr>
        <w:t xml:space="preserve"> lsInfo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列表元素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逐个赋值给</w:t>
      </w:r>
      <w:r>
        <w:rPr>
          <w:rFonts w:ascii="Verdana" w:hAnsi="Verdana"/>
          <w:color w:val="000000"/>
          <w:sz w:val="20"/>
          <w:szCs w:val="20"/>
        </w:rPr>
        <w:t xml:space="preserve"> obj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的成员变量。而其中</w:t>
      </w:r>
      <w:r>
        <w:rPr>
          <w:rFonts w:ascii="Verdana" w:hAnsi="Verdana"/>
          <w:color w:val="000000"/>
          <w:sz w:val="20"/>
          <w:szCs w:val="20"/>
        </w:rPr>
        <w:t>varLs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列表元素存放的是</w:t>
      </w:r>
      <w:r>
        <w:rPr>
          <w:rFonts w:ascii="Verdana" w:hAnsi="Verdana"/>
          <w:color w:val="000000"/>
          <w:sz w:val="20"/>
          <w:szCs w:val="20"/>
        </w:rPr>
        <w:t xml:space="preserve"> obj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成员变量。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因此在处理的时候</w:t>
      </w:r>
      <w:r>
        <w:rPr>
          <w:rFonts w:ascii="Verdana" w:hAnsi="Verdana"/>
          <w:color w:val="000000"/>
          <w:sz w:val="20"/>
          <w:szCs w:val="20"/>
        </w:rPr>
        <w:t xml:space="preserve"> IsInfo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varLs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的顺序应该对应，否则会出赋值出错。</w:t>
      </w:r>
    </w:p>
    <w:p w:rsidR="002E035E" w:rsidRDefault="002E035E" w:rsidP="002E035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MsgTrust MsgSend Lassign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这三个函数使用的频率相当低，</w:t>
      </w:r>
      <w:r>
        <w:rPr>
          <w:rFonts w:ascii="Verdana" w:hAnsi="Verdana"/>
          <w:color w:val="000000"/>
          <w:sz w:val="20"/>
          <w:szCs w:val="20"/>
        </w:rPr>
        <w:t>Lassign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只见过一次，而另外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个没有使用过，因此不解析。</w:t>
      </w:r>
    </w:p>
    <w:p w:rsidR="003A61A5" w:rsidRDefault="003A61A5"/>
    <w:sectPr w:rsidR="003A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E1"/>
    <w:rsid w:val="00000AB2"/>
    <w:rsid w:val="00255658"/>
    <w:rsid w:val="002E035E"/>
    <w:rsid w:val="003A61A5"/>
    <w:rsid w:val="00450CD7"/>
    <w:rsid w:val="004749E1"/>
    <w:rsid w:val="005A6175"/>
    <w:rsid w:val="005D6E2C"/>
    <w:rsid w:val="005F644C"/>
    <w:rsid w:val="00724A9C"/>
    <w:rsid w:val="00824393"/>
    <w:rsid w:val="009F24FB"/>
    <w:rsid w:val="00B15D7A"/>
    <w:rsid w:val="00D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A6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A61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A61A5"/>
    <w:rPr>
      <w:b/>
      <w:bCs/>
    </w:rPr>
  </w:style>
  <w:style w:type="character" w:customStyle="1" w:styleId="cnblogscodecopy">
    <w:name w:val="cnblogs_code_copy"/>
    <w:basedOn w:val="a0"/>
    <w:rsid w:val="003A61A5"/>
  </w:style>
  <w:style w:type="paragraph" w:styleId="HTML">
    <w:name w:val="HTML Preformatted"/>
    <w:basedOn w:val="a"/>
    <w:link w:val="HTMLChar"/>
    <w:uiPriority w:val="99"/>
    <w:semiHidden/>
    <w:unhideWhenUsed/>
    <w:rsid w:val="003A6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A61A5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A61A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61A5"/>
    <w:rPr>
      <w:rFonts w:ascii="宋体" w:eastAsia="宋体"/>
      <w:sz w:val="18"/>
      <w:szCs w:val="18"/>
    </w:rPr>
  </w:style>
  <w:style w:type="character" w:customStyle="1" w:styleId="cnblogscode">
    <w:name w:val="cnblogs_code"/>
    <w:basedOn w:val="a0"/>
    <w:rsid w:val="003A61A5"/>
  </w:style>
  <w:style w:type="character" w:customStyle="1" w:styleId="apple-converted-space">
    <w:name w:val="apple-converted-space"/>
    <w:basedOn w:val="a0"/>
    <w:rsid w:val="003A61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A6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A61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A61A5"/>
    <w:rPr>
      <w:b/>
      <w:bCs/>
    </w:rPr>
  </w:style>
  <w:style w:type="character" w:customStyle="1" w:styleId="cnblogscodecopy">
    <w:name w:val="cnblogs_code_copy"/>
    <w:basedOn w:val="a0"/>
    <w:rsid w:val="003A61A5"/>
  </w:style>
  <w:style w:type="paragraph" w:styleId="HTML">
    <w:name w:val="HTML Preformatted"/>
    <w:basedOn w:val="a"/>
    <w:link w:val="HTMLChar"/>
    <w:uiPriority w:val="99"/>
    <w:semiHidden/>
    <w:unhideWhenUsed/>
    <w:rsid w:val="003A6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A61A5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A61A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61A5"/>
    <w:rPr>
      <w:rFonts w:ascii="宋体" w:eastAsia="宋体"/>
      <w:sz w:val="18"/>
      <w:szCs w:val="18"/>
    </w:rPr>
  </w:style>
  <w:style w:type="character" w:customStyle="1" w:styleId="cnblogscode">
    <w:name w:val="cnblogs_code"/>
    <w:basedOn w:val="a0"/>
    <w:rsid w:val="003A61A5"/>
  </w:style>
  <w:style w:type="character" w:customStyle="1" w:styleId="apple-converted-space">
    <w:name w:val="apple-converted-space"/>
    <w:basedOn w:val="a0"/>
    <w:rsid w:val="003A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3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63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768903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64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0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53461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277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735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18400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54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398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298967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83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45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447264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693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1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8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20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055342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19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78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677324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0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50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845850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05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8026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8281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77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1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8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21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962494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784478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27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979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396808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65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96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074591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31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9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5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26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240509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927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020862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52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696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7190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33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28709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68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45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507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389950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36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61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64845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47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033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101485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80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63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73190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921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nemolmt/p/6251813.html" TargetMode="External"/><Relationship Id="rId13" Type="http://schemas.openxmlformats.org/officeDocument/2006/relationships/hyperlink" Target="http://www.cnblogs.com/nemolmt/p/626613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cnblogs.com/nemolmt/p/6245822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nemolmt/p/6255394.html" TargetMode="External"/><Relationship Id="rId14" Type="http://schemas.openxmlformats.org/officeDocument/2006/relationships/hyperlink" Target="http://www.cnblogs.com/nemolmt/p/627857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3816</Words>
  <Characters>21756</Characters>
  <Application>Microsoft Office Word</Application>
  <DocSecurity>0</DocSecurity>
  <Lines>181</Lines>
  <Paragraphs>51</Paragraphs>
  <ScaleCrop>false</ScaleCrop>
  <Company/>
  <LinksUpToDate>false</LinksUpToDate>
  <CharactersWithSpaces>25521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14</cp:revision>
  <dcterms:created xsi:type="dcterms:W3CDTF">2017-01-12T00:50:00Z</dcterms:created>
  <dcterms:modified xsi:type="dcterms:W3CDTF">2017-01-12T07:57:00Z</dcterms:modified>
</cp:coreProperties>
</file>