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960AD7C" w14:textId="77777777" w:rsidR="003810EE" w:rsidRPr="009407C6" w:rsidRDefault="005066E3">
      <w:pPr>
        <w:rPr>
          <w:i/>
          <w:iCs/>
          <w:color w:val="575F6D" w:themeColor="text2"/>
          <w:spacing w:val="5"/>
          <w:sz w:val="24"/>
          <w:szCs w:val="24"/>
          <w:lang w:val="en-US"/>
        </w:rPr>
      </w:pPr>
      <w:r>
        <w:rPr>
          <w:i/>
          <w:iCs/>
          <w:smallCaps/>
          <w:noProof/>
          <w:color w:val="575F6D" w:themeColor="text2"/>
          <w:spacing w:val="5"/>
          <w:sz w:val="24"/>
          <w:szCs w:val="24"/>
          <w:lang w:eastAsia="en-US"/>
        </w:rPr>
        <w:pict w14:anchorId="40624F20">
          <v:shapetype id="_x0000_t202" coordsize="21600,21600" o:spt="202" path="m0,0l0,21600,21600,21600,21600,0xe">
            <v:stroke joinstyle="miter"/>
            <v:path gradientshapeok="t" o:connecttype="rect"/>
          </v:shapetype>
          <v:shape id="_x0000_s1093" type="#_x0000_t202" style="position:absolute;margin-left:71.6pt;margin-top:378pt;width:307.15pt;height:56.25pt;z-index:251674624;mso-width-relative:margin;mso-height-relative:margin" strokecolor="white [3212]">
            <v:textbox>
              <w:txbxContent>
                <w:p w14:paraId="1DB3A333" w14:textId="77777777" w:rsidR="00FE035A" w:rsidRPr="009407C6" w:rsidRDefault="00FE035A" w:rsidP="003A519F">
                  <w:pPr>
                    <w:spacing w:line="360" w:lineRule="auto"/>
                    <w:jc w:val="center"/>
                    <w:rPr>
                      <w:i/>
                    </w:rPr>
                  </w:pPr>
                  <w:r>
                    <w:rPr>
                      <w:i/>
                    </w:rPr>
                    <w:t>Groupe 2</w:t>
                  </w:r>
                </w:p>
                <w:p w14:paraId="0F88A09D" w14:textId="77777777" w:rsidR="00FE035A" w:rsidRPr="009407C6" w:rsidRDefault="00FE035A" w:rsidP="003A519F">
                  <w:pPr>
                    <w:spacing w:line="360" w:lineRule="auto"/>
                    <w:jc w:val="center"/>
                    <w:rPr>
                      <w:i/>
                    </w:rPr>
                  </w:pPr>
                  <w:r w:rsidRPr="009407C6">
                    <w:rPr>
                      <w:i/>
                    </w:rPr>
                    <w:t>Université Paris-Dauphine</w:t>
                  </w:r>
                </w:p>
              </w:txbxContent>
            </v:textbox>
          </v:shape>
        </w:pict>
      </w:r>
      <w:r w:rsidR="00092986">
        <w:rPr>
          <w:i/>
          <w:iCs/>
          <w:smallCaps/>
          <w:noProof/>
          <w:color w:val="575F6D" w:themeColor="text2"/>
          <w:spacing w:val="5"/>
          <w:sz w:val="24"/>
          <w:szCs w:val="24"/>
        </w:rPr>
        <w:drawing>
          <wp:anchor distT="0" distB="0" distL="114300" distR="114300" simplePos="0" relativeHeight="251672576" behindDoc="0" locked="0" layoutInCell="1" allowOverlap="1" wp14:anchorId="16826295" wp14:editId="230CAD72">
            <wp:simplePos x="0" y="0"/>
            <wp:positionH relativeFrom="column">
              <wp:posOffset>2305050</wp:posOffset>
            </wp:positionH>
            <wp:positionV relativeFrom="paragraph">
              <wp:posOffset>5600700</wp:posOffset>
            </wp:positionV>
            <wp:extent cx="1276350" cy="542925"/>
            <wp:effectExtent l="19050" t="0" r="0" b="0"/>
            <wp:wrapNone/>
            <wp:docPr id="112" name="Image 112" descr="Macintosh HD:Users:salim: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acintosh HD:Users:salim:Download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6350" cy="542925"/>
                    </a:xfrm>
                    <a:prstGeom prst="rect">
                      <a:avLst/>
                    </a:prstGeom>
                    <a:noFill/>
                    <a:ln>
                      <a:noFill/>
                    </a:ln>
                  </pic:spPr>
                </pic:pic>
              </a:graphicData>
            </a:graphic>
          </wp:anchor>
        </w:drawing>
      </w:r>
      <w:r>
        <w:rPr>
          <w:i/>
          <w:iCs/>
          <w:smallCaps/>
          <w:noProof/>
          <w:color w:val="575F6D" w:themeColor="text2"/>
          <w:spacing w:val="5"/>
          <w:sz w:val="24"/>
          <w:szCs w:val="24"/>
        </w:rPr>
        <w:pict w14:anchorId="3866B48C">
          <v:rect id="Rectangle 89" o:spid="_x0000_s1026" style="position:absolute;margin-left:0;margin-top:99pt;width:354.75pt;height:419pt;z-index:251645951;visibility:visible;mso-width-percent:600;mso-height-percent:500;mso-position-horizontal:center;mso-position-horizontal-relative:margin;mso-position-vertical-relative:margin;mso-width-percent:600;mso-height-percent:500;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" fillcolor="white [3201]" strokecolor="#7598d9 [3205]" strokeweight="2pt">
            <v:textbox style="mso-next-textbox:#Rectangle 89">
              <w:txbxContent>
                <w:p w14:paraId="4B02C5F7" w14:textId="77777777" w:rsidR="00FE035A" w:rsidRPr="007B0159" w:rsidRDefault="00FE035A" w:rsidP="00884145">
                  <w:pPr>
                    <w:pStyle w:val="Titre"/>
                    <w:jc w:val="center"/>
                    <w:rPr>
                      <w:rFonts w:asciiTheme="minorHAnsi" w:hAnsiTheme="minorHAnsi"/>
                      <w:i/>
                      <w:iCs/>
                      <w:smallCaps w:val="0"/>
                      <w:color w:val="244583" w:themeColor="accent2" w:themeShade="80"/>
                      <w:spacing w:val="0"/>
                      <w:sz w:val="28"/>
                      <w:szCs w:val="28"/>
                    </w:rPr>
                  </w:pPr>
                  <w:sdt>
                    <w:sdtPr>
                      <w:rPr>
                        <w:rFonts w:asciiTheme="minorHAnsi" w:hAnsiTheme="minorHAnsi"/>
                        <w:i/>
                        <w:iCs/>
                        <w:smallCaps w:val="0"/>
                        <w:color w:val="244583" w:themeColor="accent2" w:themeShade="80"/>
                        <w:spacing w:val="0"/>
                        <w:sz w:val="40"/>
                        <w:szCs w:val="28"/>
                      </w:rPr>
                      <w:alias w:val="Titre"/>
                      <w:id w:val="636690811"/>
                      <w:dataBinding w:prefixMappings="xmlns:ns0='http://schemas.openxmlformats.org/package/2006/metadata/core-properties' xmlns:ns1='http://purl.org/dc/elements/1.1/'" w:xpath="/ns0:coreProperties[1]/ns1:title[1]" w:storeItemID="{6C3C8BC8-F283-45AE-878A-BAB7291924A1}"/>
                      <w:text/>
                    </w:sdtPr>
                    <w:sdtContent>
                      <w:r w:rsidRPr="002A0AEB">
                        <w:rPr>
                          <w:rFonts w:asciiTheme="minorHAnsi" w:hAnsiTheme="minorHAnsi"/>
                          <w:i/>
                          <w:iCs/>
                          <w:smallCaps w:val="0"/>
                          <w:color w:val="244583" w:themeColor="accent2" w:themeShade="80"/>
                          <w:spacing w:val="0"/>
                          <w:sz w:val="40"/>
                          <w:szCs w:val="28"/>
                        </w:rPr>
                        <w:t>GIRAF</w:t>
                      </w:r>
                    </w:sdtContent>
                  </w:sdt>
                </w:p>
                <w:p w14:paraId="44716E45" w14:textId="77777777" w:rsidR="00FE035A" w:rsidRDefault="00FE035A" w:rsidP="001A5263">
                  <w:pPr>
                    <w:jc w:val="center"/>
                    <w:rPr>
                      <w:i/>
                      <w:iCs/>
                      <w:color w:val="244583" w:themeColor="accent2" w:themeShade="80"/>
                      <w:sz w:val="28"/>
                      <w:szCs w:val="28"/>
                    </w:rPr>
                  </w:pPr>
                  <w:sdt>
                    <w:sdtPr>
                      <w:rPr>
                        <w:i/>
                        <w:iCs/>
                        <w:color w:val="244583" w:themeColor="accent2" w:themeShade="80"/>
                        <w:sz w:val="28"/>
                        <w:szCs w:val="28"/>
                      </w:rPr>
                      <w:alias w:val="Sous-titre"/>
                      <w:id w:val="-236781434"/>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Dossier Spécification Générale</w:t>
                      </w:r>
                    </w:sdtContent>
                  </w:sdt>
                </w:p>
                <w:p w14:paraId="4EA0293A" w14:textId="77777777" w:rsidR="00FE035A" w:rsidRDefault="00FE035A">
                  <w:pPr>
                    <w:rPr>
                      <w:i/>
                      <w:iCs/>
                      <w:color w:val="244583" w:themeColor="accent2" w:themeShade="80"/>
                      <w:sz w:val="28"/>
                      <w:szCs w:val="28"/>
                    </w:rPr>
                  </w:pPr>
                </w:p>
                <w:p w14:paraId="715A7FF1" w14:textId="77777777" w:rsidR="00FE035A" w:rsidRPr="00223EB5" w:rsidRDefault="00FE035A" w:rsidP="001A5263">
                  <w:pPr>
                    <w:jc w:val="center"/>
                  </w:pPr>
                  <w:sdt>
                    <w:sdtPr>
                      <w:rPr>
                        <w:i/>
                      </w:rPr>
                      <w:alias w:val="Résumé"/>
                      <w:id w:val="1876192676"/>
                      <w:dataBinding w:prefixMappings="xmlns:ns0='http://schemas.microsoft.com/office/2006/coverPageProps'" w:xpath="/ns0:CoverPageProperties[1]/ns0:Abstract[1]" w:storeItemID="{55AF091B-3C7A-41E3-B477-F2FDAA23CFDA}"/>
                      <w:text/>
                    </w:sdtPr>
                    <w:sdtContent>
                      <w:r w:rsidRPr="00D11B76">
                        <w:rPr>
                          <w:i/>
                        </w:rPr>
                        <w:t>Ingénierie des Systèmes d’Information 2 (ISI 2)</w:t>
                      </w:r>
                    </w:sdtContent>
                  </w:sdt>
                </w:p>
              </w:txbxContent>
            </v:textbox>
            <w10:wrap type="square" anchorx="margin" anchory="margin"/>
          </v:rect>
        </w:pict>
      </w:r>
      <w:sdt>
        <w:sdtPr>
          <w:rPr>
            <w:i/>
            <w:iCs/>
            <w:smallCaps/>
            <w:color w:val="575F6D" w:themeColor="text2"/>
            <w:spacing w:val="5"/>
            <w:sz w:val="24"/>
            <w:szCs w:val="24"/>
          </w:rPr>
          <w:id w:val="-689369987"/>
          <w:docPartObj>
            <w:docPartGallery w:val="Cover Pages"/>
            <w:docPartUnique/>
          </w:docPartObj>
        </w:sdtPr>
        <w:sdtContent>
          <w:r>
            <w:rPr>
              <w:rFonts w:ascii="Century Schoolbook" w:hAnsi="Century Schoolbook"/>
              <w:i/>
              <w:iCs/>
              <w:smallCaps/>
              <w:noProof/>
              <w:color w:val="4F271C"/>
              <w:spacing w:val="5"/>
              <w:sz w:val="32"/>
              <w:szCs w:val="32"/>
            </w:rPr>
            <w:pict w14:anchorId="5729394C">
              <v:rect id="Rectangle 54" o:spid="_x0000_s1027" style="position:absolute;margin-left:0;margin-top:0;width:356.95pt;height:113.2pt;z-index:251671552;visibility:visible;mso-position-horizontal:center;mso-position-horizontal-relative:margin;mso-position-vertical:bottom;mso-position-vertic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" stroked="f">
                <v:textbox style="mso-next-textbox:#Rectangle 54">
                  <w:txbxContent>
                    <w:p w14:paraId="5528F46B" w14:textId="77777777" w:rsidR="00FE035A" w:rsidRDefault="00FE035A" w:rsidP="00F53531">
                      <w:pPr>
                        <w:spacing w:after="100"/>
                        <w:rPr>
                          <w:color w:val="E65B01" w:themeColor="accent1" w:themeShade="BF"/>
                          <w:sz w:val="24"/>
                          <w:szCs w:val="24"/>
                        </w:rPr>
                      </w:pPr>
                      <w:sdt>
                        <w:sdtPr>
                          <w:rPr>
                            <w:color w:val="244583" w:themeColor="accent2" w:themeShade="80"/>
                            <w:sz w:val="24"/>
                            <w:szCs w:val="24"/>
                          </w:rPr>
                          <w:alias w:val="Auteur"/>
                          <w:id w:val="-878698309"/>
                          <w:text/>
                        </w:sdtPr>
                        <w:sdtContent>
                          <w:r w:rsidRPr="00D554D1">
                            <w:rPr>
                              <w:color w:val="244583" w:themeColor="accent2" w:themeShade="80"/>
                              <w:sz w:val="24"/>
                              <w:szCs w:val="24"/>
                            </w:rPr>
                            <w:t>Michael GOLETTO</w:t>
                          </w:r>
                          <w:r w:rsidRPr="00D554D1">
                            <w:rPr>
                              <w:color w:val="244583" w:themeColor="accent2" w:themeShade="80"/>
                              <w:sz w:val="24"/>
                              <w:szCs w:val="24"/>
                            </w:rPr>
                            <w:br/>
                          </w:r>
                          <w:proofErr w:type="spellStart"/>
                          <w:r w:rsidRPr="00D554D1">
                            <w:rPr>
                              <w:color w:val="244583" w:themeColor="accent2" w:themeShade="80"/>
                              <w:sz w:val="24"/>
                              <w:szCs w:val="24"/>
                            </w:rPr>
                            <w:t>Négué</w:t>
                          </w:r>
                          <w:proofErr w:type="spellEnd"/>
                          <w:r w:rsidRPr="00D554D1">
                            <w:rPr>
                              <w:color w:val="244583" w:themeColor="accent2" w:themeShade="80"/>
                              <w:sz w:val="24"/>
                              <w:szCs w:val="24"/>
                            </w:rPr>
                            <w:t xml:space="preserve"> DIALLO</w:t>
                          </w:r>
                          <w:r w:rsidRPr="00D554D1">
                            <w:rPr>
                              <w:color w:val="244583" w:themeColor="accent2" w:themeShade="80"/>
                              <w:sz w:val="24"/>
                              <w:szCs w:val="24"/>
                            </w:rPr>
                            <w:br/>
                            <w:t>Benjamin FAIBIS</w:t>
                          </w:r>
                          <w:r w:rsidRPr="00D554D1">
                            <w:rPr>
                              <w:color w:val="244583" w:themeColor="accent2" w:themeShade="80"/>
                              <w:sz w:val="24"/>
                              <w:szCs w:val="24"/>
                            </w:rPr>
                            <w:br/>
                            <w:t>Salim GUENNOUNI (salim.guennouni@gmail.com)</w:t>
                          </w:r>
                          <w:r w:rsidRPr="00D554D1">
                            <w:rPr>
                              <w:color w:val="244583" w:themeColor="accent2" w:themeShade="80"/>
                              <w:sz w:val="24"/>
                              <w:szCs w:val="24"/>
                            </w:rPr>
                            <w:br/>
                          </w:r>
                        </w:sdtContent>
                      </w:sdt>
                    </w:p>
                    <w:p w14:paraId="1F357E8C" w14:textId="77777777" w:rsidR="00FE035A" w:rsidRPr="00D554D1" w:rsidRDefault="00FE035A" w:rsidP="00F53531">
                      <w:pPr>
                        <w:spacing w:after="100"/>
                        <w:rPr>
                          <w:color w:val="244583" w:themeColor="accent2" w:themeShade="80"/>
                        </w:rPr>
                      </w:pPr>
                      <w:sdt>
                        <w:sdtPr>
                          <w:rPr>
                            <w:color w:val="244583" w:themeColor="accent2" w:themeShade="80"/>
                            <w:sz w:val="24"/>
                            <w:szCs w:val="24"/>
                          </w:rPr>
                          <w:alias w:val="Date"/>
                          <w:id w:val="-209183481"/>
                          <w:dataBinding w:prefixMappings="xmlns:ns0='http://schemas.microsoft.com/office/2006/coverPageProps'" w:xpath="/ns0:CoverPageProperties[1]/ns0:PublishDate[1]" w:storeItemID="{55AF091B-3C7A-41E3-B477-F2FDAA23CFDA}"/>
                          <w:date w:fullDate="2011-03-10T00:00:00Z">
                            <w:dateFormat w:val="dd/MM/yy"/>
                            <w:lid w:val="fr-FR"/>
                            <w:storeMappedDataAs w:val="dateTime"/>
                            <w:calendar w:val="gregorian"/>
                          </w:date>
                        </w:sdtPr>
                        <w:sdtContent>
                          <w:r>
                            <w:rPr>
                              <w:color w:val="244583" w:themeColor="accent2" w:themeShade="80"/>
                              <w:sz w:val="24"/>
                              <w:szCs w:val="24"/>
                            </w:rPr>
                            <w:t>10/03/11</w:t>
                          </w:r>
                        </w:sdtContent>
                      </w:sdt>
                    </w:p>
                  </w:txbxContent>
                </v:textbox>
                <w10:wrap anchorx="margin" anchory="margin"/>
              </v:rect>
            </w:pict>
          </w:r>
        </w:sdtContent>
      </w:sdt>
      <w:r w:rsidR="001A5263">
        <w:rPr>
          <w:i/>
          <w:iCs/>
          <w:smallCaps/>
          <w:color w:val="575F6D" w:themeColor="text2"/>
          <w:spacing w:val="5"/>
          <w:sz w:val="24"/>
          <w:szCs w:val="24"/>
        </w:rPr>
        <w:br w:type="page"/>
      </w:r>
    </w:p>
    <w:p w14:paraId="0CEC6629" w14:textId="77777777" w:rsidR="003810EE" w:rsidRPr="00514168" w:rsidRDefault="005066E3" w:rsidP="00514168">
      <w:pPr>
        <w:pStyle w:val="Titre"/>
        <w:rPr>
          <w:szCs w:val="52"/>
        </w:rPr>
      </w:pPr>
      <w:sdt>
        <w:sdtPr>
          <w:rPr>
            <w:rFonts w:asciiTheme="minorHAnsi" w:eastAsiaTheme="minorEastAsia" w:hAnsiTheme="minorHAnsi"/>
            <w:smallCaps w:val="0"/>
            <w:color w:val="244583" w:themeColor="accent2" w:themeShade="80"/>
            <w:spacing w:val="0"/>
          </w:rPr>
          <w:id w:val="221498486"/>
          <w:dataBinding w:prefixMappings="xmlns:ns0='http://purl.org/dc/elements/1.1/' xmlns:ns1='http://schemas.openxmlformats.org/package/2006/metadata/core-properties' " w:xpath="/ns1:coreProperties[1]/ns0:title[1]" w:storeItemID="{6C3C8BC8-F283-45AE-878A-BAB7291924A1}"/>
          <w:text/>
        </w:sdtPr>
        <w:sdtContent>
          <w:r w:rsidR="007C49AB" w:rsidRPr="00D554D1">
            <w:rPr>
              <w:rFonts w:asciiTheme="minorHAnsi" w:eastAsiaTheme="minorEastAsia" w:hAnsiTheme="minorHAnsi"/>
              <w:smallCaps w:val="0"/>
              <w:color w:val="244583" w:themeColor="accent2" w:themeShade="80"/>
              <w:spacing w:val="0"/>
            </w:rPr>
            <w:t>GIRAF</w:t>
          </w:r>
        </w:sdtContent>
      </w:sdt>
      <w:r>
        <w:rPr>
          <w:noProof/>
          <w:szCs w:val="52"/>
        </w:rPr>
        <w:pict w14:anchorId="6387FBAA">
          <v:group id="Groupe 62" o:spid="_x0000_s1089"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">
            <v:oval id="Oval 63" o:spid="_x0000_s1090"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kUE5wgAA&#10;ANsAAAAPAAAAZHJzL2Rvd25yZXYueG1sRI/RagIxFETfC/5DuELfaqLColujSKFQKLR09QMum9vN&#10;4uZmTVKNf28KhT4OM3OG2eyyG8SFQuw9a5jPFAji1pueOw3Hw+vTCkRMyAYHz6ThRhF228nDBmvj&#10;r/xFlyZ1okA41qjBpjTWUsbWksM48yNx8b59cJiKDJ00Aa8F7ga5UKqSDnsuCxZHerHUnpofp2Gv&#10;mvXH6qzeMSyP64Wt8iedstaP07x/BpEop//wX/vNaKiW8Pul/AC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aRQTnCAAAA2wAAAA8AAAAAAAAAAAAAAAAAlwIAAGRycy9kb3du&#10;cmV2LnhtbFBLBQYAAAAABAAEAPUAAACGAwAAAAA=&#10;" fillcolor="#fe8637" strokecolor="#fe8637" strokeweight="3pt">
              <v:stroke linestyle="thinThin"/>
              <v:shadow color="#1f2f3f" opacity=".5" offset=",3pt"/>
            </v:oval>
            <v:rect id="Rectangle 64" o:spid="_x0000_s1028"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MYJhxQAA&#10;ANsAAAAPAAAAZHJzL2Rvd25yZXYueG1sRI9Ba8JAFITvBf/D8oReSt1YRCTNRkSQhiJIE+v5kX1N&#10;gtm3MbtN0n/fLRQ8DjPzDZNsJ9OKgXrXWFawXEQgiEurG64UnIvD8waE88gaW8uk4IccbNPZQ4Kx&#10;tiN/0JD7SgQIuxgV1N53sZSurMmgW9iOOHhftjfog+wrqXscA9y08iWK1tJgw2Ghxo72NZXX/Nso&#10;GMvTcCmOb/L0dMks37LbPv98V+pxPu1eQXia/D383860gvUK/r6EH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gxgmHFAAAA2wAAAA8AAAAAAAAAAAAAAAAAlwIAAGRycy9k&#10;b3ducmV2LnhtbFBLBQYAAAAABAAEAPUAAACJAwAAAAA=&#10;" filled="f" stroked="f"/>
            <w10:wrap anchorx="margin" anchory="margin"/>
          </v:group>
        </w:pict>
      </w:r>
      <w:r>
        <w:rPr>
          <w:noProof/>
          <w:szCs w:val="52"/>
        </w:rPr>
        <w:pict w14:anchorId="72CE878A">
          <v:group id="Groupe 59" o:spid="_x0000_s108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">
            <v:oval id="Oval 60" o:spid="_x0000_s1088"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Q99OvwAA&#10;ANsAAAAPAAAAZHJzL2Rvd25yZXYueG1sRE/NagIxEL4XfIcwgreaaGHRrVGkUBAKLV19gGEz3Sxu&#10;JmsSNb59cyj0+PH9b3bZDeJGIfaeNSzmCgRx603PnYbT8f15BSImZIODZ9LwoAi77eRpg7Xxd/6m&#10;W5M6UUI41qjBpjTWUsbWksM49yNx4X58cJgKDJ00Ae8l3A1yqVQlHfZcGiyO9GapPTdXp2GvmvXn&#10;6qI+MLyc1ktb5S86Z61n07x/BZEop3/xn/tgNFRlfflSfoDc/g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ZD306/AAAA2wAAAA8AAAAAAAAAAAAAAAAAlwIAAGRycy9kb3ducmV2&#10;LnhtbFBLBQYAAAAABAAEAPUAAACDAwAAAAA=&#10;" fillcolor="#fe8637" strokecolor="#fe8637" strokeweight="3pt">
              <v:stroke linestyle="thinThin"/>
              <v:shadow color="#1f2f3f" opacity=".5" offset=",3pt"/>
            </v:oval>
            <v:rect id="Rectangle 61" o:spid="_x0000_s1087"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RiH5xAAA&#10;ANsAAAAPAAAAZHJzL2Rvd25yZXYueG1sRI9Ba4NAFITvhfyH5QVyKc2aHEIx2YQihEgphGri+eG+&#10;qtR9q+5W7b/vFgo9DjPzDXM4zaYVIw2usaxgs45AEJdWN1wpuOXnp2cQziNrbC2Tgm9ycDouHg4Y&#10;azvxO42Zr0SAsItRQe19F0vpypoMurXtiIP3YQeDPsihknrAKcBNK7dRtJMGGw4LNXaU1FR+Zl9G&#10;wVRexyJ/u8jrY5Fa7tM+ye6vSq2W88sehKfZ/4f/2qlWsNvA75fwA+T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EYh+cQAAADbAAAADwAAAAAAAAAAAAAAAACXAgAAZHJzL2Rv&#10;d25yZXYueG1sUEsFBgAAAAAEAAQA9QAAAIgDAAAAAA==&#10;" filled="f" stroked="f"/>
            <w10:wrap anchorx="margin" anchory="margin"/>
          </v:group>
        </w:pict>
      </w:r>
      <w:r>
        <w:rPr>
          <w:noProof/>
          <w:szCs w:val="52"/>
        </w:rPr>
        <w:pict w14:anchorId="7832B0B7">
          <v:group id="Groupe 56" o:spid="_x0000_s1083"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">
            <v:oval id="Oval 57" o:spid="_x0000_s1085"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xo2HwwAA&#10;ANsAAAAPAAAAZHJzL2Rvd25yZXYueG1sRI/RagIxFETfC/2HcAt9q0ktWt0aRQqFgqB06wdcNreb&#10;xc3NNkk1/XsjCD4OM3OGWayy68WRQuw8a3geKRDEjTcdtxr23x9PMxAxIRvsPZOGf4qwWt7fLbAy&#10;/sRfdKxTKwqEY4UabEpDJWVsLDmMIz8QF+/HB4epyNBKE/BU4K6XY6Wm0mHHZcHiQO+WmkP95zSs&#10;VT3fzn7VBsPLfj6207yjQ9b68SGv30AkyukWvrY/jYbJK1y+lB8gl2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xo2HwwAAANsAAAAPAAAAAAAAAAAAAAAAAJcCAABkcnMvZG93&#10;bnJldi54bWxQSwUGAAAAAAQABAD1AAAAhwMAAAAA&#10;" fillcolor="#fe8637" strokecolor="#fe8637" strokeweight="3pt">
              <v:stroke linestyle="thinThin"/>
              <v:shadow color="#1f2f3f" opacity=".5" offset=",3pt"/>
            </v:oval>
            <v:rect id="Rectangle 58" o:spid="_x0000_s1084"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EELZwgAA&#10;ANsAAAAPAAAAZHJzL2Rvd25yZXYueG1sRE9Na4NAEL0H+h+WKeQS4ppCSzCuUgIlEgqhps15cKcq&#10;dWeNu1X777uHQI6P953ms+nESINrLSvYRDEI4srqlmsFn+e39RaE88gaO8uk4I8c5NnDIsVE24k/&#10;aCx9LUIIuwQVNN73iZSuasigi2xPHLhvOxj0AQ611ANOIdx08imOX6TBlkNDgz3tG6p+yl+jYKpO&#10;4+X8fpCn1aWwfC2u+/LrqNTycX7dgfA0+7v45i60gucwN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QQtnCAAAA2wAAAA8AAAAAAAAAAAAAAAAAlwIAAGRycy9kb3du&#10;cmV2LnhtbFBLBQYAAAAABAAEAPUAAACGAwAAAAA=&#10;" filled="f" stroked="f"/>
            <w10:wrap anchorx="margin" anchory="margin"/>
          </v:group>
        </w:pict>
      </w:r>
      <w:r>
        <w:rPr>
          <w:noProof/>
          <w:szCs w:val="52"/>
        </w:rPr>
        <w:pict w14:anchorId="4BB258C9">
          <v:group id="Groupe 53" o:spid="_x0000_s1080"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">
            <v:oval id="Oval 54" o:spid="_x0000_s1082"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FBPwwwAA&#10;ANsAAAAPAAAAZHJzL2Rvd25yZXYueG1sRI/RagIxFETfC/2HcIW+1URtRbdGkYJQKLR06wdcNreb&#10;xc3NNkk1/r0pCD4OM3OGWW2y68WRQuw8a5iMFQjixpuOWw37793jAkRMyAZ7z6ThTBE26/u7FVbG&#10;n/iLjnVqRYFwrFCDTWmopIyNJYdx7Afi4v344DAVGVppAp4K3PVyqtRcOuy4LFgc6NVSc6j/nIat&#10;qpcfi1/1jmG2X07tPH/SIWv9MMrbFxCJcrqFr+03o+H5Cf6/lB8g1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FBPwwwAAANsAAAAPAAAAAAAAAAAAAAAAAJcCAABkcnMvZG93&#10;bnJldi54bWxQSwUGAAAAAAQABAD1AAAAhwMAAAAA&#10;" fillcolor="#fe8637" strokecolor="#fe8637" strokeweight="3pt">
              <v:stroke linestyle="thinThin"/>
              <v:shadow color="#1f2f3f" opacity=".5" offset=",3pt"/>
            </v:oval>
            <v:rect id="Rectangle 55" o:spid="_x0000_s1081"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Ee1HxQAA&#10;ANsAAAAPAAAAZHJzL2Rvd25yZXYueG1sRI9Ba8JAFITvBf/D8oReSt1YsEiajYggDUWQJtbzI/ua&#10;BLNvY3abpP/eLRQ8DjPzDZNsJtOKgXrXWFawXEQgiEurG64UnIr98xqE88gaW8uk4JccbNLZQ4Kx&#10;tiN/0pD7SgQIuxgV1N53sZSurMmgW9iOOHjftjfog+wrqXscA9y08iWKXqXBhsNCjR3taiov+Y9R&#10;MJbH4Vwc3uXx6ZxZvmbXXf71odTjfNq+gfA0+Xv4v51pBasV/H0JP0C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kR7UfFAAAA2wAAAA8AAAAAAAAAAAAAAAAAlwIAAGRycy9k&#10;b3ducmV2LnhtbFBLBQYAAAAABAAEAPUAAACJAwAAAAA=&#10;" filled="f" stroked="f"/>
            <w10:wrap anchorx="margin" anchory="margin"/>
          </v:group>
        </w:pict>
      </w:r>
      <w:r>
        <w:rPr>
          <w:noProof/>
          <w:szCs w:val="52"/>
        </w:rPr>
        <w:pict w14:anchorId="1404FE0D">
          <v:group id="Groupe 50" o:spid="_x0000_s1077"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">
            <v:oval id="Oval 51" o:spid="_x0000_s1079"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Y7BowgAA&#10;ANsAAAAPAAAAZHJzL2Rvd25yZXYueG1sRI/RagIxFETfBf8hXKFvmmip6GoUKRQKhRa3fsBlc7tZ&#10;3NysSarp3zeFgo/DzJxhtvvsenGlEDvPGuYzBYK48abjVsPp82W6AhETssHeM2n4oQj73Xi0xcr4&#10;Gx/pWqdWFAjHCjXYlIZKythYchhnfiAu3pcPDlORoZUm4K3AXS8XSi2lw47LgsWBni015/rbaTio&#10;ev2+uqg3DI+n9cIu8weds9YPk3zYgEiU0z383341Gp7m8Pel/AC5+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jsGjCAAAA2wAAAA8AAAAAAAAAAAAAAAAAlwIAAGRycy9kb3du&#10;cmV2LnhtbFBLBQYAAAAABAAEAPUAAACGAwAAAAA=&#10;" fillcolor="#fe8637" strokecolor="#fe8637" strokeweight="3pt">
              <v:stroke linestyle="thinThin"/>
              <v:shadow color="#1f2f3f" opacity=".5" offset=",3pt"/>
            </v:oval>
            <v:rect id="Rectangle 52" o:spid="_x0000_s1078"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HUzxAAA&#10;ANsAAAAPAAAAZHJzL2Rvd25yZXYueG1sRI9Ba8JAFITvhf6H5RW8FN1UaCkxGylCMYggjdXzI/tM&#10;QrNvY3ZN4r/vCoLHYWa+YZLlaBrRU+dqywreZhEI4sLqmksFv/vv6ScI55E1NpZJwZUcLNPnpwRj&#10;bQf+oT73pQgQdjEqqLxvYyldUZFBN7MtcfBOtjPog+xKqTscAtw0ch5FH9JgzWGhwpZWFRV/+cUo&#10;GIpdf9xv13L3eswsn7PzKj9slJq8jF8LEJ5G/wjf25lW8D6H25fwA2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vh1M8QAAADbAAAADwAAAAAAAAAAAAAAAACXAgAAZHJzL2Rv&#10;d25yZXYueG1sUEsFBgAAAAAEAAQA9QAAAIgDAAAAAA==&#10;" filled="f" stroked="f"/>
            <w10:wrap anchorx="margin" anchory="margin"/>
          </v:group>
        </w:pict>
      </w:r>
      <w:r>
        <w:rPr>
          <w:noProof/>
          <w:szCs w:val="52"/>
        </w:rPr>
        <w:pict w14:anchorId="1E92E2D6">
          <v:group id="Groupe 47" o:spid="_x0000_s1074"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">
            <v:oval id="Oval 48" o:spid="_x0000_s1076"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gI8ovwAA&#10;ANsAAAAPAAAAZHJzL2Rvd25yZXYueG1sRE/NagIxEL4X+g5hCr3VRCuiq1GkUCgUFFcfYNiMm8XN&#10;ZJukmr59cxA8fnz/q012vbhSiJ1nDeORAkHceNNxq+F0/Hybg4gJ2WDvmTT8UYTN+vlphZXxNz7Q&#10;tU6tKCEcK9RgUxoqKWNjyWEc+YG4cGcfHKYCQytNwFsJd72cKDWTDjsuDRYH+rDUXOpfp2Gr6sVu&#10;/qO+MbyfFhM7y3u6ZK1fX/J2CSJRTg/x3f1lNEzL2PKl/AC5/g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OAjyi/AAAA2wAAAA8AAAAAAAAAAAAAAAAAlwIAAGRycy9kb3ducmV2&#10;LnhtbFBLBQYAAAAABAAEAPUAAACDAwAAAAA=&#10;" fillcolor="#fe8637" strokecolor="#fe8637" strokeweight="3pt">
              <v:stroke linestyle="thinThin"/>
              <v:shadow color="#1f2f3f" opacity=".5" offset=",3pt"/>
            </v:oval>
            <v:rect id="Rectangle 49" o:spid="_x0000_s1075"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hXGfxAAA&#10;ANsAAAAPAAAAZHJzL2Rvd25yZXYueG1sRI9Ba8JAFITvBf/D8gQvohulFE1dRQQxSEGM1vMj+5qE&#10;Zt/G7Jqk/75bEHocZuYbZrXpTSVaalxpWcFsGoEgzqwuOVdwvewnCxDOI2usLJOCH3KwWQ9eVhhr&#10;2/GZ2tTnIkDYxaig8L6OpXRZQQbd1NbEwfuyjUEfZJNL3WAX4KaS8yh6kwZLDgsF1rQrKPtOH0ZB&#10;l53a2+XjIE/jW2L5ntx36edRqdGw376D8NT7//CznWgFr0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Vxn8QAAADbAAAADwAAAAAAAAAAAAAAAACXAgAAZHJzL2Rv&#10;d25yZXYueG1sUEsFBgAAAAAEAAQA9QAAAIgDAAAAAA==&#10;" filled="f" stroked="f"/>
            <w10:wrap anchorx="margin" anchory="margin"/>
          </v:group>
        </w:pict>
      </w:r>
      <w:r>
        <w:rPr>
          <w:noProof/>
          <w:szCs w:val="52"/>
        </w:rPr>
        <w:pict w14:anchorId="0414E25E">
          <v:group id="Groupe 44" o:spid="_x0000_s1071"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">
            <v:oval id="Oval 45" o:spid="_x0000_s1073"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gSC2wwAA&#10;ANsAAAAPAAAAZHJzL2Rvd25yZXYueG1sRI/RagIxFETfC/2HcIW+1URtRbdGkYJQKLR06wdcNreb&#10;xc3NNkk1/r0pCD4OM3OGWW2y68WRQuw8a5iMFQjixpuOWw37793jAkRMyAZ7z6ThTBE26/u7FVbG&#10;n/iLjnVqRYFwrFCDTWmopIyNJYdx7Afi4v344DAVGVppAp4K3PVyqtRcOuy4LFgc6NVSc6j/nIat&#10;qpcfi1/1jmG2X07tPH/SIWv9MMrbFxCJcrqFr+03o+HpGf6/lB8g1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gSC2wwAAANsAAAAPAAAAAAAAAAAAAAAAAJcCAABkcnMvZG93&#10;bnJldi54bWxQSwUGAAAAAAQABAD1AAAAhwMAAAAA&#10;" fillcolor="#fe8637" strokecolor="#fe8637" strokeweight="3pt">
              <v:stroke linestyle="thinThin"/>
              <v:shadow color="#1f2f3f" opacity=".5" offset=",3pt"/>
            </v:oval>
            <v:rect id="Rectangle 46" o:spid="_x0000_s1072"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GuXtxQAA&#10;ANsAAAAPAAAAZHJzL2Rvd25yZXYueG1sRI9Ba8JAFITvBf/D8oReSt1YRCTNRkSQhiJIE+v5kX1N&#10;gtm3MbtN0n/fLRQ8DjPzDZNsJ9OKgXrXWFawXEQgiEurG64UnIvD8waE88gaW8uk4IccbNPZQ4Kx&#10;tiN/0JD7SgQIuxgV1N53sZSurMmgW9iOOHhftjfog+wrqXscA9y08iWK1tJgw2Ghxo72NZXX/Nso&#10;GMvTcCmOb/L0dMks37LbPv98V+pxPu1eQXia/D383860gtUa/r6EH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a5e3FAAAA2wAAAA8AAAAAAAAAAAAAAAAAlwIAAGRycy9k&#10;b3ducmV2LnhtbFBLBQYAAAAABAAEAPUAAACJAwAAAAA=&#10;" filled="f" stroked="f"/>
            <w10:wrap anchorx="margin" anchory="margin"/>
          </v:group>
        </w:pict>
      </w:r>
      <w:r>
        <w:rPr>
          <w:noProof/>
          <w:szCs w:val="52"/>
        </w:rPr>
        <w:pict w14:anchorId="303CF396">
          <v:group id="Groupe 41" o:spid="_x0000_s1068"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">
            <v:oval id="Oval 42" o:spid="_x0000_s1070"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aLjCwwAA&#10;ANsAAAAPAAAAZHJzL2Rvd25yZXYueG1sRI/RagIxFETfC/5DuELfauK2iK5GkUKhUGjp6gdcNtfN&#10;4uZmTVJN/74pFPo4zMwZZrPLbhBXCrH3rGE+UyCIW2967jQcDy8PSxAxIRscPJOGb4qw207uNlgb&#10;f+NPujapEwXCsUYNNqWxljK2lhzGmR+Ji3fywWEqMnTSBLwVuBtkpdRCOuy5LFgc6dlSe26+nIa9&#10;albvy4t6w/B4XFV2kT/onLW+n+b9GkSinP7Df+1Xo+Gpgt8v5QfI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aLjCwwAAANsAAAAPAAAAAAAAAAAAAAAAAJcCAABkcnMvZG93&#10;bnJldi54bWxQSwUGAAAAAAQABAD1AAAAhwMAAAAA&#10;" fillcolor="#fe8637" strokecolor="#fe8637" strokeweight="3pt">
              <v:stroke linestyle="thinThin"/>
              <v:shadow color="#1f2f3f" opacity=".5" offset=",3pt"/>
            </v:oval>
            <v:rect id="Rectangle 43" o:spid="_x0000_s1069"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bUZ1xAAA&#10;ANsAAAAPAAAAZHJzL2Rvd25yZXYueG1sRI9Ba8JAFITvBf/D8gQvohttEUldRQQxSEGM1vMj+5qE&#10;Zt/G7Jqk/75bEHocZuYbZrXpTSVaalxpWcFsGoEgzqwuOVdwvewnSxDOI2usLJOCH3KwWQ9eVhhr&#10;2/GZ2tTnIkDYxaig8L6OpXRZQQbd1NbEwfuyjUEfZJNL3WAX4KaS8yhaSIMlh4UCa9oVlH2nD6Og&#10;y07t7fJxkKfxLbF8T+679POo1GjYb99BeOr9f/jZTrSCt1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7G1GdcQAAADbAAAADwAAAAAAAAAAAAAAAACXAgAAZHJzL2Rv&#10;d25yZXYueG1sUEsFBgAAAAAEAAQA9QAAAIgDAAAAAA==&#10;" filled="f" stroked="f"/>
            <w10:wrap anchorx="margin" anchory="margin"/>
          </v:group>
        </w:pict>
      </w:r>
      <w:r>
        <w:rPr>
          <w:noProof/>
          <w:szCs w:val="52"/>
        </w:rPr>
        <w:pict w14:anchorId="2D598740">
          <v:group id="Groupe 38" o:spid="_x0000_s1065"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">
            <v:oval id="Oval 39" o:spid="_x0000_s1067"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lnOwgAA&#10;ANsAAAAPAAAAZHJzL2Rvd25yZXYueG1sRI/RagIxFETfC/2HcIW+1UQFcVejSKFQKLR09QMum+tm&#10;cXOzTVKNf28KhT4OM3OG2eyyG8SFQuw9a5hNFQji1pueOw3Hw+vzCkRMyAYHz6ThRhF228eHDdbG&#10;X/mLLk3qRIFwrFGDTWmspYytJYdx6kfi4p18cJiKDJ00Aa8F7gY5V2opHfZcFiyO9GKpPTc/TsNe&#10;NdXH6lu9Y1gcq7ld5k86Z62fJnm/BpEop//wX/vNaFhU8Pul/AC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TKWc7CAAAA2wAAAA8AAAAAAAAAAAAAAAAAlwIAAGRycy9kb3du&#10;cmV2LnhtbFBLBQYAAAAABAAEAPUAAACGAwAAAAA=&#10;" fillcolor="#fe8637" strokecolor="#fe8637" strokeweight="3pt">
              <v:stroke linestyle="thinThin"/>
              <v:shadow color="#1f2f3f" opacity=".5" offset=",3pt"/>
            </v:oval>
            <v:rect id="Rectangle 40" o:spid="_x0000_s1066"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v9gCwgAA&#10;ANsAAAAPAAAAZHJzL2Rvd25yZXYueG1sRE9Na4NAEL0H+h+WKeQS4ppSSj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2ALCAAAA2wAAAA8AAAAAAAAAAAAAAAAAlwIAAGRycy9kb3du&#10;cmV2LnhtbFBLBQYAAAAABAAEAPUAAACGAwAAAAA=&#10;" filled="f" stroked="f"/>
            <w10:wrap anchorx="margin" anchory="margin"/>
          </v:group>
        </w:pict>
      </w:r>
      <w:r>
        <w:rPr>
          <w:noProof/>
          <w:szCs w:val="52"/>
        </w:rPr>
        <w:pict w14:anchorId="5EA68035">
          <v:group id="Groupe 35" o:spid="_x0000_s1062"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">
            <v:oval id="Oval 36" o:spid="_x0000_s1064"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Vc28wgAA&#10;ANsAAAAPAAAAZHJzL2Rvd25yZXYueG1sRI/RagIxFETfC/5DuELfaqLColujSKFQKLR09QMum9vN&#10;4uZmTVKNf28KhT4OM3OG2eyyG8SFQuw9a5jPFAji1pueOw3Hw+vTCkRMyAYHz6ThRhF228nDBmvj&#10;r/xFlyZ1okA41qjBpjTWUsbWksM48yNx8b59cJiKDJ00Aa8F7ga5UKqSDnsuCxZHerHUnpofp2Gv&#10;mvXH6qzeMSyP64Wt8iedstaP07x/BpEop//wX/vNaFhW8Pul/AC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VzbzCAAAA2wAAAA8AAAAAAAAAAAAAAAAAlwIAAGRycy9kb3du&#10;cmV2LnhtbFBLBQYAAAAABAAEAPUAAACGAwAAAAA=&#10;" fillcolor="#fe8637" strokecolor="#fe8637" strokeweight="3pt">
              <v:stroke linestyle="thinThin"/>
              <v:shadow color="#1f2f3f" opacity=".5" offset=",3pt"/>
            </v:oval>
            <v:rect id="Rectangle 37" o:spid="_x0000_s1063"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UDMLxAAA&#10;ANsAAAAPAAAAZHJzL2Rvd25yZXYueG1sRI9Ba8JAFITvBf/D8gQvohstVE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AzC8QAAADbAAAADwAAAAAAAAAAAAAAAACXAgAAZHJzL2Rv&#10;d25yZXYueG1sUEsFBgAAAAAEAAQA9QAAAIgDAAAAAA==&#10;" filled="f" stroked="f"/>
            <w10:wrap anchorx="margin" anchory="margin"/>
          </v:group>
        </w:pict>
      </w:r>
      <w:r>
        <w:rPr>
          <w:noProof/>
          <w:szCs w:val="52"/>
        </w:rPr>
        <w:pict w14:anchorId="349168EA">
          <v:group id="Groupe 32" o:spid="_x0000_s1059"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">
            <v:oval id="Oval 33" o:spid="_x0000_s1061"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Im4kwgAA&#10;ANsAAAAPAAAAZHJzL2Rvd25yZXYueG1sRI/RagIxFETfC/2HcAXfaqILoqtRpFAoCC1d/YDL5rpZ&#10;3Nxsk1TTv28KhT4OM3OG2e6zG8SNQuw9a5jPFAji1pueOw3n08vTCkRMyAYHz6ThmyLsd48PW6yN&#10;v/MH3ZrUiQLhWKMGm9JYSxlbSw7jzI/Exbv44DAVGTppAt4L3A1yodRSOuy5LFgc6dlSe22+nIaD&#10;atZvq091xFCd1wu7zO90zVpPJ/mwAZEop//wX/vVaKgq+P1SfoDc/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ibiTCAAAA2wAAAA8AAAAAAAAAAAAAAAAAlwIAAGRycy9kb3du&#10;cmV2LnhtbFBLBQYAAAAABAAEAPUAAACGAwAAAAA=&#10;" fillcolor="#fe8637" strokecolor="#fe8637" strokeweight="3pt">
              <v:stroke linestyle="thinThin"/>
              <v:shadow color="#1f2f3f" opacity=".5" offset=",3pt"/>
            </v:oval>
            <v:rect id="Rectangle 34" o:spid="_x0000_s1060"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gq18xAAA&#10;ANsAAAAPAAAAZHJzL2Rvd25yZXYueG1sRI9Ba8JAFITvBf/D8gQvohttEUldRQQxSEGM1vMj+5qE&#10;Zt/G7Jqk/75bEHocZuYbZrXpTSVaalxpWcFsGoEgzqwuOVdwvewnSxDOI2usLJOCH3KwWQ9eVhhr&#10;2/GZ2tTnIkDYxaig8L6OpXRZQQbd1NbEwfuyjUEfZJNL3WAX4KaS8yhaSIMlh4UCa9oVlH2nD6Og&#10;y07t7fJxkKfxLbF8T+679POo1GjYb99BeOr9f/jZTrSC1z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O4KtfMQAAADbAAAADwAAAAAAAAAAAAAAAACXAgAAZHJzL2Rv&#10;d25yZXYueG1sUEsFBgAAAAAEAAQA9QAAAIgDAAAAAA==&#10;" filled="f" stroked="f"/>
            <w10:wrap anchorx="margin" anchory="margin"/>
          </v:group>
        </w:pict>
      </w:r>
      <w:r>
        <w:rPr>
          <w:noProof/>
          <w:szCs w:val="52"/>
        </w:rPr>
        <w:pict w14:anchorId="4972B5EB">
          <v:group id="Groupe 29" o:spid="_x0000_s105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">
            <v:oval id="Oval 30" o:spid="_x0000_s1058"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8PBTvwAA&#10;ANsAAAAPAAAAZHJzL2Rvd25yZXYueG1sRE/NagIxEL4LvkMYwZsmVRDdGkUKQqFQ6dYHGDbTzeJm&#10;sk2ixrdvDkKPH9//dp9dL24UYudZw8tcgSBuvOm41XD+Ps7WIGJCNth7Jg0PirDfjUdbrIy/8xfd&#10;6tSKEsKxQg02paGSMjaWHMa5H4gL9+ODw1RgaKUJeC/hrpcLpVbSYcelweJAb5aaS311Gg6q3nyu&#10;f9UHhuV5s7CrfKJL1no6yYdXEIly+hc/3e9Gw7KsL1/KD5C7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Xw8FO/AAAA2wAAAA8AAAAAAAAAAAAAAAAAlwIAAGRycy9kb3ducmV2&#10;LnhtbFBLBQYAAAAABAAEAPUAAACDAwAAAAA=&#10;" fillcolor="#fe8637" strokecolor="#fe8637" strokeweight="3pt">
              <v:stroke linestyle="thinThin"/>
              <v:shadow color="#1f2f3f" opacity=".5" offset=",3pt"/>
            </v:oval>
            <v:rect id="Rectangle 31" o:spid="_x0000_s1057"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Q7kxAAA&#10;ANsAAAAPAAAAZHJzL2Rvd25yZXYueG1sRI9Ba8JAFITvhf6H5RV6KbpRQUrMRopQGoogxur5kX0m&#10;odm3Mbsm8d+7hYLHYWa+YZL1aBrRU+dqywpm0wgEcWF1zaWCn8Pn5B2E88gaG8uk4EYO1unzU4Kx&#10;tgPvqc99KQKEXYwKKu/bWEpXVGTQTW1LHLyz7Qz6ILtS6g6HADeNnEfRUhqsOSxU2NKmouI3vxoF&#10;Q7HrT4ftl9y9nTLLl+yyyY/fSr2+jB8rEJ5G/wj/tzOtYDGDvy/hB8j0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UO5MQAAADbAAAADwAAAAAAAAAAAAAAAACXAgAAZHJzL2Rv&#10;d25yZXYueG1sUEsFBgAAAAAEAAQA9QAAAIgDAAAAAA==&#10;" filled="f" stroked="f"/>
            <w10:wrap anchorx="margin" anchory="margin"/>
          </v:group>
        </w:pict>
      </w:r>
      <w:r>
        <w:rPr>
          <w:noProof/>
          <w:szCs w:val="52"/>
        </w:rPr>
        <w:pict w14:anchorId="50B9DB33">
          <v:group id="Groupe 26" o:spid="_x0000_s1053"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">
            <v:oval id="Oval 27" o:spid="_x0000_s1055"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wP76wwAA&#10;ANsAAAAPAAAAZHJzL2Rvd25yZXYueG1sRI/RagIxFETfC/5DuELfauIWrK5GkUKhUGjp6gdcNtfN&#10;4uZmTVJN/74pFPo4zMwZZrPLbhBXCrH3rGE+UyCIW2967jQcDy8PSxAxIRscPJOGb4qw207uNlgb&#10;f+NPujapEwXCsUYNNqWxljK2lhzGmR+Ji3fywWEqMnTSBLwVuBtkpdRCOuy5LFgc6dlSe26+nIa9&#10;albvy4t6w/B4XFV2kT/onLW+n+b9GkSinP7Df+1Xo6F6gt8v5QfI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wP76wwAAANsAAAAPAAAAAAAAAAAAAAAAAJcCAABkcnMvZG93&#10;bnJldi54bWxQSwUGAAAAAAQABAD1AAAAhwMAAAAA&#10;" fillcolor="#fe8637" strokecolor="#fe8637" strokeweight="3pt">
              <v:stroke linestyle="thinThin"/>
              <v:shadow color="#1f2f3f" opacity=".5" offset=",3pt"/>
            </v:oval>
            <v:rect id="Rectangle 28" o:spid="_x0000_s1054"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w10:wrap anchorx="margin" anchory="margin"/>
          </v:group>
        </w:pict>
      </w:r>
      <w:r>
        <w:rPr>
          <w:noProof/>
          <w:szCs w:val="52"/>
        </w:rPr>
        <w:pict w14:anchorId="051B23C6">
          <v:group id="Groupe 23" o:spid="_x0000_s1050"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">
            <v:oval id="Oval 24" o:spid="_x0000_s1052"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mCNwwAA&#10;ANsAAAAPAAAAZHJzL2Rvd25yZXYueG1sRI/RagIxFETfC/5DuELfauK2iK5GkUKhUGjp6gdcNtfN&#10;4uZmTVJN/74pFPo4zMwZZrPLbhBXCrH3rGE+UyCIW2967jQcDy8PSxAxIRscPJOGb4qw207uNlgb&#10;f+NPujapEwXCsUYNNqWxljK2lhzGmR+Ji3fywWEqMnTSBLwVuBtkpdRCOuy5LFgc6dlSe26+nIa9&#10;albvy4t6w/B4XFV2kT/onLW+n+b9GkSinP7Df+1Xo6F6gt8v5QfI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mCNwwAAANsAAAAPAAAAAAAAAAAAAAAAAJcCAABkcnMvZG93&#10;bnJldi54bWxQSwUGAAAAAAQABAD1AAAAhwMAAAAA&#10;" fillcolor="#fe8637" strokecolor="#fe8637" strokeweight="3pt">
              <v:stroke linestyle="thinThin"/>
              <v:shadow color="#1f2f3f" opacity=".5" offset=",3pt"/>
            </v:oval>
            <v:rect id="Rectangle 25" o:spid="_x0000_s1051"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F546xAAA&#10;ANsAAAAPAAAAZHJzL2Rvd25yZXYueG1sRI9Ba8JAFITvhf6H5RW8FN1UaCkxGylCMYggjdXzI/tM&#10;QrNvY3ZN4r/vCoLHYWa+YZLlaBrRU+dqywreZhEI4sLqmksFv/vv6ScI55E1NpZJwZUcLNPnpwRj&#10;bQf+oT73pQgQdjEqqLxvYyldUZFBN7MtcfBOtjPog+xKqTscAtw0ch5FH9JgzWGhwpZWFRV/+cUo&#10;GIpdf9xv13L3eswsn7PzKj9slJq8jF8LEJ5G/wjf25lWMH+H25fwA2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ReeOsQAAADbAAAADwAAAAAAAAAAAAAAAACXAgAAZHJzL2Rv&#10;d25yZXYueG1sUEsFBgAAAAAEAAQA9QAAAIgDAAAAAA==&#10;" filled="f" stroked="f"/>
            <w10:wrap anchorx="margin" anchory="margin"/>
          </v:group>
        </w:pict>
      </w:r>
      <w:r>
        <w:rPr>
          <w:noProof/>
          <w:szCs w:val="52"/>
        </w:rPr>
        <w:pict w14:anchorId="7D381A26">
          <v:group id="Groupe 20" o:spid="_x0000_s1047"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">
            <v:oval id="Oval 21" o:spid="_x0000_s1049"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cMVwgAA&#10;ANsAAAAPAAAAZHJzL2Rvd25yZXYueG1sRI/RagIxFETfC/5DuELfauIWRLdGEaEgCC1d/YDL5naz&#10;uLlZk1TTv28KhT4OM3OGWW+zG8SNQuw9a5jPFAji1pueOw3n0+vTEkRMyAYHz6ThmyJsN5OHNdbG&#10;3/mDbk3qRIFwrFGDTWmspYytJYdx5kfi4n364DAVGTppAt4L3A2yUmohHfZcFiyOtLfUXpovp2Gn&#10;mtXb8qqOGJ7Pq8ou8jtdstaP07x7AZEop//wX/tgNFRz+P1SfoDc/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9lwxXCAAAA2wAAAA8AAAAAAAAAAAAAAAAAlwIAAGRycy9kb3du&#10;cmV2LnhtbFBLBQYAAAAABAAEAPUAAACGAwAAAAA=&#10;" fillcolor="#fe8637" strokecolor="#fe8637" strokeweight="3pt">
              <v:stroke linestyle="thinThin"/>
              <v:shadow color="#1f2f3f" opacity=".5" offset=",3pt"/>
            </v:oval>
            <v:rect id="Rectangle 22" o:spid="_x0000_s1048"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gZOxQAA&#10;ANsAAAAPAAAAZHJzL2Rvd25yZXYueG1sRI/NasMwEITvgb6D2EIvoZbrQwhu5FACpaYUQpyf82Jt&#10;bVNr5Viq7bx9FAjkOMzMN8xqPZlWDNS7xrKCtygGQVxa3XCl4LD/fF2CcB5ZY2uZFFzIwTp7mq0w&#10;1XbkHQ2Fr0SAsEtRQe19l0rpypoMush2xMH7tb1BH2RfSd3jGOCmlUkcL6TBhsNCjR1tair/in+j&#10;YCy3w2n/8yW381Nu+ZyfN8XxW6mX5+njHYSnyT/C93auFSQJ3L6EHyCz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7+Bk7FAAAA2wAAAA8AAAAAAAAAAAAAAAAAlwIAAGRycy9k&#10;b3ducmV2LnhtbFBLBQYAAAAABAAEAPUAAACJAwAAAAA=&#10;" filled="f" stroked="f"/>
            <w10:wrap anchorx="margin" anchory="margin"/>
          </v:group>
        </w:pict>
      </w:r>
      <w:r>
        <w:rPr>
          <w:noProof/>
          <w:szCs w:val="52"/>
        </w:rPr>
        <w:pict w14:anchorId="6C501EFC">
          <v:group id="Groupe 17" o:spid="_x0000_s1044"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">
            <v:oval id="Oval 18" o:spid="_x0000_s1046"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M6A1wwAA&#10;ANsAAAAPAAAAZHJzL2Rvd25yZXYueG1sRI/RSgMxEEXfBf8hTME3m7RCadempQiCIChu+wHDZtws&#10;3UzWJLbx750HwbcZ7p17z2z3NYzqQikPkS0s5gYUcRfdwL2F0/H5fg0qF2SHY2Sy8EMZ9rvbmy02&#10;Ll75gy5t6ZWEcG7Qgi9larTOnaeAeR4nYtE+YwpYZE29dgmvEh5GvTRmpQMOLA0eJ3ry1J3b72Dh&#10;YNrN2/rLvGJ6OG2WflXf6VytvZvVwyOoQrX8m/+uX5zgC6z8IgPo3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M6A1wwAAANsAAAAPAAAAAAAAAAAAAAAAAJcCAABkcnMvZG93&#10;bnJldi54bWxQSwUGAAAAAAQABAD1AAAAhwMAAAAA&#10;" fillcolor="#fe8637" strokecolor="#fe8637" strokeweight="3pt">
              <v:stroke linestyle="thinThin"/>
              <v:shadow color="#1f2f3f" opacity=".5" offset=",3pt"/>
            </v:oval>
            <v:rect id="Rectangle 19" o:spid="_x0000_s1045"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Nl6CwgAA&#10;ANsAAAAPAAAAZHJzL2Rvd25yZXYueG1sRE9Na8JAEL0L/odlhF5EN+1BbMxGRJCGUhBj63nITpPQ&#10;7GzMbpP037uC0Ns83uck29E0oqfO1ZYVPC8jEMSF1TWXCj7Ph8UahPPIGhvLpOCPHGzT6STBWNuB&#10;T9TnvhQhhF2MCirv21hKV1Rk0C1tSxy4b9sZ9AF2pdQdDiHcNPIlilbSYM2hocKW9hUVP/mvUTAU&#10;x/5y/niTx/kls3zNrvv8612pp9m424DwNPp/8cOd6TD/Fe6/hANke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42XoLCAAAA2wAAAA8AAAAAAAAAAAAAAAAAlwIAAGRycy9kb3du&#10;cmV2LnhtbFBLBQYAAAAABAAEAPUAAACGAwAAAAA=&#10;" filled="f" stroked="f"/>
            <w10:wrap anchorx="margin" anchory="margin"/>
          </v:group>
        </w:pict>
      </w:r>
      <w:r>
        <w:rPr>
          <w:noProof/>
          <w:szCs w:val="52"/>
        </w:rPr>
        <w:pict w14:anchorId="58C19B10">
          <v:group id="Groupe 14" o:spid="_x0000_s1041"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">
            <v:oval id="Oval 15" o:spid="_x0000_s1043"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g+rwAAA&#10;ANsAAAAPAAAAZHJzL2Rvd25yZXYueG1sRE/bagIxEH0v9B/CFPpWk1oUXY0iBUEoVLr6AcNm3Cxu&#10;Jtsk1fTvG0Ho2xzOdZbr7HpxoRA7zxpeRwoEceNNx62G42H7MgMRE7LB3jNp+KUI69XjwxIr46/8&#10;RZc6taKEcKxQg01pqKSMjSWHceQH4sKdfHCYCgytNAGvJdz1cqzUVDrsuDRYHOjdUnOuf5yGjarn&#10;n7Nv9YHh7Tgf22ne0zlr/fyUNwsQiXL6F9/dO1PmT+D2SzlArv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Mg+rwAAAANsAAAAPAAAAAAAAAAAAAAAAAJcCAABkcnMvZG93bnJl&#10;di54bWxQSwUGAAAAAAQABAD1AAAAhAMAAAAA&#10;" fillcolor="#fe8637" strokecolor="#fe8637" strokeweight="3pt">
              <v:stroke linestyle="thinThin"/>
              <v:shadow color="#1f2f3f" opacity=".5" offset=",3pt"/>
            </v:oval>
            <v:rect id="Rectangle 16" o:spid="_x0000_s1042"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qcrwwQAA&#10;ANsAAAAPAAAAZHJzL2Rvd25yZXYueG1sRE9Li8IwEL4v+B/CCF4WTdeDSDWKCLJlWRDr4zw0Y1ts&#10;JrXJtt1/bwTB23x8z1mue1OJlhpXWlbwNYlAEGdWl5wrOB134zkI55E1VpZJwT85WK8GH0uMte34&#10;QG3qcxFC2MWooPC+jqV0WUEG3cTWxIG72sagD7DJpW6wC+GmktMomkmDJYeGAmvaFpTd0j+joMv2&#10;7eX4+y33n5fE8j25b9Pzj1KjYb9ZgPDU+7f45U50mD+D5y/hALl6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nK8MEAAADbAAAADwAAAAAAAAAAAAAAAACXAgAAZHJzL2Rvd25y&#10;ZXYueG1sUEsFBgAAAAAEAAQA9QAAAIUDAAAAAA==&#10;" filled="f" stroked="f"/>
            <w10:wrap anchorx="margin" anchory="margin"/>
          </v:group>
        </w:pict>
      </w:r>
      <w:r>
        <w:rPr>
          <w:noProof/>
          <w:szCs w:val="52"/>
        </w:rPr>
        <w:pict w14:anchorId="166695D9">
          <v:group id="Groupe 11" o:spid="_x0000_s1038"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">
            <v:oval id="Oval 12" o:spid="_x0000_s1040"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25ffwAAA&#10;ANsAAAAPAAAAZHJzL2Rvd25yZXYueG1sRE/bagIxEH0X+g9hCr5p0hVEt0aRglAoVLr1A4bNdLO4&#10;mWyTqOnfNwWhb3M419nsshvElULsPWt4misQxK03PXcaTp+H2QpETMgGB8+k4Yci7LYPkw3Wxt/4&#10;g65N6kQJ4VijBpvSWEsZW0sO49yPxIX78sFhKjB00gS8lXA3yEqppXTYc2mwONKLpfbcXJyGvWrW&#10;76tv9YZhcVpXdpmPdM5aTx/z/hlEopz+xXf3qynzK/j7pRwgt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25ffwAAAANsAAAAPAAAAAAAAAAAAAAAAAJcCAABkcnMvZG93bnJl&#10;di54bWxQSwUGAAAAAAQABAD1AAAAhAMAAAAA&#10;" fillcolor="#fe8637" strokecolor="#fe8637" strokeweight="3pt">
              <v:stroke linestyle="thinThin"/>
              <v:shadow color="#1f2f3f" opacity=".5" offset=",3pt"/>
            </v:oval>
            <v:rect id="Rectangle 13" o:spid="_x0000_s1039"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mlowgAA&#10;ANsAAAAPAAAAZHJzL2Rvd25yZXYueG1sRE9Na8JAEL0L/odlhF5EN60gJWYjIkhDKYix9Txkp0lo&#10;djZmt0n6711B6G0e73OS7Wga0VPnassKnpcRCOLC6ppLBZ/nw+IVhPPIGhvLpOCPHGzT6STBWNuB&#10;T9TnvhQhhF2MCirv21hKV1Rk0C1tSxy4b9sZ9AF2pdQdDiHcNPIlitbSYM2hocKW9hUVP/mvUTAU&#10;x/5y/niTx/kls3zNrvv8612pp9m424DwNPp/8cOd6TB/BfdfwgEyv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eaWjCAAAA2wAAAA8AAAAAAAAAAAAAAAAAlwIAAGRycy9kb3du&#10;cmV2LnhtbFBLBQYAAAAABAAEAPUAAACGAwAAAAA=&#10;" filled="f" stroked="f"/>
            <w10:wrap anchorx="margin" anchory="margin"/>
          </v:group>
        </w:pict>
      </w:r>
      <w:r>
        <w:rPr>
          <w:noProof/>
          <w:szCs w:val="52"/>
        </w:rPr>
        <w:pict w14:anchorId="788F61EC">
          <v:group id="Groupe 8" o:spid="_x0000_s1035"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">
            <v:oval id="Oval 9" o:spid="_x0000_s1037"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7ziawQAA&#10;ANoAAAAPAAAAZHJzL2Rvd25yZXYueG1sRI/RagIxFETfhf5DuAXfNKmCuFujSEEoFCrd+gGXze1m&#10;cXOzTaKmf98UhD4OM3OG2eyyG8SVQuw9a3iaKxDErTc9dxpOn4fZGkRMyAYHz6ThhyLstg+TDdbG&#10;3/iDrk3qRIFwrFGDTWmspYytJYdx7kfi4n354DAVGTppAt4K3A1yodRKOuy5LFgc6cVSe24uTsNe&#10;NdX7+lu9YVieqoVd5SOds9bTx7x/BpEop//wvf1qNFTwd6XcALn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e84msEAAADaAAAADwAAAAAAAAAAAAAAAACXAgAAZHJzL2Rvd25y&#10;ZXYueG1sUEsFBgAAAAAEAAQA9QAAAIUDAAAAAA==&#10;" fillcolor="#fe8637" strokecolor="#fe8637" strokeweight="3pt">
              <v:stroke linestyle="thinThin"/>
              <v:shadow color="#1f2f3f" opacity=".5" offset=",3pt"/>
            </v:oval>
            <v:rect id="Rectangle 10" o:spid="_x0000_s1036"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DPcfxAAA&#10;ANsAAAAPAAAAZHJzL2Rvd25yZXYueG1sRI9Ba8JAEIXvBf/DMoKXUjf1UCR1FRGkQQpibD0P2WkS&#10;mp2N2TVJ/33nIHib4b1575vVZnSN6qkLtWcDr/MEFHHhbc2lga/z/mUJKkRki41nMvBHATbrydMK&#10;U+sHPlGfx1JJCIcUDVQxtqnWoajIYZj7lli0H985jLJ2pbYdDhLuGr1IkjftsGZpqLClXUXFb35z&#10;Bobi2F/Onx/6+HzJPF+z6y7/Phgzm47bd1CRxvgw368zK/hCL7/IAHr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wz3H8QAAADbAAAADwAAAAAAAAAAAAAAAACXAgAAZHJzL2Rv&#10;d25yZXYueG1sUEsFBgAAAAAEAAQA9QAAAIgDAAAAAA==&#10;" filled="f" stroked="f"/>
            <w10:wrap anchorx="margin" anchory="margin"/>
          </v:group>
        </w:pict>
      </w:r>
      <w:r>
        <w:rPr>
          <w:noProof/>
          <w:szCs w:val="52"/>
        </w:rPr>
        <w:pict w14:anchorId="2FAC8E80">
          <v:group id="Groupe 5" o:spid="_x0000_s1032"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">
            <v:oval id="Oval 6" o:spid="_x0000_s1034"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cKzowQAA&#10;ANoAAAAPAAAAZHJzL2Rvd25yZXYueG1sRI/RagIxFETfC/2HcAu+1aQKi65GkUKhUKi4+gGXze1m&#10;cXOzTVJN/74pCD4OM3OGWW+zG8SFQuw9a3iZKhDErTc9dxpOx7fnBYiYkA0OnknDL0XYbh4f1lgb&#10;f+UDXZrUiQLhWKMGm9JYSxlbSw7j1I/ExfvywWEqMnTSBLwWuBvkTKlKOuy5LFgc6dVSe25+nIad&#10;apafi2/1gWF+Ws5slfd0zlpPnvJuBSJRTvfwrf1uNFTwf6XcALn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tHCs6MEAAADaAAAADwAAAAAAAAAAAAAAAACXAgAAZHJzL2Rvd25y&#10;ZXYueG1sUEsFBgAAAAAEAAQA9QAAAIUDAAAAAA==&#10;" fillcolor="#fe8637" strokecolor="#fe8637" strokeweight="3pt">
              <v:stroke linestyle="thinThin"/>
              <v:shadow color="#1f2f3f" opacity=".5" offset=",3pt"/>
            </v:oval>
            <v:rect id="Rectangle 7" o:spid="_x0000_s1033"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tt7xxAAA&#10;ANoAAAAPAAAAZHJzL2Rvd25yZXYueG1sRI9Ba8JAFITvgv9heUIvopv2oCVmIyJIQymIsfX8yL4m&#10;odm3MbtN0n/vCkKPw8x8wyTb0TSip87VlhU8LyMQxIXVNZcKPs+HxSsI55E1NpZJwR852KbTSYKx&#10;tgOfqM99KQKEXYwKKu/bWEpXVGTQLW1LHLxv2xn0QXal1B0OAW4a+RJFK2mw5rBQYUv7ioqf/Nco&#10;GIpjfzl/vMnj/JJZvmbXff71rtTTbNxtQHga/X/40c60gjXcr4QbIN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be8cQAAADaAAAADwAAAAAAAAAAAAAAAACXAgAAZHJzL2Rv&#10;d25yZXYueG1sUEsFBgAAAAAEAAQA9QAAAIgDAAAAAA==&#10;" filled="f" stroked="f"/>
            <w10:wrap anchorx="margin" anchory="margin"/>
          </v:group>
        </w:pict>
      </w:r>
      <w:r>
        <w:rPr>
          <w:noProof/>
          <w:szCs w:val="52"/>
        </w:rPr>
        <w:pict w14:anchorId="09E39068">
          <v:group id="Groupe 2" o:spid="_x0000_s1029"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">
            <v:oval id="Oval 3" o:spid="_x0000_s1031" style="position:absolute;left:10860;top:14898;width:297;height:303;flip:x;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w9wwQAA&#10;ANoAAAAPAAAAZHJzL2Rvd25yZXYueG1sRI/RagIxFETfhf5DuELfNFFBdGsUEYRCocXVD7hsbjeL&#10;m5ttkmr6902h4OMwM2eYzS67XtwoxM6zhtlUgSBuvOm41XA5HycrEDEhG+w9k4YfirDbPo02WBl/&#10;5xPd6tSKAuFYoQab0lBJGRtLDuPUD8TF+/TBYSoytNIEvBe46+VcqaV02HFZsDjQwVJzrb+dhr2q&#10;1++rL/WGYXFZz+0yf9A1a/08zvsXEIlyeoT/269GwwL+rpQbIL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AcPcMEAAADaAAAADwAAAAAAAAAAAAAAAACXAgAAZHJzL2Rvd25y&#10;ZXYueG1sUEsFBgAAAAAEAAQA9QAAAIUDAAAAAA==&#10;" fillcolor="#fe8637" strokecolor="#fe8637" strokeweight="3pt">
              <v:stroke linestyle="thinThin"/>
              <v:shadow color="#1f2f3f" opacity=".5" offset=",3pt"/>
            </v:oval>
            <v:rect id="Rectangle 4" o:spid="_x0000_s1030" style="position:absolute;left:10653;top:14697;width:864;height: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ECGwwAA&#10;ANoAAAAPAAAAZHJzL2Rvd25yZXYueG1sRI9Ba8JAFITvgv9heUIvopsWkR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ZECGwwAAANoAAAAPAAAAAAAAAAAAAAAAAJcCAABkcnMvZG93&#10;bnJldi54bWxQSwUGAAAAAAQABAD1AAAAhwMAAAAA&#10;" filled="f" stroked="f"/>
            <w10:wrap anchorx="margin" anchory="margin"/>
          </v:group>
        </w:pict>
      </w:r>
    </w:p>
    <w:p w14:paraId="6417ECF6" w14:textId="77777777" w:rsidR="00E33D4A" w:rsidRDefault="00A7260C" w:rsidP="00E33D4A">
      <w:r>
        <w:t>Ce document est destiné à illustrer le</w:t>
      </w:r>
      <w:bookmarkStart w:id="0" w:name="_Toc158192864"/>
      <w:r w:rsidR="00EB01B9">
        <w:t xml:space="preserve"> SI futur dans tous ses aspects fonctionnels statiques et dynamiques, ainsi que les aspects techniques décrivant dans les grandes lignes l’architecture des moyens informatiques envisagés.</w:t>
      </w:r>
    </w:p>
    <w:sdt>
      <w:sdtPr>
        <w:rPr>
          <w:rFonts w:asciiTheme="minorHAnsi" w:eastAsiaTheme="minorHAnsi" w:hAnsiTheme="minorHAnsi" w:cstheme="minorBidi"/>
          <w:b w:val="0"/>
          <w:bCs w:val="0"/>
          <w:color w:val="414751" w:themeColor="text2" w:themeShade="BF"/>
          <w:sz w:val="22"/>
          <w:szCs w:val="20"/>
          <w:lang w:eastAsia="fr-FR"/>
        </w:rPr>
        <w:id w:val="1672132"/>
        <w:docPartObj>
          <w:docPartGallery w:val="Table of Contents"/>
          <w:docPartUnique/>
        </w:docPartObj>
      </w:sdtPr>
      <w:sdtContent>
        <w:p w14:paraId="04EA90CF" w14:textId="77777777" w:rsidR="00E33D4A" w:rsidRDefault="00E33D4A">
          <w:pPr>
            <w:pStyle w:val="En-ttedetabledesmatires"/>
          </w:pPr>
          <w:r w:rsidRPr="00E33D4A">
            <w:rPr>
              <w:color w:val="414751" w:themeColor="text2" w:themeShade="BF"/>
              <w:sz w:val="32"/>
            </w:rPr>
            <w:t>Sommaire</w:t>
          </w:r>
        </w:p>
        <w:p w14:paraId="525D5EE4" w14:textId="06B8CD14" w:rsidR="007E405A" w:rsidRDefault="00E32FA1">
          <w:pPr>
            <w:pStyle w:val="TM1"/>
            <w:tabs>
              <w:tab w:val="right" w:leader="dot" w:pos="9011"/>
            </w:tabs>
            <w:rPr>
              <w:rFonts w:eastAsiaTheme="minorEastAsia"/>
              <w:noProof/>
              <w:color w:val="auto"/>
              <w:sz w:val="24"/>
              <w:szCs w:val="24"/>
              <w:lang w:eastAsia="ja-JP"/>
            </w:rPr>
          </w:pPr>
          <w:r>
            <w:fldChar w:fldCharType="begin"/>
          </w:r>
          <w:r w:rsidR="00E33D4A">
            <w:instrText xml:space="preserve"> TOC \o "1-3" \h \z \u </w:instrText>
          </w:r>
          <w:r>
            <w:fldChar w:fldCharType="separate"/>
          </w:r>
          <w:r w:rsidR="007E405A">
            <w:rPr>
              <w:noProof/>
            </w:rPr>
            <w:t>Spécifications Fonctionnelles Générales (SFG)</w:t>
          </w:r>
          <w:r w:rsidR="007E405A">
            <w:rPr>
              <w:noProof/>
            </w:rPr>
            <w:tab/>
          </w:r>
          <w:r w:rsidR="007E405A">
            <w:rPr>
              <w:noProof/>
            </w:rPr>
            <w:fldChar w:fldCharType="begin"/>
          </w:r>
          <w:r w:rsidR="007E405A">
            <w:rPr>
              <w:noProof/>
            </w:rPr>
            <w:instrText xml:space="preserve"> PAGEREF _Toc161395184 \h </w:instrText>
          </w:r>
          <w:r w:rsidR="007E405A">
            <w:rPr>
              <w:noProof/>
            </w:rPr>
          </w:r>
          <w:r w:rsidR="007E405A">
            <w:rPr>
              <w:noProof/>
            </w:rPr>
            <w:fldChar w:fldCharType="separate"/>
          </w:r>
          <w:r w:rsidR="007E405A">
            <w:rPr>
              <w:noProof/>
            </w:rPr>
            <w:t>4</w:t>
          </w:r>
          <w:r w:rsidR="007E405A">
            <w:rPr>
              <w:noProof/>
            </w:rPr>
            <w:fldChar w:fldCharType="end"/>
          </w:r>
        </w:p>
        <w:p w14:paraId="630E239F" w14:textId="77777777" w:rsidR="007E405A" w:rsidRDefault="007E405A">
          <w:pPr>
            <w:pStyle w:val="TM2"/>
            <w:tabs>
              <w:tab w:val="right" w:leader="dot" w:pos="9011"/>
            </w:tabs>
            <w:rPr>
              <w:rFonts w:eastAsiaTheme="minorEastAsia"/>
              <w:noProof/>
              <w:color w:val="auto"/>
              <w:sz w:val="24"/>
              <w:szCs w:val="24"/>
              <w:lang w:eastAsia="ja-JP"/>
            </w:rPr>
          </w:pPr>
          <w:r>
            <w:rPr>
              <w:noProof/>
            </w:rPr>
            <w:t>Rappel des orientations fonctionnelles</w:t>
          </w:r>
          <w:r>
            <w:rPr>
              <w:noProof/>
            </w:rPr>
            <w:tab/>
          </w:r>
          <w:r>
            <w:rPr>
              <w:noProof/>
            </w:rPr>
            <w:fldChar w:fldCharType="begin"/>
          </w:r>
          <w:r>
            <w:rPr>
              <w:noProof/>
            </w:rPr>
            <w:instrText xml:space="preserve"> PAGEREF _Toc161395185 \h </w:instrText>
          </w:r>
          <w:r>
            <w:rPr>
              <w:noProof/>
            </w:rPr>
          </w:r>
          <w:r>
            <w:rPr>
              <w:noProof/>
            </w:rPr>
            <w:fldChar w:fldCharType="separate"/>
          </w:r>
          <w:r>
            <w:rPr>
              <w:noProof/>
            </w:rPr>
            <w:t>4</w:t>
          </w:r>
          <w:r>
            <w:rPr>
              <w:noProof/>
            </w:rPr>
            <w:fldChar w:fldCharType="end"/>
          </w:r>
        </w:p>
        <w:p w14:paraId="30797FF3" w14:textId="77777777" w:rsidR="007E405A" w:rsidRDefault="007E405A">
          <w:pPr>
            <w:pStyle w:val="TM2"/>
            <w:tabs>
              <w:tab w:val="right" w:leader="dot" w:pos="9011"/>
            </w:tabs>
            <w:rPr>
              <w:rFonts w:eastAsiaTheme="minorEastAsia"/>
              <w:noProof/>
              <w:color w:val="auto"/>
              <w:sz w:val="24"/>
              <w:szCs w:val="24"/>
              <w:lang w:eastAsia="ja-JP"/>
            </w:rPr>
          </w:pPr>
          <w:r>
            <w:rPr>
              <w:noProof/>
            </w:rPr>
            <w:t>Modèle de classes métier</w:t>
          </w:r>
          <w:r>
            <w:rPr>
              <w:noProof/>
            </w:rPr>
            <w:tab/>
          </w:r>
          <w:r>
            <w:rPr>
              <w:noProof/>
            </w:rPr>
            <w:fldChar w:fldCharType="begin"/>
          </w:r>
          <w:r>
            <w:rPr>
              <w:noProof/>
            </w:rPr>
            <w:instrText xml:space="preserve"> PAGEREF _Toc161395186 \h </w:instrText>
          </w:r>
          <w:r>
            <w:rPr>
              <w:noProof/>
            </w:rPr>
          </w:r>
          <w:r>
            <w:rPr>
              <w:noProof/>
            </w:rPr>
            <w:fldChar w:fldCharType="separate"/>
          </w:r>
          <w:r>
            <w:rPr>
              <w:noProof/>
            </w:rPr>
            <w:t>4</w:t>
          </w:r>
          <w:r>
            <w:rPr>
              <w:noProof/>
            </w:rPr>
            <w:fldChar w:fldCharType="end"/>
          </w:r>
        </w:p>
        <w:p w14:paraId="402E6A6A" w14:textId="77777777" w:rsidR="007E405A" w:rsidRDefault="007E405A">
          <w:pPr>
            <w:pStyle w:val="TM3"/>
            <w:tabs>
              <w:tab w:val="right" w:leader="dot" w:pos="9011"/>
            </w:tabs>
            <w:rPr>
              <w:rFonts w:eastAsiaTheme="minorEastAsia"/>
              <w:noProof/>
              <w:color w:val="auto"/>
              <w:sz w:val="24"/>
              <w:szCs w:val="24"/>
              <w:lang w:eastAsia="ja-JP"/>
            </w:rPr>
          </w:pPr>
          <w:r>
            <w:rPr>
              <w:noProof/>
            </w:rPr>
            <w:t>Modèle de classes</w:t>
          </w:r>
          <w:r>
            <w:rPr>
              <w:noProof/>
            </w:rPr>
            <w:tab/>
          </w:r>
          <w:r>
            <w:rPr>
              <w:noProof/>
            </w:rPr>
            <w:fldChar w:fldCharType="begin"/>
          </w:r>
          <w:r>
            <w:rPr>
              <w:noProof/>
            </w:rPr>
            <w:instrText xml:space="preserve"> PAGEREF _Toc161395187 \h </w:instrText>
          </w:r>
          <w:r>
            <w:rPr>
              <w:noProof/>
            </w:rPr>
          </w:r>
          <w:r>
            <w:rPr>
              <w:noProof/>
            </w:rPr>
            <w:fldChar w:fldCharType="separate"/>
          </w:r>
          <w:r>
            <w:rPr>
              <w:noProof/>
            </w:rPr>
            <w:t>4</w:t>
          </w:r>
          <w:r>
            <w:rPr>
              <w:noProof/>
            </w:rPr>
            <w:fldChar w:fldCharType="end"/>
          </w:r>
        </w:p>
        <w:p w14:paraId="4FB535E1" w14:textId="77777777" w:rsidR="007E405A" w:rsidRDefault="007E405A">
          <w:pPr>
            <w:pStyle w:val="TM3"/>
            <w:tabs>
              <w:tab w:val="right" w:leader="dot" w:pos="9011"/>
            </w:tabs>
            <w:rPr>
              <w:rFonts w:eastAsiaTheme="minorEastAsia"/>
              <w:noProof/>
              <w:color w:val="auto"/>
              <w:sz w:val="24"/>
              <w:szCs w:val="24"/>
              <w:lang w:eastAsia="ja-JP"/>
            </w:rPr>
          </w:pPr>
          <w:r>
            <w:rPr>
              <w:noProof/>
            </w:rPr>
            <w:t>Dictionnaire de données</w:t>
          </w:r>
          <w:r>
            <w:rPr>
              <w:noProof/>
            </w:rPr>
            <w:tab/>
          </w:r>
          <w:r>
            <w:rPr>
              <w:noProof/>
            </w:rPr>
            <w:fldChar w:fldCharType="begin"/>
          </w:r>
          <w:r>
            <w:rPr>
              <w:noProof/>
            </w:rPr>
            <w:instrText xml:space="preserve"> PAGEREF _Toc161395188 \h </w:instrText>
          </w:r>
          <w:r>
            <w:rPr>
              <w:noProof/>
            </w:rPr>
          </w:r>
          <w:r>
            <w:rPr>
              <w:noProof/>
            </w:rPr>
            <w:fldChar w:fldCharType="separate"/>
          </w:r>
          <w:r>
            <w:rPr>
              <w:noProof/>
            </w:rPr>
            <w:t>7</w:t>
          </w:r>
          <w:r>
            <w:rPr>
              <w:noProof/>
            </w:rPr>
            <w:fldChar w:fldCharType="end"/>
          </w:r>
        </w:p>
        <w:p w14:paraId="75E0DC9D" w14:textId="77777777" w:rsidR="007E405A" w:rsidRDefault="007E405A">
          <w:pPr>
            <w:pStyle w:val="TM3"/>
            <w:tabs>
              <w:tab w:val="right" w:leader="dot" w:pos="9011"/>
            </w:tabs>
            <w:rPr>
              <w:rFonts w:eastAsiaTheme="minorEastAsia"/>
              <w:noProof/>
              <w:color w:val="auto"/>
              <w:sz w:val="24"/>
              <w:szCs w:val="24"/>
              <w:lang w:eastAsia="ja-JP"/>
            </w:rPr>
          </w:pPr>
          <w:r>
            <w:rPr>
              <w:noProof/>
            </w:rPr>
            <w:t>Commentaires</w:t>
          </w:r>
          <w:r>
            <w:rPr>
              <w:noProof/>
            </w:rPr>
            <w:tab/>
          </w:r>
          <w:r>
            <w:rPr>
              <w:noProof/>
            </w:rPr>
            <w:fldChar w:fldCharType="begin"/>
          </w:r>
          <w:r>
            <w:rPr>
              <w:noProof/>
            </w:rPr>
            <w:instrText xml:space="preserve"> PAGEREF _Toc161395189 \h </w:instrText>
          </w:r>
          <w:r>
            <w:rPr>
              <w:noProof/>
            </w:rPr>
          </w:r>
          <w:r>
            <w:rPr>
              <w:noProof/>
            </w:rPr>
            <w:fldChar w:fldCharType="separate"/>
          </w:r>
          <w:r>
            <w:rPr>
              <w:noProof/>
            </w:rPr>
            <w:t>11</w:t>
          </w:r>
          <w:r>
            <w:rPr>
              <w:noProof/>
            </w:rPr>
            <w:fldChar w:fldCharType="end"/>
          </w:r>
        </w:p>
        <w:p w14:paraId="4E7C781B" w14:textId="77777777" w:rsidR="007E405A" w:rsidRDefault="007E405A">
          <w:pPr>
            <w:pStyle w:val="TM2"/>
            <w:tabs>
              <w:tab w:val="right" w:leader="dot" w:pos="9011"/>
            </w:tabs>
            <w:rPr>
              <w:rFonts w:eastAsiaTheme="minorEastAsia"/>
              <w:noProof/>
              <w:color w:val="auto"/>
              <w:sz w:val="24"/>
              <w:szCs w:val="24"/>
              <w:lang w:eastAsia="ja-JP"/>
            </w:rPr>
          </w:pPr>
          <w:r>
            <w:rPr>
              <w:noProof/>
            </w:rPr>
            <w:t>Définition du domaine d’étude</w:t>
          </w:r>
          <w:r>
            <w:rPr>
              <w:noProof/>
            </w:rPr>
            <w:tab/>
          </w:r>
          <w:r>
            <w:rPr>
              <w:noProof/>
            </w:rPr>
            <w:fldChar w:fldCharType="begin"/>
          </w:r>
          <w:r>
            <w:rPr>
              <w:noProof/>
            </w:rPr>
            <w:instrText xml:space="preserve"> PAGEREF _Toc161395190 \h </w:instrText>
          </w:r>
          <w:r>
            <w:rPr>
              <w:noProof/>
            </w:rPr>
          </w:r>
          <w:r>
            <w:rPr>
              <w:noProof/>
            </w:rPr>
            <w:fldChar w:fldCharType="separate"/>
          </w:r>
          <w:r>
            <w:rPr>
              <w:noProof/>
            </w:rPr>
            <w:t>12</w:t>
          </w:r>
          <w:r>
            <w:rPr>
              <w:noProof/>
            </w:rPr>
            <w:fldChar w:fldCharType="end"/>
          </w:r>
        </w:p>
        <w:p w14:paraId="1818946E" w14:textId="77777777" w:rsidR="007E405A" w:rsidRDefault="007E405A">
          <w:pPr>
            <w:pStyle w:val="TM2"/>
            <w:tabs>
              <w:tab w:val="right" w:leader="dot" w:pos="9011"/>
            </w:tabs>
            <w:rPr>
              <w:rFonts w:eastAsiaTheme="minorEastAsia"/>
              <w:noProof/>
              <w:color w:val="auto"/>
              <w:sz w:val="24"/>
              <w:szCs w:val="24"/>
              <w:lang w:eastAsia="ja-JP"/>
            </w:rPr>
          </w:pPr>
          <w:r>
            <w:rPr>
              <w:noProof/>
            </w:rPr>
            <w:t>Modèle de contexte (rappel)</w:t>
          </w:r>
          <w:r>
            <w:rPr>
              <w:noProof/>
            </w:rPr>
            <w:tab/>
          </w:r>
          <w:r>
            <w:rPr>
              <w:noProof/>
            </w:rPr>
            <w:fldChar w:fldCharType="begin"/>
          </w:r>
          <w:r>
            <w:rPr>
              <w:noProof/>
            </w:rPr>
            <w:instrText xml:space="preserve"> PAGEREF _Toc161395191 \h </w:instrText>
          </w:r>
          <w:r>
            <w:rPr>
              <w:noProof/>
            </w:rPr>
          </w:r>
          <w:r>
            <w:rPr>
              <w:noProof/>
            </w:rPr>
            <w:fldChar w:fldCharType="separate"/>
          </w:r>
          <w:r>
            <w:rPr>
              <w:noProof/>
            </w:rPr>
            <w:t>13</w:t>
          </w:r>
          <w:r>
            <w:rPr>
              <w:noProof/>
            </w:rPr>
            <w:fldChar w:fldCharType="end"/>
          </w:r>
        </w:p>
        <w:p w14:paraId="0202F3AA" w14:textId="77777777" w:rsidR="007E405A" w:rsidRDefault="007E405A">
          <w:pPr>
            <w:pStyle w:val="TM3"/>
            <w:tabs>
              <w:tab w:val="right" w:leader="dot" w:pos="9011"/>
            </w:tabs>
            <w:rPr>
              <w:rFonts w:eastAsiaTheme="minorEastAsia"/>
              <w:noProof/>
              <w:color w:val="auto"/>
              <w:sz w:val="24"/>
              <w:szCs w:val="24"/>
              <w:lang w:eastAsia="ja-JP"/>
            </w:rPr>
          </w:pPr>
          <w:r>
            <w:rPr>
              <w:noProof/>
            </w:rPr>
            <w:t>Définition des acteurs et domaines connexes</w:t>
          </w:r>
          <w:r>
            <w:rPr>
              <w:noProof/>
            </w:rPr>
            <w:tab/>
          </w:r>
          <w:r>
            <w:rPr>
              <w:noProof/>
            </w:rPr>
            <w:fldChar w:fldCharType="begin"/>
          </w:r>
          <w:r>
            <w:rPr>
              <w:noProof/>
            </w:rPr>
            <w:instrText xml:space="preserve"> PAGEREF _Toc161395192 \h </w:instrText>
          </w:r>
          <w:r>
            <w:rPr>
              <w:noProof/>
            </w:rPr>
          </w:r>
          <w:r>
            <w:rPr>
              <w:noProof/>
            </w:rPr>
            <w:fldChar w:fldCharType="separate"/>
          </w:r>
          <w:r>
            <w:rPr>
              <w:noProof/>
            </w:rPr>
            <w:t>13</w:t>
          </w:r>
          <w:r>
            <w:rPr>
              <w:noProof/>
            </w:rPr>
            <w:fldChar w:fldCharType="end"/>
          </w:r>
        </w:p>
        <w:p w14:paraId="464A80F9" w14:textId="77777777" w:rsidR="007E405A" w:rsidRDefault="007E405A">
          <w:pPr>
            <w:pStyle w:val="TM3"/>
            <w:tabs>
              <w:tab w:val="right" w:leader="dot" w:pos="9011"/>
            </w:tabs>
            <w:rPr>
              <w:rFonts w:eastAsiaTheme="minorEastAsia"/>
              <w:noProof/>
              <w:color w:val="auto"/>
              <w:sz w:val="24"/>
              <w:szCs w:val="24"/>
              <w:lang w:eastAsia="ja-JP"/>
            </w:rPr>
          </w:pPr>
          <w:r>
            <w:rPr>
              <w:noProof/>
            </w:rPr>
            <w:t>Liste des flux entrants et sortants</w:t>
          </w:r>
          <w:r>
            <w:rPr>
              <w:noProof/>
            </w:rPr>
            <w:tab/>
          </w:r>
          <w:r>
            <w:rPr>
              <w:noProof/>
            </w:rPr>
            <w:fldChar w:fldCharType="begin"/>
          </w:r>
          <w:r>
            <w:rPr>
              <w:noProof/>
            </w:rPr>
            <w:instrText xml:space="preserve"> PAGEREF _Toc161395193 \h </w:instrText>
          </w:r>
          <w:r>
            <w:rPr>
              <w:noProof/>
            </w:rPr>
          </w:r>
          <w:r>
            <w:rPr>
              <w:noProof/>
            </w:rPr>
            <w:fldChar w:fldCharType="separate"/>
          </w:r>
          <w:r>
            <w:rPr>
              <w:noProof/>
            </w:rPr>
            <w:t>13</w:t>
          </w:r>
          <w:r>
            <w:rPr>
              <w:noProof/>
            </w:rPr>
            <w:fldChar w:fldCharType="end"/>
          </w:r>
        </w:p>
        <w:p w14:paraId="33429D7D" w14:textId="77777777" w:rsidR="007E405A" w:rsidRDefault="007E405A">
          <w:pPr>
            <w:pStyle w:val="TM2"/>
            <w:tabs>
              <w:tab w:val="right" w:leader="dot" w:pos="9011"/>
            </w:tabs>
            <w:rPr>
              <w:rFonts w:eastAsiaTheme="minorEastAsia"/>
              <w:noProof/>
              <w:color w:val="auto"/>
              <w:sz w:val="24"/>
              <w:szCs w:val="24"/>
              <w:lang w:eastAsia="ja-JP"/>
            </w:rPr>
          </w:pPr>
          <w:r>
            <w:rPr>
              <w:noProof/>
            </w:rPr>
            <w:t>Identification des processus métier</w:t>
          </w:r>
          <w:r>
            <w:rPr>
              <w:noProof/>
            </w:rPr>
            <w:tab/>
          </w:r>
          <w:r>
            <w:rPr>
              <w:noProof/>
            </w:rPr>
            <w:fldChar w:fldCharType="begin"/>
          </w:r>
          <w:r>
            <w:rPr>
              <w:noProof/>
            </w:rPr>
            <w:instrText xml:space="preserve"> PAGEREF _Toc161395194 \h </w:instrText>
          </w:r>
          <w:r>
            <w:rPr>
              <w:noProof/>
            </w:rPr>
          </w:r>
          <w:r>
            <w:rPr>
              <w:noProof/>
            </w:rPr>
            <w:fldChar w:fldCharType="separate"/>
          </w:r>
          <w:r>
            <w:rPr>
              <w:noProof/>
            </w:rPr>
            <w:t>14</w:t>
          </w:r>
          <w:r>
            <w:rPr>
              <w:noProof/>
            </w:rPr>
            <w:fldChar w:fldCharType="end"/>
          </w:r>
        </w:p>
        <w:p w14:paraId="1DA08467" w14:textId="77777777" w:rsidR="007E405A" w:rsidRDefault="007E405A">
          <w:pPr>
            <w:pStyle w:val="TM3"/>
            <w:tabs>
              <w:tab w:val="right" w:leader="dot" w:pos="9011"/>
            </w:tabs>
            <w:rPr>
              <w:rFonts w:eastAsiaTheme="minorEastAsia"/>
              <w:noProof/>
              <w:color w:val="auto"/>
              <w:sz w:val="24"/>
              <w:szCs w:val="24"/>
              <w:lang w:eastAsia="ja-JP"/>
            </w:rPr>
          </w:pPr>
          <w:r>
            <w:rPr>
              <w:noProof/>
            </w:rPr>
            <w:t>Gestion des accords commerciaux</w:t>
          </w:r>
          <w:r>
            <w:rPr>
              <w:noProof/>
            </w:rPr>
            <w:tab/>
          </w:r>
          <w:r>
            <w:rPr>
              <w:noProof/>
            </w:rPr>
            <w:fldChar w:fldCharType="begin"/>
          </w:r>
          <w:r>
            <w:rPr>
              <w:noProof/>
            </w:rPr>
            <w:instrText xml:space="preserve"> PAGEREF _Toc161395195 \h </w:instrText>
          </w:r>
          <w:r>
            <w:rPr>
              <w:noProof/>
            </w:rPr>
          </w:r>
          <w:r>
            <w:rPr>
              <w:noProof/>
            </w:rPr>
            <w:fldChar w:fldCharType="separate"/>
          </w:r>
          <w:r>
            <w:rPr>
              <w:noProof/>
            </w:rPr>
            <w:t>14</w:t>
          </w:r>
          <w:r>
            <w:rPr>
              <w:noProof/>
            </w:rPr>
            <w:fldChar w:fldCharType="end"/>
          </w:r>
        </w:p>
        <w:p w14:paraId="32041B8A" w14:textId="77777777" w:rsidR="007E405A" w:rsidRDefault="007E405A">
          <w:pPr>
            <w:pStyle w:val="TM3"/>
            <w:tabs>
              <w:tab w:val="right" w:leader="dot" w:pos="9011"/>
            </w:tabs>
            <w:rPr>
              <w:rFonts w:eastAsiaTheme="minorEastAsia"/>
              <w:noProof/>
              <w:color w:val="auto"/>
              <w:sz w:val="24"/>
              <w:szCs w:val="24"/>
              <w:lang w:eastAsia="ja-JP"/>
            </w:rPr>
          </w:pPr>
          <w:r>
            <w:rPr>
              <w:noProof/>
            </w:rPr>
            <w:t>Alimentation référentielle</w:t>
          </w:r>
          <w:r>
            <w:rPr>
              <w:noProof/>
            </w:rPr>
            <w:tab/>
          </w:r>
          <w:r>
            <w:rPr>
              <w:noProof/>
            </w:rPr>
            <w:fldChar w:fldCharType="begin"/>
          </w:r>
          <w:r>
            <w:rPr>
              <w:noProof/>
            </w:rPr>
            <w:instrText xml:space="preserve"> PAGEREF _Toc161395196 \h </w:instrText>
          </w:r>
          <w:r>
            <w:rPr>
              <w:noProof/>
            </w:rPr>
          </w:r>
          <w:r>
            <w:rPr>
              <w:noProof/>
            </w:rPr>
            <w:fldChar w:fldCharType="separate"/>
          </w:r>
          <w:r>
            <w:rPr>
              <w:noProof/>
            </w:rPr>
            <w:t>15</w:t>
          </w:r>
          <w:r>
            <w:rPr>
              <w:noProof/>
            </w:rPr>
            <w:fldChar w:fldCharType="end"/>
          </w:r>
        </w:p>
        <w:p w14:paraId="62A158D8" w14:textId="77777777" w:rsidR="007E405A" w:rsidRDefault="007E405A">
          <w:pPr>
            <w:pStyle w:val="TM3"/>
            <w:tabs>
              <w:tab w:val="right" w:leader="dot" w:pos="9011"/>
            </w:tabs>
            <w:rPr>
              <w:rFonts w:eastAsiaTheme="minorEastAsia"/>
              <w:noProof/>
              <w:color w:val="auto"/>
              <w:sz w:val="24"/>
              <w:szCs w:val="24"/>
              <w:lang w:eastAsia="ja-JP"/>
            </w:rPr>
          </w:pPr>
          <w:r>
            <w:rPr>
              <w:noProof/>
            </w:rPr>
            <w:t>Gestion d’une collection</w:t>
          </w:r>
          <w:r>
            <w:rPr>
              <w:noProof/>
            </w:rPr>
            <w:tab/>
          </w:r>
          <w:r>
            <w:rPr>
              <w:noProof/>
            </w:rPr>
            <w:fldChar w:fldCharType="begin"/>
          </w:r>
          <w:r>
            <w:rPr>
              <w:noProof/>
            </w:rPr>
            <w:instrText xml:space="preserve"> PAGEREF _Toc161395197 \h </w:instrText>
          </w:r>
          <w:r>
            <w:rPr>
              <w:noProof/>
            </w:rPr>
          </w:r>
          <w:r>
            <w:rPr>
              <w:noProof/>
            </w:rPr>
            <w:fldChar w:fldCharType="separate"/>
          </w:r>
          <w:r>
            <w:rPr>
              <w:noProof/>
            </w:rPr>
            <w:t>16</w:t>
          </w:r>
          <w:r>
            <w:rPr>
              <w:noProof/>
            </w:rPr>
            <w:fldChar w:fldCharType="end"/>
          </w:r>
        </w:p>
        <w:p w14:paraId="62DA3CE5" w14:textId="77777777" w:rsidR="007E405A" w:rsidRDefault="007E405A">
          <w:pPr>
            <w:pStyle w:val="TM2"/>
            <w:tabs>
              <w:tab w:val="right" w:leader="dot" w:pos="9011"/>
            </w:tabs>
            <w:rPr>
              <w:rFonts w:eastAsiaTheme="minorEastAsia"/>
              <w:noProof/>
              <w:color w:val="auto"/>
              <w:sz w:val="24"/>
              <w:szCs w:val="24"/>
              <w:lang w:eastAsia="ja-JP"/>
            </w:rPr>
          </w:pPr>
          <w:r>
            <w:rPr>
              <w:noProof/>
            </w:rPr>
            <w:t>Activités des processus métier</w:t>
          </w:r>
          <w:r>
            <w:rPr>
              <w:noProof/>
            </w:rPr>
            <w:tab/>
          </w:r>
          <w:r>
            <w:rPr>
              <w:noProof/>
            </w:rPr>
            <w:fldChar w:fldCharType="begin"/>
          </w:r>
          <w:r>
            <w:rPr>
              <w:noProof/>
            </w:rPr>
            <w:instrText xml:space="preserve"> PAGEREF _Toc161395198 \h </w:instrText>
          </w:r>
          <w:r>
            <w:rPr>
              <w:noProof/>
            </w:rPr>
          </w:r>
          <w:r>
            <w:rPr>
              <w:noProof/>
            </w:rPr>
            <w:fldChar w:fldCharType="separate"/>
          </w:r>
          <w:r>
            <w:rPr>
              <w:noProof/>
            </w:rPr>
            <w:t>18</w:t>
          </w:r>
          <w:r>
            <w:rPr>
              <w:noProof/>
            </w:rPr>
            <w:fldChar w:fldCharType="end"/>
          </w:r>
        </w:p>
        <w:p w14:paraId="695F02A4" w14:textId="77777777" w:rsidR="007E405A" w:rsidRDefault="007E405A">
          <w:pPr>
            <w:pStyle w:val="TM3"/>
            <w:tabs>
              <w:tab w:val="right" w:leader="dot" w:pos="9011"/>
            </w:tabs>
            <w:rPr>
              <w:rFonts w:eastAsiaTheme="minorEastAsia"/>
              <w:noProof/>
              <w:color w:val="auto"/>
              <w:sz w:val="24"/>
              <w:szCs w:val="24"/>
              <w:lang w:eastAsia="ja-JP"/>
            </w:rPr>
          </w:pPr>
          <w:r>
            <w:rPr>
              <w:noProof/>
            </w:rPr>
            <w:t>Modèle d’activité et description succincte des activités</w:t>
          </w:r>
          <w:r>
            <w:rPr>
              <w:noProof/>
            </w:rPr>
            <w:tab/>
          </w:r>
          <w:r>
            <w:rPr>
              <w:noProof/>
            </w:rPr>
            <w:fldChar w:fldCharType="begin"/>
          </w:r>
          <w:r>
            <w:rPr>
              <w:noProof/>
            </w:rPr>
            <w:instrText xml:space="preserve"> PAGEREF _Toc161395199 \h </w:instrText>
          </w:r>
          <w:r>
            <w:rPr>
              <w:noProof/>
            </w:rPr>
          </w:r>
          <w:r>
            <w:rPr>
              <w:noProof/>
            </w:rPr>
            <w:fldChar w:fldCharType="separate"/>
          </w:r>
          <w:r>
            <w:rPr>
              <w:noProof/>
            </w:rPr>
            <w:t>18</w:t>
          </w:r>
          <w:r>
            <w:rPr>
              <w:noProof/>
            </w:rPr>
            <w:fldChar w:fldCharType="end"/>
          </w:r>
        </w:p>
        <w:p w14:paraId="7CF54B87" w14:textId="77777777" w:rsidR="007E405A" w:rsidRDefault="007E405A">
          <w:pPr>
            <w:pStyle w:val="TM3"/>
            <w:tabs>
              <w:tab w:val="right" w:leader="dot" w:pos="9011"/>
            </w:tabs>
            <w:rPr>
              <w:rFonts w:eastAsiaTheme="minorEastAsia"/>
              <w:noProof/>
              <w:color w:val="auto"/>
              <w:sz w:val="24"/>
              <w:szCs w:val="24"/>
              <w:lang w:eastAsia="ja-JP"/>
            </w:rPr>
          </w:pPr>
          <w:r>
            <w:rPr>
              <w:noProof/>
            </w:rPr>
            <w:t>Modèle états - transitions des objets ayant un cycle de vie complexe</w:t>
          </w:r>
          <w:r>
            <w:rPr>
              <w:noProof/>
            </w:rPr>
            <w:tab/>
          </w:r>
          <w:r>
            <w:rPr>
              <w:noProof/>
            </w:rPr>
            <w:fldChar w:fldCharType="begin"/>
          </w:r>
          <w:r>
            <w:rPr>
              <w:noProof/>
            </w:rPr>
            <w:instrText xml:space="preserve"> PAGEREF _Toc161395200 \h </w:instrText>
          </w:r>
          <w:r>
            <w:rPr>
              <w:noProof/>
            </w:rPr>
          </w:r>
          <w:r>
            <w:rPr>
              <w:noProof/>
            </w:rPr>
            <w:fldChar w:fldCharType="separate"/>
          </w:r>
          <w:r>
            <w:rPr>
              <w:noProof/>
            </w:rPr>
            <w:t>19</w:t>
          </w:r>
          <w:r>
            <w:rPr>
              <w:noProof/>
            </w:rPr>
            <w:fldChar w:fldCharType="end"/>
          </w:r>
        </w:p>
        <w:p w14:paraId="695F8735" w14:textId="77777777" w:rsidR="007E405A" w:rsidRDefault="007E405A">
          <w:pPr>
            <w:pStyle w:val="TM2"/>
            <w:tabs>
              <w:tab w:val="right" w:leader="dot" w:pos="9011"/>
            </w:tabs>
            <w:rPr>
              <w:rFonts w:eastAsiaTheme="minorEastAsia"/>
              <w:noProof/>
              <w:color w:val="auto"/>
              <w:sz w:val="24"/>
              <w:szCs w:val="24"/>
              <w:lang w:eastAsia="ja-JP"/>
            </w:rPr>
          </w:pPr>
          <w:r>
            <w:rPr>
              <w:noProof/>
            </w:rPr>
            <w:t>Identification et description des cas d’utilisation</w:t>
          </w:r>
          <w:r>
            <w:rPr>
              <w:noProof/>
            </w:rPr>
            <w:tab/>
          </w:r>
          <w:r>
            <w:rPr>
              <w:noProof/>
            </w:rPr>
            <w:fldChar w:fldCharType="begin"/>
          </w:r>
          <w:r>
            <w:rPr>
              <w:noProof/>
            </w:rPr>
            <w:instrText xml:space="preserve"> PAGEREF _Toc161395201 \h </w:instrText>
          </w:r>
          <w:r>
            <w:rPr>
              <w:noProof/>
            </w:rPr>
          </w:r>
          <w:r>
            <w:rPr>
              <w:noProof/>
            </w:rPr>
            <w:fldChar w:fldCharType="separate"/>
          </w:r>
          <w:r>
            <w:rPr>
              <w:noProof/>
            </w:rPr>
            <w:t>20</w:t>
          </w:r>
          <w:r>
            <w:rPr>
              <w:noProof/>
            </w:rPr>
            <w:fldChar w:fldCharType="end"/>
          </w:r>
        </w:p>
        <w:p w14:paraId="10D2DE30" w14:textId="77777777" w:rsidR="007E405A" w:rsidRDefault="007E405A">
          <w:pPr>
            <w:pStyle w:val="TM3"/>
            <w:tabs>
              <w:tab w:val="right" w:leader="dot" w:pos="9011"/>
            </w:tabs>
            <w:rPr>
              <w:rFonts w:eastAsiaTheme="minorEastAsia"/>
              <w:noProof/>
              <w:color w:val="auto"/>
              <w:sz w:val="24"/>
              <w:szCs w:val="24"/>
              <w:lang w:eastAsia="ja-JP"/>
            </w:rPr>
          </w:pPr>
          <w:r>
            <w:rPr>
              <w:noProof/>
            </w:rPr>
            <w:t>Gestion des accords commerciaux</w:t>
          </w:r>
          <w:r>
            <w:rPr>
              <w:noProof/>
            </w:rPr>
            <w:tab/>
          </w:r>
          <w:r>
            <w:rPr>
              <w:noProof/>
            </w:rPr>
            <w:fldChar w:fldCharType="begin"/>
          </w:r>
          <w:r>
            <w:rPr>
              <w:noProof/>
            </w:rPr>
            <w:instrText xml:space="preserve"> PAGEREF _Toc161395202 \h </w:instrText>
          </w:r>
          <w:r>
            <w:rPr>
              <w:noProof/>
            </w:rPr>
          </w:r>
          <w:r>
            <w:rPr>
              <w:noProof/>
            </w:rPr>
            <w:fldChar w:fldCharType="separate"/>
          </w:r>
          <w:r>
            <w:rPr>
              <w:noProof/>
            </w:rPr>
            <w:t>20</w:t>
          </w:r>
          <w:r>
            <w:rPr>
              <w:noProof/>
            </w:rPr>
            <w:fldChar w:fldCharType="end"/>
          </w:r>
        </w:p>
        <w:p w14:paraId="04A29A6D" w14:textId="77777777" w:rsidR="007E405A" w:rsidRDefault="007E405A">
          <w:pPr>
            <w:pStyle w:val="TM3"/>
            <w:tabs>
              <w:tab w:val="right" w:leader="dot" w:pos="9011"/>
            </w:tabs>
            <w:rPr>
              <w:rFonts w:eastAsiaTheme="minorEastAsia"/>
              <w:noProof/>
              <w:color w:val="auto"/>
              <w:sz w:val="24"/>
              <w:szCs w:val="24"/>
              <w:lang w:eastAsia="ja-JP"/>
            </w:rPr>
          </w:pPr>
          <w:r>
            <w:rPr>
              <w:noProof/>
            </w:rPr>
            <w:t>Alimentation référentielle</w:t>
          </w:r>
          <w:r>
            <w:rPr>
              <w:noProof/>
            </w:rPr>
            <w:tab/>
          </w:r>
          <w:r>
            <w:rPr>
              <w:noProof/>
            </w:rPr>
            <w:fldChar w:fldCharType="begin"/>
          </w:r>
          <w:r>
            <w:rPr>
              <w:noProof/>
            </w:rPr>
            <w:instrText xml:space="preserve"> PAGEREF _Toc161395203 \h </w:instrText>
          </w:r>
          <w:r>
            <w:rPr>
              <w:noProof/>
            </w:rPr>
          </w:r>
          <w:r>
            <w:rPr>
              <w:noProof/>
            </w:rPr>
            <w:fldChar w:fldCharType="separate"/>
          </w:r>
          <w:r>
            <w:rPr>
              <w:noProof/>
            </w:rPr>
            <w:t>22</w:t>
          </w:r>
          <w:r>
            <w:rPr>
              <w:noProof/>
            </w:rPr>
            <w:fldChar w:fldCharType="end"/>
          </w:r>
        </w:p>
        <w:p w14:paraId="6D0B09E8" w14:textId="77777777" w:rsidR="007E405A" w:rsidRDefault="007E405A">
          <w:pPr>
            <w:pStyle w:val="TM3"/>
            <w:tabs>
              <w:tab w:val="right" w:leader="dot" w:pos="9011"/>
            </w:tabs>
            <w:rPr>
              <w:rFonts w:eastAsiaTheme="minorEastAsia"/>
              <w:noProof/>
              <w:color w:val="auto"/>
              <w:sz w:val="24"/>
              <w:szCs w:val="24"/>
              <w:lang w:eastAsia="ja-JP"/>
            </w:rPr>
          </w:pPr>
          <w:r>
            <w:rPr>
              <w:noProof/>
            </w:rPr>
            <w:t>Gestion d’une collection</w:t>
          </w:r>
          <w:r>
            <w:rPr>
              <w:noProof/>
            </w:rPr>
            <w:tab/>
          </w:r>
          <w:r>
            <w:rPr>
              <w:noProof/>
            </w:rPr>
            <w:fldChar w:fldCharType="begin"/>
          </w:r>
          <w:r>
            <w:rPr>
              <w:noProof/>
            </w:rPr>
            <w:instrText xml:space="preserve"> PAGEREF _Toc161395204 \h </w:instrText>
          </w:r>
          <w:r>
            <w:rPr>
              <w:noProof/>
            </w:rPr>
          </w:r>
          <w:r>
            <w:rPr>
              <w:noProof/>
            </w:rPr>
            <w:fldChar w:fldCharType="separate"/>
          </w:r>
          <w:r>
            <w:rPr>
              <w:noProof/>
            </w:rPr>
            <w:t>24</w:t>
          </w:r>
          <w:r>
            <w:rPr>
              <w:noProof/>
            </w:rPr>
            <w:fldChar w:fldCharType="end"/>
          </w:r>
        </w:p>
        <w:p w14:paraId="5B87FFF7" w14:textId="77777777" w:rsidR="007E405A" w:rsidRDefault="007E405A">
          <w:pPr>
            <w:pStyle w:val="TM2"/>
            <w:tabs>
              <w:tab w:val="right" w:leader="dot" w:pos="9011"/>
            </w:tabs>
            <w:rPr>
              <w:rFonts w:eastAsiaTheme="minorEastAsia"/>
              <w:noProof/>
              <w:color w:val="auto"/>
              <w:sz w:val="24"/>
              <w:szCs w:val="24"/>
              <w:lang w:eastAsia="ja-JP"/>
            </w:rPr>
          </w:pPr>
          <w:r>
            <w:rPr>
              <w:noProof/>
            </w:rPr>
            <w:t>Scénarios de recette</w:t>
          </w:r>
          <w:r>
            <w:rPr>
              <w:noProof/>
            </w:rPr>
            <w:tab/>
          </w:r>
          <w:r>
            <w:rPr>
              <w:noProof/>
            </w:rPr>
            <w:fldChar w:fldCharType="begin"/>
          </w:r>
          <w:r>
            <w:rPr>
              <w:noProof/>
            </w:rPr>
            <w:instrText xml:space="preserve"> PAGEREF _Toc161395205 \h </w:instrText>
          </w:r>
          <w:r>
            <w:rPr>
              <w:noProof/>
            </w:rPr>
          </w:r>
          <w:r>
            <w:rPr>
              <w:noProof/>
            </w:rPr>
            <w:fldChar w:fldCharType="separate"/>
          </w:r>
          <w:r>
            <w:rPr>
              <w:noProof/>
            </w:rPr>
            <w:t>28</w:t>
          </w:r>
          <w:r>
            <w:rPr>
              <w:noProof/>
            </w:rPr>
            <w:fldChar w:fldCharType="end"/>
          </w:r>
        </w:p>
        <w:p w14:paraId="0B739C26" w14:textId="77777777" w:rsidR="007E405A" w:rsidRDefault="007E405A">
          <w:pPr>
            <w:pStyle w:val="TM3"/>
            <w:tabs>
              <w:tab w:val="right" w:leader="dot" w:pos="9011"/>
            </w:tabs>
            <w:rPr>
              <w:rFonts w:eastAsiaTheme="minorEastAsia"/>
              <w:noProof/>
              <w:color w:val="auto"/>
              <w:sz w:val="24"/>
              <w:szCs w:val="24"/>
              <w:lang w:eastAsia="ja-JP"/>
            </w:rPr>
          </w:pPr>
          <w:r>
            <w:rPr>
              <w:noProof/>
            </w:rPr>
            <w:t>Gestion d’un accord commercial</w:t>
          </w:r>
          <w:r>
            <w:rPr>
              <w:noProof/>
            </w:rPr>
            <w:tab/>
          </w:r>
          <w:r>
            <w:rPr>
              <w:noProof/>
            </w:rPr>
            <w:fldChar w:fldCharType="begin"/>
          </w:r>
          <w:r>
            <w:rPr>
              <w:noProof/>
            </w:rPr>
            <w:instrText xml:space="preserve"> PAGEREF _Toc161395206 \h </w:instrText>
          </w:r>
          <w:r>
            <w:rPr>
              <w:noProof/>
            </w:rPr>
          </w:r>
          <w:r>
            <w:rPr>
              <w:noProof/>
            </w:rPr>
            <w:fldChar w:fldCharType="separate"/>
          </w:r>
          <w:r>
            <w:rPr>
              <w:noProof/>
            </w:rPr>
            <w:t>28</w:t>
          </w:r>
          <w:r>
            <w:rPr>
              <w:noProof/>
            </w:rPr>
            <w:fldChar w:fldCharType="end"/>
          </w:r>
        </w:p>
        <w:p w14:paraId="6D3A031E" w14:textId="77777777" w:rsidR="007E405A" w:rsidRDefault="007E405A">
          <w:pPr>
            <w:pStyle w:val="TM3"/>
            <w:tabs>
              <w:tab w:val="right" w:leader="dot" w:pos="9011"/>
            </w:tabs>
            <w:rPr>
              <w:rFonts w:eastAsiaTheme="minorEastAsia"/>
              <w:noProof/>
              <w:color w:val="auto"/>
              <w:sz w:val="24"/>
              <w:szCs w:val="24"/>
              <w:lang w:eastAsia="ja-JP"/>
            </w:rPr>
          </w:pPr>
          <w:r>
            <w:rPr>
              <w:noProof/>
              <w:lang w:eastAsia="en-US"/>
            </w:rPr>
            <w:lastRenderedPageBreak/>
            <w:t>Alimentation référentielle</w:t>
          </w:r>
          <w:r>
            <w:rPr>
              <w:noProof/>
            </w:rPr>
            <w:tab/>
          </w:r>
          <w:r>
            <w:rPr>
              <w:noProof/>
            </w:rPr>
            <w:fldChar w:fldCharType="begin"/>
          </w:r>
          <w:r>
            <w:rPr>
              <w:noProof/>
            </w:rPr>
            <w:instrText xml:space="preserve"> PAGEREF _Toc161395207 \h </w:instrText>
          </w:r>
          <w:r>
            <w:rPr>
              <w:noProof/>
            </w:rPr>
          </w:r>
          <w:r>
            <w:rPr>
              <w:noProof/>
            </w:rPr>
            <w:fldChar w:fldCharType="separate"/>
          </w:r>
          <w:r>
            <w:rPr>
              <w:noProof/>
            </w:rPr>
            <w:t>29</w:t>
          </w:r>
          <w:r>
            <w:rPr>
              <w:noProof/>
            </w:rPr>
            <w:fldChar w:fldCharType="end"/>
          </w:r>
        </w:p>
        <w:p w14:paraId="65968145" w14:textId="77777777" w:rsidR="007E405A" w:rsidRDefault="007E405A">
          <w:pPr>
            <w:pStyle w:val="TM3"/>
            <w:tabs>
              <w:tab w:val="right" w:leader="dot" w:pos="9011"/>
            </w:tabs>
            <w:rPr>
              <w:rFonts w:eastAsiaTheme="minorEastAsia"/>
              <w:noProof/>
              <w:color w:val="auto"/>
              <w:sz w:val="24"/>
              <w:szCs w:val="24"/>
              <w:lang w:eastAsia="ja-JP"/>
            </w:rPr>
          </w:pPr>
          <w:r>
            <w:rPr>
              <w:noProof/>
            </w:rPr>
            <w:t>Gestion d’une collection</w:t>
          </w:r>
          <w:r>
            <w:rPr>
              <w:noProof/>
            </w:rPr>
            <w:tab/>
          </w:r>
          <w:r>
            <w:rPr>
              <w:noProof/>
            </w:rPr>
            <w:fldChar w:fldCharType="begin"/>
          </w:r>
          <w:r>
            <w:rPr>
              <w:noProof/>
            </w:rPr>
            <w:instrText xml:space="preserve"> PAGEREF _Toc161395208 \h </w:instrText>
          </w:r>
          <w:r>
            <w:rPr>
              <w:noProof/>
            </w:rPr>
          </w:r>
          <w:r>
            <w:rPr>
              <w:noProof/>
            </w:rPr>
            <w:fldChar w:fldCharType="separate"/>
          </w:r>
          <w:r>
            <w:rPr>
              <w:noProof/>
            </w:rPr>
            <w:t>29</w:t>
          </w:r>
          <w:r>
            <w:rPr>
              <w:noProof/>
            </w:rPr>
            <w:fldChar w:fldCharType="end"/>
          </w:r>
        </w:p>
        <w:p w14:paraId="59EA1925" w14:textId="09733DA8" w:rsidR="007E405A" w:rsidRDefault="007E405A">
          <w:pPr>
            <w:pStyle w:val="TM1"/>
            <w:tabs>
              <w:tab w:val="right" w:leader="dot" w:pos="9011"/>
            </w:tabs>
            <w:rPr>
              <w:rFonts w:eastAsiaTheme="minorEastAsia"/>
              <w:noProof/>
              <w:color w:val="auto"/>
              <w:sz w:val="24"/>
              <w:szCs w:val="24"/>
              <w:lang w:eastAsia="ja-JP"/>
            </w:rPr>
          </w:pPr>
          <w:r>
            <w:rPr>
              <w:noProof/>
            </w:rPr>
            <w:t>Specifications Techniques Generales (STG)</w:t>
          </w:r>
          <w:r>
            <w:rPr>
              <w:noProof/>
            </w:rPr>
            <w:tab/>
          </w:r>
          <w:r>
            <w:rPr>
              <w:noProof/>
            </w:rPr>
            <w:fldChar w:fldCharType="begin"/>
          </w:r>
          <w:r>
            <w:rPr>
              <w:noProof/>
            </w:rPr>
            <w:instrText xml:space="preserve"> PAGEREF _Toc161395209 \h </w:instrText>
          </w:r>
          <w:r>
            <w:rPr>
              <w:noProof/>
            </w:rPr>
          </w:r>
          <w:r>
            <w:rPr>
              <w:noProof/>
            </w:rPr>
            <w:fldChar w:fldCharType="separate"/>
          </w:r>
          <w:r>
            <w:rPr>
              <w:noProof/>
            </w:rPr>
            <w:t>30</w:t>
          </w:r>
          <w:r>
            <w:rPr>
              <w:noProof/>
            </w:rPr>
            <w:fldChar w:fldCharType="end"/>
          </w:r>
        </w:p>
        <w:p w14:paraId="04D37B8F" w14:textId="77777777" w:rsidR="007E405A" w:rsidRDefault="007E405A">
          <w:pPr>
            <w:pStyle w:val="TM2"/>
            <w:tabs>
              <w:tab w:val="right" w:leader="dot" w:pos="9011"/>
            </w:tabs>
            <w:rPr>
              <w:rFonts w:eastAsiaTheme="minorEastAsia"/>
              <w:noProof/>
              <w:color w:val="auto"/>
              <w:sz w:val="24"/>
              <w:szCs w:val="24"/>
              <w:lang w:eastAsia="ja-JP"/>
            </w:rPr>
          </w:pPr>
          <w:r>
            <w:rPr>
              <w:noProof/>
            </w:rPr>
            <w:t>Architecture des moyens informatiques</w:t>
          </w:r>
          <w:r>
            <w:rPr>
              <w:noProof/>
            </w:rPr>
            <w:tab/>
          </w:r>
          <w:r>
            <w:rPr>
              <w:noProof/>
            </w:rPr>
            <w:fldChar w:fldCharType="begin"/>
          </w:r>
          <w:r>
            <w:rPr>
              <w:noProof/>
            </w:rPr>
            <w:instrText xml:space="preserve"> PAGEREF _Toc161395210 \h </w:instrText>
          </w:r>
          <w:r>
            <w:rPr>
              <w:noProof/>
            </w:rPr>
          </w:r>
          <w:r>
            <w:rPr>
              <w:noProof/>
            </w:rPr>
            <w:fldChar w:fldCharType="separate"/>
          </w:r>
          <w:r>
            <w:rPr>
              <w:noProof/>
            </w:rPr>
            <w:t>30</w:t>
          </w:r>
          <w:r>
            <w:rPr>
              <w:noProof/>
            </w:rPr>
            <w:fldChar w:fldCharType="end"/>
          </w:r>
        </w:p>
        <w:p w14:paraId="4037CBA1" w14:textId="77777777" w:rsidR="007E405A" w:rsidRDefault="007E405A">
          <w:pPr>
            <w:pStyle w:val="TM2"/>
            <w:tabs>
              <w:tab w:val="right" w:leader="dot" w:pos="9011"/>
            </w:tabs>
            <w:rPr>
              <w:rFonts w:eastAsiaTheme="minorEastAsia"/>
              <w:noProof/>
              <w:color w:val="auto"/>
              <w:sz w:val="24"/>
              <w:szCs w:val="24"/>
              <w:lang w:eastAsia="ja-JP"/>
            </w:rPr>
          </w:pPr>
          <w:r>
            <w:rPr>
              <w:noProof/>
            </w:rPr>
            <w:t>Quantification des moyens informatiques</w:t>
          </w:r>
          <w:r>
            <w:rPr>
              <w:noProof/>
            </w:rPr>
            <w:tab/>
          </w:r>
          <w:r>
            <w:rPr>
              <w:noProof/>
            </w:rPr>
            <w:fldChar w:fldCharType="begin"/>
          </w:r>
          <w:r>
            <w:rPr>
              <w:noProof/>
            </w:rPr>
            <w:instrText xml:space="preserve"> PAGEREF _Toc161395211 \h </w:instrText>
          </w:r>
          <w:r>
            <w:rPr>
              <w:noProof/>
            </w:rPr>
          </w:r>
          <w:r>
            <w:rPr>
              <w:noProof/>
            </w:rPr>
            <w:fldChar w:fldCharType="separate"/>
          </w:r>
          <w:r>
            <w:rPr>
              <w:noProof/>
            </w:rPr>
            <w:t>31</w:t>
          </w:r>
          <w:r>
            <w:rPr>
              <w:noProof/>
            </w:rPr>
            <w:fldChar w:fldCharType="end"/>
          </w:r>
        </w:p>
        <w:p w14:paraId="378BBF8C" w14:textId="77777777" w:rsidR="007E405A" w:rsidRDefault="007E405A">
          <w:pPr>
            <w:pStyle w:val="TM2"/>
            <w:tabs>
              <w:tab w:val="right" w:leader="dot" w:pos="9011"/>
            </w:tabs>
            <w:rPr>
              <w:rFonts w:eastAsiaTheme="minorEastAsia"/>
              <w:noProof/>
              <w:color w:val="auto"/>
              <w:sz w:val="24"/>
              <w:szCs w:val="24"/>
              <w:lang w:eastAsia="ja-JP"/>
            </w:rPr>
          </w:pPr>
          <w:r>
            <w:rPr>
              <w:noProof/>
            </w:rPr>
            <w:t>Principes directeurs pour les sauvegardes et restaurations</w:t>
          </w:r>
          <w:r>
            <w:rPr>
              <w:noProof/>
            </w:rPr>
            <w:tab/>
          </w:r>
          <w:r>
            <w:rPr>
              <w:noProof/>
            </w:rPr>
            <w:fldChar w:fldCharType="begin"/>
          </w:r>
          <w:r>
            <w:rPr>
              <w:noProof/>
            </w:rPr>
            <w:instrText xml:space="preserve"> PAGEREF _Toc161395212 \h </w:instrText>
          </w:r>
          <w:r>
            <w:rPr>
              <w:noProof/>
            </w:rPr>
          </w:r>
          <w:r>
            <w:rPr>
              <w:noProof/>
            </w:rPr>
            <w:fldChar w:fldCharType="separate"/>
          </w:r>
          <w:r>
            <w:rPr>
              <w:noProof/>
            </w:rPr>
            <w:t>33</w:t>
          </w:r>
          <w:r>
            <w:rPr>
              <w:noProof/>
            </w:rPr>
            <w:fldChar w:fldCharType="end"/>
          </w:r>
        </w:p>
        <w:p w14:paraId="07403275" w14:textId="77777777" w:rsidR="007E405A" w:rsidRDefault="007E405A">
          <w:pPr>
            <w:pStyle w:val="TM3"/>
            <w:tabs>
              <w:tab w:val="right" w:leader="dot" w:pos="9011"/>
            </w:tabs>
            <w:rPr>
              <w:rFonts w:eastAsiaTheme="minorEastAsia"/>
              <w:noProof/>
              <w:color w:val="auto"/>
              <w:sz w:val="24"/>
              <w:szCs w:val="24"/>
              <w:lang w:eastAsia="ja-JP"/>
            </w:rPr>
          </w:pPr>
          <w:r>
            <w:rPr>
              <w:noProof/>
            </w:rPr>
            <w:t>Sauvegarde des applications</w:t>
          </w:r>
          <w:r>
            <w:rPr>
              <w:noProof/>
            </w:rPr>
            <w:tab/>
          </w:r>
          <w:r>
            <w:rPr>
              <w:noProof/>
            </w:rPr>
            <w:fldChar w:fldCharType="begin"/>
          </w:r>
          <w:r>
            <w:rPr>
              <w:noProof/>
            </w:rPr>
            <w:instrText xml:space="preserve"> PAGEREF _Toc161395213 \h </w:instrText>
          </w:r>
          <w:r>
            <w:rPr>
              <w:noProof/>
            </w:rPr>
          </w:r>
          <w:r>
            <w:rPr>
              <w:noProof/>
            </w:rPr>
            <w:fldChar w:fldCharType="separate"/>
          </w:r>
          <w:r>
            <w:rPr>
              <w:noProof/>
            </w:rPr>
            <w:t>33</w:t>
          </w:r>
          <w:r>
            <w:rPr>
              <w:noProof/>
            </w:rPr>
            <w:fldChar w:fldCharType="end"/>
          </w:r>
        </w:p>
        <w:p w14:paraId="44DC68C1" w14:textId="77777777" w:rsidR="007E405A" w:rsidRDefault="007E405A">
          <w:pPr>
            <w:pStyle w:val="TM3"/>
            <w:tabs>
              <w:tab w:val="right" w:leader="dot" w:pos="9011"/>
            </w:tabs>
            <w:rPr>
              <w:rFonts w:eastAsiaTheme="minorEastAsia"/>
              <w:noProof/>
              <w:color w:val="auto"/>
              <w:sz w:val="24"/>
              <w:szCs w:val="24"/>
              <w:lang w:eastAsia="ja-JP"/>
            </w:rPr>
          </w:pPr>
          <w:r>
            <w:rPr>
              <w:noProof/>
            </w:rPr>
            <w:t>Sauvegarde des informations</w:t>
          </w:r>
          <w:r>
            <w:rPr>
              <w:noProof/>
            </w:rPr>
            <w:tab/>
          </w:r>
          <w:r>
            <w:rPr>
              <w:noProof/>
            </w:rPr>
            <w:fldChar w:fldCharType="begin"/>
          </w:r>
          <w:r>
            <w:rPr>
              <w:noProof/>
            </w:rPr>
            <w:instrText xml:space="preserve"> PAGEREF _Toc161395214 \h </w:instrText>
          </w:r>
          <w:r>
            <w:rPr>
              <w:noProof/>
            </w:rPr>
          </w:r>
          <w:r>
            <w:rPr>
              <w:noProof/>
            </w:rPr>
            <w:fldChar w:fldCharType="separate"/>
          </w:r>
          <w:r>
            <w:rPr>
              <w:noProof/>
            </w:rPr>
            <w:t>33</w:t>
          </w:r>
          <w:r>
            <w:rPr>
              <w:noProof/>
            </w:rPr>
            <w:fldChar w:fldCharType="end"/>
          </w:r>
        </w:p>
        <w:p w14:paraId="56AB7B12" w14:textId="77777777" w:rsidR="007E405A" w:rsidRDefault="007E405A">
          <w:pPr>
            <w:pStyle w:val="TM3"/>
            <w:tabs>
              <w:tab w:val="right" w:leader="dot" w:pos="9011"/>
            </w:tabs>
            <w:rPr>
              <w:rFonts w:eastAsiaTheme="minorEastAsia"/>
              <w:noProof/>
              <w:color w:val="auto"/>
              <w:sz w:val="24"/>
              <w:szCs w:val="24"/>
              <w:lang w:eastAsia="ja-JP"/>
            </w:rPr>
          </w:pPr>
          <w:r>
            <w:rPr>
              <w:noProof/>
            </w:rPr>
            <w:t>Rythme des sauvegardes</w:t>
          </w:r>
          <w:r>
            <w:rPr>
              <w:noProof/>
            </w:rPr>
            <w:tab/>
          </w:r>
          <w:r>
            <w:rPr>
              <w:noProof/>
            </w:rPr>
            <w:fldChar w:fldCharType="begin"/>
          </w:r>
          <w:r>
            <w:rPr>
              <w:noProof/>
            </w:rPr>
            <w:instrText xml:space="preserve"> PAGEREF _Toc161395215 \h </w:instrText>
          </w:r>
          <w:r>
            <w:rPr>
              <w:noProof/>
            </w:rPr>
          </w:r>
          <w:r>
            <w:rPr>
              <w:noProof/>
            </w:rPr>
            <w:fldChar w:fldCharType="separate"/>
          </w:r>
          <w:r>
            <w:rPr>
              <w:noProof/>
            </w:rPr>
            <w:t>33</w:t>
          </w:r>
          <w:r>
            <w:rPr>
              <w:noProof/>
            </w:rPr>
            <w:fldChar w:fldCharType="end"/>
          </w:r>
        </w:p>
        <w:p w14:paraId="0B9D3BE8" w14:textId="77777777" w:rsidR="007E405A" w:rsidRDefault="007E405A">
          <w:pPr>
            <w:pStyle w:val="TM3"/>
            <w:tabs>
              <w:tab w:val="right" w:leader="dot" w:pos="9011"/>
            </w:tabs>
            <w:rPr>
              <w:rFonts w:eastAsiaTheme="minorEastAsia"/>
              <w:noProof/>
              <w:color w:val="auto"/>
              <w:sz w:val="24"/>
              <w:szCs w:val="24"/>
              <w:lang w:eastAsia="ja-JP"/>
            </w:rPr>
          </w:pPr>
          <w:r>
            <w:rPr>
              <w:noProof/>
            </w:rPr>
            <w:t>Stockage des sauvegardes</w:t>
          </w:r>
          <w:r>
            <w:rPr>
              <w:noProof/>
            </w:rPr>
            <w:tab/>
          </w:r>
          <w:r>
            <w:rPr>
              <w:noProof/>
            </w:rPr>
            <w:fldChar w:fldCharType="begin"/>
          </w:r>
          <w:r>
            <w:rPr>
              <w:noProof/>
            </w:rPr>
            <w:instrText xml:space="preserve"> PAGEREF _Toc161395216 \h </w:instrText>
          </w:r>
          <w:r>
            <w:rPr>
              <w:noProof/>
            </w:rPr>
          </w:r>
          <w:r>
            <w:rPr>
              <w:noProof/>
            </w:rPr>
            <w:fldChar w:fldCharType="separate"/>
          </w:r>
          <w:r>
            <w:rPr>
              <w:noProof/>
            </w:rPr>
            <w:t>33</w:t>
          </w:r>
          <w:r>
            <w:rPr>
              <w:noProof/>
            </w:rPr>
            <w:fldChar w:fldCharType="end"/>
          </w:r>
        </w:p>
        <w:p w14:paraId="2A0FE902" w14:textId="77777777" w:rsidR="007E405A" w:rsidRDefault="007E405A">
          <w:pPr>
            <w:pStyle w:val="TM3"/>
            <w:tabs>
              <w:tab w:val="right" w:leader="dot" w:pos="9011"/>
            </w:tabs>
            <w:rPr>
              <w:rFonts w:eastAsiaTheme="minorEastAsia"/>
              <w:noProof/>
              <w:color w:val="auto"/>
              <w:sz w:val="24"/>
              <w:szCs w:val="24"/>
              <w:lang w:eastAsia="ja-JP"/>
            </w:rPr>
          </w:pPr>
          <w:r>
            <w:rPr>
              <w:noProof/>
            </w:rPr>
            <w:t>Restauration et sauvegarde</w:t>
          </w:r>
          <w:r>
            <w:rPr>
              <w:noProof/>
            </w:rPr>
            <w:tab/>
          </w:r>
          <w:r>
            <w:rPr>
              <w:noProof/>
            </w:rPr>
            <w:fldChar w:fldCharType="begin"/>
          </w:r>
          <w:r>
            <w:rPr>
              <w:noProof/>
            </w:rPr>
            <w:instrText xml:space="preserve"> PAGEREF _Toc161395217 \h </w:instrText>
          </w:r>
          <w:r>
            <w:rPr>
              <w:noProof/>
            </w:rPr>
          </w:r>
          <w:r>
            <w:rPr>
              <w:noProof/>
            </w:rPr>
            <w:fldChar w:fldCharType="separate"/>
          </w:r>
          <w:r>
            <w:rPr>
              <w:noProof/>
            </w:rPr>
            <w:t>33</w:t>
          </w:r>
          <w:r>
            <w:rPr>
              <w:noProof/>
            </w:rPr>
            <w:fldChar w:fldCharType="end"/>
          </w:r>
        </w:p>
        <w:p w14:paraId="3F6AAE45" w14:textId="77777777" w:rsidR="007E405A" w:rsidRDefault="007E405A">
          <w:pPr>
            <w:pStyle w:val="TM3"/>
            <w:tabs>
              <w:tab w:val="right" w:leader="dot" w:pos="9011"/>
            </w:tabs>
            <w:rPr>
              <w:rFonts w:eastAsiaTheme="minorEastAsia"/>
              <w:noProof/>
              <w:color w:val="auto"/>
              <w:sz w:val="24"/>
              <w:szCs w:val="24"/>
              <w:lang w:eastAsia="ja-JP"/>
            </w:rPr>
          </w:pPr>
          <w:r>
            <w:rPr>
              <w:noProof/>
            </w:rPr>
            <w:t>Mode dégradé</w:t>
          </w:r>
          <w:r>
            <w:rPr>
              <w:noProof/>
            </w:rPr>
            <w:tab/>
          </w:r>
          <w:r>
            <w:rPr>
              <w:noProof/>
            </w:rPr>
            <w:fldChar w:fldCharType="begin"/>
          </w:r>
          <w:r>
            <w:rPr>
              <w:noProof/>
            </w:rPr>
            <w:instrText xml:space="preserve"> PAGEREF _Toc161395218 \h </w:instrText>
          </w:r>
          <w:r>
            <w:rPr>
              <w:noProof/>
            </w:rPr>
          </w:r>
          <w:r>
            <w:rPr>
              <w:noProof/>
            </w:rPr>
            <w:fldChar w:fldCharType="separate"/>
          </w:r>
          <w:r>
            <w:rPr>
              <w:noProof/>
            </w:rPr>
            <w:t>33</w:t>
          </w:r>
          <w:r>
            <w:rPr>
              <w:noProof/>
            </w:rPr>
            <w:fldChar w:fldCharType="end"/>
          </w:r>
        </w:p>
        <w:p w14:paraId="785EADF5" w14:textId="77777777" w:rsidR="00E33D4A" w:rsidRDefault="00E32FA1">
          <w:r>
            <w:fldChar w:fldCharType="end"/>
          </w:r>
        </w:p>
      </w:sdtContent>
    </w:sdt>
    <w:p w14:paraId="63448C02" w14:textId="77777777" w:rsidR="00E33D4A" w:rsidRDefault="00E33D4A" w:rsidP="00E33D4A">
      <w:r>
        <w:t xml:space="preserve"> </w:t>
      </w:r>
    </w:p>
    <w:p w14:paraId="57BC1A3E" w14:textId="77777777" w:rsidR="009057DC" w:rsidRDefault="009057DC" w:rsidP="00884145">
      <w:pPr>
        <w:pStyle w:val="Titre1"/>
      </w:pPr>
    </w:p>
    <w:p w14:paraId="66479D7B" w14:textId="77777777" w:rsidR="009057DC" w:rsidRDefault="009057DC">
      <w:pPr>
        <w:rPr>
          <w:rFonts w:asciiTheme="majorHAnsi" w:hAnsiTheme="majorHAnsi"/>
          <w:smallCaps/>
          <w:spacing w:val="5"/>
          <w:sz w:val="32"/>
          <w:szCs w:val="32"/>
        </w:rPr>
      </w:pPr>
      <w:r>
        <w:br w:type="page"/>
      </w:r>
    </w:p>
    <w:p w14:paraId="6471532B" w14:textId="77777777" w:rsidR="00A7260C" w:rsidRDefault="00EB01B9" w:rsidP="00CA5CD6">
      <w:pPr>
        <w:pStyle w:val="Titre1"/>
      </w:pPr>
      <w:bookmarkStart w:id="1" w:name="_Toc284494057"/>
      <w:bookmarkStart w:id="2" w:name="_Toc284496142"/>
      <w:bookmarkStart w:id="3" w:name="_Toc161395184"/>
      <w:r>
        <w:lastRenderedPageBreak/>
        <w:t>Spécifications fonctionnelles générales (sfg)</w:t>
      </w:r>
      <w:bookmarkEnd w:id="3"/>
      <w:r w:rsidR="003E7CC5">
        <w:t xml:space="preserve"> </w:t>
      </w:r>
      <w:bookmarkEnd w:id="0"/>
      <w:bookmarkEnd w:id="1"/>
      <w:bookmarkEnd w:id="2"/>
    </w:p>
    <w:p w14:paraId="6A909081" w14:textId="77777777" w:rsidR="00EB01B9" w:rsidRDefault="00EB01B9" w:rsidP="00884145">
      <w:pPr>
        <w:pStyle w:val="Titre2"/>
      </w:pPr>
      <w:bookmarkStart w:id="4" w:name="_Toc158192865"/>
      <w:bookmarkStart w:id="5" w:name="_Toc284494058"/>
      <w:bookmarkStart w:id="6" w:name="_Toc284496143"/>
      <w:bookmarkStart w:id="7" w:name="_Toc161395185"/>
      <w:r>
        <w:t>Rappel des orientations fonctionnelles</w:t>
      </w:r>
      <w:bookmarkEnd w:id="7"/>
    </w:p>
    <w:p w14:paraId="470496AE" w14:textId="77777777" w:rsidR="00EB01B9" w:rsidRPr="00EB01B9" w:rsidRDefault="00EB01B9" w:rsidP="00EB01B9">
      <w:r w:rsidRPr="00EB01B9">
        <w:t>Il faudra commencer en priorité par résoudre le problème de la centralisation du référentiel : cela consistera à introduire tous les produits au niveau du logiciel, ainsi que les accords commerciaux, et les informations complémentaires telles que les tarifs, remises ou ristournes. Dans un second temps, il faudra s’attacher au suivi des informations concernant les données des boutiques, afin de signaler les incohérences présentes. Ces données seront ensuite archivées afin que des analyses statistiques puissent être réalisées dessus. Le système automatisera aussi plusieurs tâches réalisées manuellement jusque là, afin de mieux fiabiliser les processus de gestion, tel que l’impression automatique des étiquettes ou l’informatisation du service des approvisionnements centraux. On veillera aussi à ce que le futur système utilise le même mode de référencement des produits ou encore à réceptionner les informations des produits du fournisseur sous format électronique.</w:t>
      </w:r>
    </w:p>
    <w:p w14:paraId="161567AE" w14:textId="77777777" w:rsidR="002B4B56" w:rsidRDefault="002B4B56" w:rsidP="00884145">
      <w:pPr>
        <w:pStyle w:val="Titre2"/>
      </w:pPr>
      <w:bookmarkStart w:id="8" w:name="_Toc161395186"/>
      <w:r>
        <w:t>Modèle de classes métier</w:t>
      </w:r>
      <w:bookmarkEnd w:id="8"/>
    </w:p>
    <w:p w14:paraId="39B01298" w14:textId="7FC1D76B" w:rsidR="00FE035A" w:rsidRDefault="002B4B56" w:rsidP="00FE035A">
      <w:pPr>
        <w:pStyle w:val="Titre3"/>
      </w:pPr>
      <w:bookmarkStart w:id="9" w:name="_Toc161395187"/>
      <w:r>
        <w:t>Modèle de classes</w:t>
      </w:r>
      <w:bookmarkEnd w:id="9"/>
    </w:p>
    <w:p w14:paraId="4737EDD8" w14:textId="0EF3C048" w:rsidR="00FE035A" w:rsidRPr="00207A67" w:rsidRDefault="00207A67">
      <w:r>
        <w:rPr>
          <w:noProof/>
        </w:rPr>
        <w:lastRenderedPageBreak/>
        <w:drawing>
          <wp:anchor distT="0" distB="0" distL="114300" distR="114300" simplePos="0" relativeHeight="251705344" behindDoc="0" locked="0" layoutInCell="1" allowOverlap="1" wp14:anchorId="01D0D7A5" wp14:editId="7B22D4BA">
            <wp:simplePos x="0" y="0"/>
            <wp:positionH relativeFrom="margin">
              <wp:align>left</wp:align>
            </wp:positionH>
            <wp:positionV relativeFrom="margin">
              <wp:align>center</wp:align>
            </wp:positionV>
            <wp:extent cx="9289045" cy="3778055"/>
            <wp:effectExtent l="0" t="2743200" r="0" b="2724785"/>
            <wp:wrapSquare wrapText="bothSides"/>
            <wp:docPr id="15" name="Image 6" descr="SALIM:Parti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SALIM:Partie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9289045" cy="377805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14FC1D0" w14:textId="37C266B5" w:rsidR="00FE035A" w:rsidRPr="00FE035A" w:rsidRDefault="00FE035A" w:rsidP="00FE035A">
      <w:pPr>
        <w:pStyle w:val="Titre3"/>
      </w:pPr>
      <w:r>
        <w:rPr>
          <w:noProof/>
        </w:rPr>
        <w:lastRenderedPageBreak/>
        <w:drawing>
          <wp:anchor distT="0" distB="0" distL="114300" distR="114300" simplePos="0" relativeHeight="251704320" behindDoc="0" locked="0" layoutInCell="1" allowOverlap="1" wp14:anchorId="7B6F2088" wp14:editId="27BDDD40">
            <wp:simplePos x="0" y="0"/>
            <wp:positionH relativeFrom="margin">
              <wp:align>right</wp:align>
            </wp:positionH>
            <wp:positionV relativeFrom="margin">
              <wp:align>center</wp:align>
            </wp:positionV>
            <wp:extent cx="7596063" cy="3777810"/>
            <wp:effectExtent l="0" t="1905000" r="0" b="1886585"/>
            <wp:wrapSquare wrapText="bothSides"/>
            <wp:docPr id="14" name="Image 4" descr="SALIM:Parti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SALIM:Partie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596063" cy="3777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AF197D" w14:textId="4222D738" w:rsidR="00207A67" w:rsidRDefault="00207A67">
      <w:pPr>
        <w:rPr>
          <w:rFonts w:asciiTheme="majorHAnsi" w:hAnsiTheme="majorHAnsi"/>
          <w:spacing w:val="5"/>
          <w:sz w:val="24"/>
          <w:szCs w:val="24"/>
          <w:u w:val="single"/>
        </w:rPr>
      </w:pPr>
      <w:r>
        <w:br w:type="page"/>
      </w:r>
    </w:p>
    <w:p w14:paraId="3A009600" w14:textId="37EAFB15" w:rsidR="002B4B56" w:rsidRDefault="002B4B56" w:rsidP="002B4B56">
      <w:pPr>
        <w:pStyle w:val="Titre3"/>
      </w:pPr>
      <w:bookmarkStart w:id="10" w:name="_Toc161395188"/>
      <w:r>
        <w:lastRenderedPageBreak/>
        <w:t>Dictionnaire de données</w:t>
      </w:r>
      <w:bookmarkEnd w:id="10"/>
    </w:p>
    <w:tbl>
      <w:tblPr>
        <w:tblStyle w:val="Trameclaire-Accent2"/>
        <w:tblW w:w="5000" w:type="pct"/>
        <w:tblLook w:val="04A0" w:firstRow="1" w:lastRow="0" w:firstColumn="1" w:lastColumn="0" w:noHBand="0" w:noVBand="1"/>
      </w:tblPr>
      <w:tblGrid>
        <w:gridCol w:w="2813"/>
        <w:gridCol w:w="2899"/>
        <w:gridCol w:w="2121"/>
        <w:gridCol w:w="1404"/>
      </w:tblGrid>
      <w:tr w:rsidR="004E70F9" w14:paraId="3BBD13B5"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38761BB" w14:textId="77777777" w:rsidR="004E70F9" w:rsidRDefault="004E70F9" w:rsidP="004E70F9">
            <w:pPr>
              <w:ind w:right="184"/>
            </w:pPr>
            <w:r>
              <w:t>Classe : Commande</w:t>
            </w:r>
          </w:p>
        </w:tc>
      </w:tr>
      <w:tr w:rsidR="004E70F9" w14:paraId="28CF60A2"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pct"/>
          </w:tcPr>
          <w:p w14:paraId="5FA9D940" w14:textId="77777777" w:rsidR="004E70F9" w:rsidRDefault="004E70F9" w:rsidP="004E70F9">
            <w:pPr>
              <w:ind w:right="184"/>
            </w:pPr>
            <w:proofErr w:type="spellStart"/>
            <w:r>
              <w:t>Num_Commande</w:t>
            </w:r>
            <w:proofErr w:type="spellEnd"/>
          </w:p>
        </w:tc>
        <w:tc>
          <w:tcPr>
            <w:tcW w:w="1569" w:type="pct"/>
          </w:tcPr>
          <w:p w14:paraId="12004591"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 xml:space="preserve">Identifiant du produit </w:t>
            </w:r>
          </w:p>
        </w:tc>
        <w:tc>
          <w:tcPr>
            <w:tcW w:w="1148" w:type="pct"/>
          </w:tcPr>
          <w:p w14:paraId="2F7992EF"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761" w:type="pct"/>
          </w:tcPr>
          <w:p w14:paraId="6606AAB2"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77CEF84D" w14:textId="77777777" w:rsidTr="000E4518">
        <w:tc>
          <w:tcPr>
            <w:cnfStyle w:val="001000000000" w:firstRow="0" w:lastRow="0" w:firstColumn="1" w:lastColumn="0" w:oddVBand="0" w:evenVBand="0" w:oddHBand="0" w:evenHBand="0" w:firstRowFirstColumn="0" w:firstRowLastColumn="0" w:lastRowFirstColumn="0" w:lastRowLastColumn="0"/>
            <w:tcW w:w="1523" w:type="pct"/>
          </w:tcPr>
          <w:p w14:paraId="36BAE4E5" w14:textId="77777777" w:rsidR="004E70F9" w:rsidRDefault="004E70F9" w:rsidP="004E70F9">
            <w:pPr>
              <w:ind w:right="184"/>
            </w:pPr>
            <w:proofErr w:type="spellStart"/>
            <w:r>
              <w:t>Adresse_Fournisseur</w:t>
            </w:r>
            <w:proofErr w:type="spellEnd"/>
          </w:p>
        </w:tc>
        <w:tc>
          <w:tcPr>
            <w:tcW w:w="1569" w:type="pct"/>
          </w:tcPr>
          <w:p w14:paraId="3AEBE7F4"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Adresse du fournisseur</w:t>
            </w:r>
          </w:p>
        </w:tc>
        <w:tc>
          <w:tcPr>
            <w:tcW w:w="1148" w:type="pct"/>
          </w:tcPr>
          <w:p w14:paraId="072E4F6A"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Adresse</w:t>
            </w:r>
          </w:p>
        </w:tc>
        <w:tc>
          <w:tcPr>
            <w:tcW w:w="761" w:type="pct"/>
          </w:tcPr>
          <w:p w14:paraId="16A94BD5"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r w:rsidR="004E70F9" w14:paraId="70FA7EBE"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pct"/>
          </w:tcPr>
          <w:p w14:paraId="5A189E94" w14:textId="77777777" w:rsidR="004E70F9" w:rsidRDefault="004E70F9" w:rsidP="004E70F9">
            <w:pPr>
              <w:ind w:right="184"/>
            </w:pPr>
            <w:proofErr w:type="spellStart"/>
            <w:r>
              <w:t>Mode_Livraison</w:t>
            </w:r>
            <w:proofErr w:type="spellEnd"/>
          </w:p>
        </w:tc>
        <w:tc>
          <w:tcPr>
            <w:tcW w:w="1569" w:type="pct"/>
          </w:tcPr>
          <w:p w14:paraId="7D88704C"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Mode de la livraison</w:t>
            </w:r>
          </w:p>
        </w:tc>
        <w:tc>
          <w:tcPr>
            <w:tcW w:w="1148" w:type="pct"/>
          </w:tcPr>
          <w:p w14:paraId="76492052"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Alphabétique</w:t>
            </w:r>
          </w:p>
        </w:tc>
        <w:tc>
          <w:tcPr>
            <w:tcW w:w="761" w:type="pct"/>
          </w:tcPr>
          <w:p w14:paraId="6E69EEC9"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Franco de port / </w:t>
            </w:r>
            <w:proofErr w:type="spellStart"/>
            <w:r>
              <w:t>Etc</w:t>
            </w:r>
            <w:proofErr w:type="spellEnd"/>
          </w:p>
        </w:tc>
      </w:tr>
      <w:tr w:rsidR="004E70F9" w14:paraId="12C2B66B" w14:textId="77777777" w:rsidTr="000E4518">
        <w:tc>
          <w:tcPr>
            <w:cnfStyle w:val="001000000000" w:firstRow="0" w:lastRow="0" w:firstColumn="1" w:lastColumn="0" w:oddVBand="0" w:evenVBand="0" w:oddHBand="0" w:evenHBand="0" w:firstRowFirstColumn="0" w:firstRowLastColumn="0" w:lastRowFirstColumn="0" w:lastRowLastColumn="0"/>
            <w:tcW w:w="1523" w:type="pct"/>
          </w:tcPr>
          <w:p w14:paraId="54DD2440" w14:textId="77777777" w:rsidR="004E70F9" w:rsidRDefault="004E70F9" w:rsidP="004E70F9">
            <w:pPr>
              <w:ind w:right="184"/>
            </w:pPr>
            <w:proofErr w:type="spellStart"/>
            <w:r>
              <w:t>Depot</w:t>
            </w:r>
            <w:proofErr w:type="spellEnd"/>
          </w:p>
        </w:tc>
        <w:tc>
          <w:tcPr>
            <w:tcW w:w="1569" w:type="pct"/>
          </w:tcPr>
          <w:p w14:paraId="42C49460"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Adresse de dépôt</w:t>
            </w:r>
          </w:p>
        </w:tc>
        <w:tc>
          <w:tcPr>
            <w:tcW w:w="1148" w:type="pct"/>
          </w:tcPr>
          <w:p w14:paraId="0A7CFAA6"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Adresse</w:t>
            </w:r>
          </w:p>
        </w:tc>
        <w:tc>
          <w:tcPr>
            <w:tcW w:w="761" w:type="pct"/>
          </w:tcPr>
          <w:p w14:paraId="77A868A0"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r w:rsidR="004E70F9" w14:paraId="33F6DE85"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pct"/>
          </w:tcPr>
          <w:p w14:paraId="52DCD6C0" w14:textId="77777777" w:rsidR="004E70F9" w:rsidRDefault="004E70F9" w:rsidP="004E70F9">
            <w:pPr>
              <w:ind w:right="184"/>
            </w:pPr>
            <w:proofErr w:type="spellStart"/>
            <w:r>
              <w:t>Ref_Offre</w:t>
            </w:r>
            <w:proofErr w:type="spellEnd"/>
          </w:p>
        </w:tc>
        <w:tc>
          <w:tcPr>
            <w:tcW w:w="1569" w:type="pct"/>
          </w:tcPr>
          <w:p w14:paraId="7D276035"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Offre utilisée pour la commande</w:t>
            </w:r>
          </w:p>
        </w:tc>
        <w:tc>
          <w:tcPr>
            <w:tcW w:w="1148" w:type="pct"/>
          </w:tcPr>
          <w:p w14:paraId="6AA2D700"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Alphanumérique</w:t>
            </w:r>
          </w:p>
        </w:tc>
        <w:tc>
          <w:tcPr>
            <w:tcW w:w="761" w:type="pct"/>
          </w:tcPr>
          <w:p w14:paraId="041EFDAF"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7D0B3EF7" w14:textId="77777777" w:rsidTr="000E4518">
        <w:tc>
          <w:tcPr>
            <w:cnfStyle w:val="001000000000" w:firstRow="0" w:lastRow="0" w:firstColumn="1" w:lastColumn="0" w:oddVBand="0" w:evenVBand="0" w:oddHBand="0" w:evenHBand="0" w:firstRowFirstColumn="0" w:firstRowLastColumn="0" w:lastRowFirstColumn="0" w:lastRowLastColumn="0"/>
            <w:tcW w:w="1523" w:type="pct"/>
          </w:tcPr>
          <w:p w14:paraId="20C353C8" w14:textId="77777777" w:rsidR="004E70F9" w:rsidRDefault="004E70F9" w:rsidP="004E70F9">
            <w:pPr>
              <w:ind w:right="184"/>
            </w:pPr>
            <w:proofErr w:type="spellStart"/>
            <w:r>
              <w:t>Date_Reglement</w:t>
            </w:r>
            <w:proofErr w:type="spellEnd"/>
          </w:p>
        </w:tc>
        <w:tc>
          <w:tcPr>
            <w:tcW w:w="1569" w:type="pct"/>
          </w:tcPr>
          <w:p w14:paraId="0071F3BB"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 à laquelle il faut payer</w:t>
            </w:r>
          </w:p>
        </w:tc>
        <w:tc>
          <w:tcPr>
            <w:tcW w:w="1148" w:type="pct"/>
          </w:tcPr>
          <w:p w14:paraId="2E9FF8C5"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w:t>
            </w:r>
          </w:p>
        </w:tc>
        <w:tc>
          <w:tcPr>
            <w:tcW w:w="761" w:type="pct"/>
          </w:tcPr>
          <w:p w14:paraId="4A175B02"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bl>
    <w:p w14:paraId="337B8D28" w14:textId="77777777" w:rsidR="005066E3" w:rsidRDefault="005066E3" w:rsidP="005066E3"/>
    <w:tbl>
      <w:tblPr>
        <w:tblStyle w:val="Trameclaire-Accent2"/>
        <w:tblW w:w="5000" w:type="pct"/>
        <w:tblLook w:val="04A0" w:firstRow="1" w:lastRow="0" w:firstColumn="1" w:lastColumn="0" w:noHBand="0" w:noVBand="1"/>
      </w:tblPr>
      <w:tblGrid>
        <w:gridCol w:w="2139"/>
        <w:gridCol w:w="2878"/>
        <w:gridCol w:w="1766"/>
        <w:gridCol w:w="2454"/>
      </w:tblGrid>
      <w:tr w:rsidR="004E70F9" w14:paraId="10D3D592"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5E30216" w14:textId="77777777" w:rsidR="004E70F9" w:rsidRDefault="004E70F9" w:rsidP="004E70F9">
            <w:pPr>
              <w:ind w:right="184"/>
            </w:pPr>
            <w:r>
              <w:t>Classe : Feuillet de commande</w:t>
            </w:r>
          </w:p>
        </w:tc>
      </w:tr>
      <w:tr w:rsidR="004E70F9" w14:paraId="02EECB05"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pct"/>
          </w:tcPr>
          <w:p w14:paraId="29B4F1C5" w14:textId="77777777" w:rsidR="004E70F9" w:rsidRDefault="004E70F9" w:rsidP="004E70F9">
            <w:pPr>
              <w:ind w:right="184"/>
            </w:pPr>
            <w:proofErr w:type="spellStart"/>
            <w:r>
              <w:t>Num_Feuillet</w:t>
            </w:r>
            <w:proofErr w:type="spellEnd"/>
          </w:p>
        </w:tc>
        <w:tc>
          <w:tcPr>
            <w:tcW w:w="1558" w:type="pct"/>
          </w:tcPr>
          <w:p w14:paraId="1DABE11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Numéro du feuillet</w:t>
            </w:r>
          </w:p>
        </w:tc>
        <w:tc>
          <w:tcPr>
            <w:tcW w:w="956" w:type="pct"/>
          </w:tcPr>
          <w:p w14:paraId="65E716FB"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328" w:type="pct"/>
          </w:tcPr>
          <w:p w14:paraId="6D697D0A"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551639E7" w14:textId="77777777" w:rsidTr="000E4518">
        <w:tc>
          <w:tcPr>
            <w:cnfStyle w:val="001000000000" w:firstRow="0" w:lastRow="0" w:firstColumn="1" w:lastColumn="0" w:oddVBand="0" w:evenVBand="0" w:oddHBand="0" w:evenHBand="0" w:firstRowFirstColumn="0" w:firstRowLastColumn="0" w:lastRowFirstColumn="0" w:lastRowLastColumn="0"/>
            <w:tcW w:w="1158" w:type="pct"/>
          </w:tcPr>
          <w:p w14:paraId="1DEF1EF7" w14:textId="77777777" w:rsidR="004E70F9" w:rsidRDefault="004E70F9" w:rsidP="004E70F9">
            <w:pPr>
              <w:ind w:right="184"/>
            </w:pPr>
            <w:proofErr w:type="spellStart"/>
            <w:r>
              <w:t>Type_Produit</w:t>
            </w:r>
            <w:proofErr w:type="spellEnd"/>
          </w:p>
        </w:tc>
        <w:tc>
          <w:tcPr>
            <w:tcW w:w="1558" w:type="pct"/>
          </w:tcPr>
          <w:p w14:paraId="79839A48"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Type de produit de la commande</w:t>
            </w:r>
          </w:p>
        </w:tc>
        <w:tc>
          <w:tcPr>
            <w:tcW w:w="956" w:type="pct"/>
          </w:tcPr>
          <w:p w14:paraId="48C2C7F9"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Alphabétique</w:t>
            </w:r>
          </w:p>
        </w:tc>
        <w:tc>
          <w:tcPr>
            <w:tcW w:w="1328" w:type="pct"/>
          </w:tcPr>
          <w:p w14:paraId="737E7332"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Veste/Chaussette/…</w:t>
            </w:r>
          </w:p>
        </w:tc>
      </w:tr>
      <w:tr w:rsidR="004E70F9" w14:paraId="49F2E715"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pct"/>
          </w:tcPr>
          <w:p w14:paraId="50B82CC2" w14:textId="77777777" w:rsidR="004E70F9" w:rsidRDefault="004E70F9" w:rsidP="004E70F9">
            <w:pPr>
              <w:ind w:right="184"/>
            </w:pPr>
            <w:proofErr w:type="spellStart"/>
            <w:r>
              <w:t>Num_produit</w:t>
            </w:r>
            <w:proofErr w:type="spellEnd"/>
          </w:p>
        </w:tc>
        <w:tc>
          <w:tcPr>
            <w:tcW w:w="1558" w:type="pct"/>
          </w:tcPr>
          <w:p w14:paraId="4499E026"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Référence numérique du type de produit</w:t>
            </w:r>
          </w:p>
        </w:tc>
        <w:tc>
          <w:tcPr>
            <w:tcW w:w="956" w:type="pct"/>
          </w:tcPr>
          <w:p w14:paraId="5E38EB31"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328" w:type="pct"/>
          </w:tcPr>
          <w:p w14:paraId="48A3AB64"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22755F68" w14:textId="77777777" w:rsidTr="000E4518">
        <w:tc>
          <w:tcPr>
            <w:cnfStyle w:val="001000000000" w:firstRow="0" w:lastRow="0" w:firstColumn="1" w:lastColumn="0" w:oddVBand="0" w:evenVBand="0" w:oddHBand="0" w:evenHBand="0" w:firstRowFirstColumn="0" w:firstRowLastColumn="0" w:lastRowFirstColumn="0" w:lastRowLastColumn="0"/>
            <w:tcW w:w="1158" w:type="pct"/>
          </w:tcPr>
          <w:p w14:paraId="0697DC9C" w14:textId="77777777" w:rsidR="004E70F9" w:rsidRDefault="004E70F9" w:rsidP="004E70F9">
            <w:pPr>
              <w:ind w:right="184"/>
            </w:pPr>
            <w:proofErr w:type="spellStart"/>
            <w:r>
              <w:t>Montant_Total</w:t>
            </w:r>
            <w:proofErr w:type="spellEnd"/>
          </w:p>
        </w:tc>
        <w:tc>
          <w:tcPr>
            <w:tcW w:w="1558" w:type="pct"/>
          </w:tcPr>
          <w:p w14:paraId="0AF70732"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Le prix de d’achat total de la commande</w:t>
            </w:r>
          </w:p>
        </w:tc>
        <w:tc>
          <w:tcPr>
            <w:tcW w:w="956" w:type="pct"/>
          </w:tcPr>
          <w:p w14:paraId="41DBB752"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Euros</w:t>
            </w:r>
          </w:p>
        </w:tc>
        <w:tc>
          <w:tcPr>
            <w:tcW w:w="1328" w:type="pct"/>
          </w:tcPr>
          <w:p w14:paraId="25149A6F"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bl>
    <w:p w14:paraId="0BD9CC69" w14:textId="77777777" w:rsidR="004E70F9" w:rsidRDefault="004E70F9" w:rsidP="005066E3"/>
    <w:tbl>
      <w:tblPr>
        <w:tblStyle w:val="Trameclaire-Accent2"/>
        <w:tblW w:w="5000" w:type="pct"/>
        <w:tblLook w:val="04A0" w:firstRow="1" w:lastRow="0" w:firstColumn="1" w:lastColumn="0" w:noHBand="0" w:noVBand="1"/>
      </w:tblPr>
      <w:tblGrid>
        <w:gridCol w:w="2258"/>
        <w:gridCol w:w="3506"/>
        <w:gridCol w:w="1554"/>
        <w:gridCol w:w="1919"/>
      </w:tblGrid>
      <w:tr w:rsidR="004E70F9" w14:paraId="7B6D7A79"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D839164" w14:textId="77777777" w:rsidR="004E70F9" w:rsidRDefault="004E70F9" w:rsidP="004E70F9">
            <w:pPr>
              <w:ind w:right="184"/>
            </w:pPr>
            <w:r>
              <w:t xml:space="preserve">Classe : </w:t>
            </w:r>
            <w:proofErr w:type="spellStart"/>
            <w:r>
              <w:t>Quantité_Commandée</w:t>
            </w:r>
            <w:proofErr w:type="spellEnd"/>
          </w:p>
        </w:tc>
      </w:tr>
      <w:tr w:rsidR="004E70F9" w14:paraId="588E4725"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2" w:type="pct"/>
          </w:tcPr>
          <w:p w14:paraId="3200694C" w14:textId="77777777" w:rsidR="004E70F9" w:rsidRDefault="004E70F9" w:rsidP="004E70F9">
            <w:pPr>
              <w:ind w:right="184"/>
            </w:pPr>
            <w:r>
              <w:t>Nombre</w:t>
            </w:r>
          </w:p>
        </w:tc>
        <w:tc>
          <w:tcPr>
            <w:tcW w:w="1898" w:type="pct"/>
          </w:tcPr>
          <w:p w14:paraId="54D44D7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841" w:type="pct"/>
          </w:tcPr>
          <w:p w14:paraId="6FACCBA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039" w:type="pct"/>
          </w:tcPr>
          <w:p w14:paraId="530DEEC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4473A243" w14:textId="77777777" w:rsidTr="000E4518">
        <w:tc>
          <w:tcPr>
            <w:cnfStyle w:val="001000000000" w:firstRow="0" w:lastRow="0" w:firstColumn="1" w:lastColumn="0" w:oddVBand="0" w:evenVBand="0" w:oddHBand="0" w:evenHBand="0" w:firstRowFirstColumn="0" w:firstRowLastColumn="0" w:lastRowFirstColumn="0" w:lastRowLastColumn="0"/>
            <w:tcW w:w="1222" w:type="pct"/>
          </w:tcPr>
          <w:p w14:paraId="654C4422" w14:textId="77777777" w:rsidR="004E70F9" w:rsidRDefault="004E70F9" w:rsidP="004E70F9">
            <w:pPr>
              <w:ind w:right="184"/>
            </w:pPr>
            <w:proofErr w:type="spellStart"/>
            <w:r>
              <w:t>Total_HT</w:t>
            </w:r>
            <w:proofErr w:type="spellEnd"/>
          </w:p>
        </w:tc>
        <w:tc>
          <w:tcPr>
            <w:tcW w:w="1898" w:type="pct"/>
          </w:tcPr>
          <w:p w14:paraId="39DEC98F"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Total de la commande hors taxe</w:t>
            </w:r>
          </w:p>
        </w:tc>
        <w:tc>
          <w:tcPr>
            <w:tcW w:w="841" w:type="pct"/>
          </w:tcPr>
          <w:p w14:paraId="32E73A6F"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Euros</w:t>
            </w:r>
          </w:p>
        </w:tc>
        <w:tc>
          <w:tcPr>
            <w:tcW w:w="1039" w:type="pct"/>
          </w:tcPr>
          <w:p w14:paraId="6BB972BD"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bl>
    <w:p w14:paraId="2324C9DF" w14:textId="77777777" w:rsidR="004E70F9" w:rsidRDefault="004E70F9" w:rsidP="005066E3"/>
    <w:tbl>
      <w:tblPr>
        <w:tblStyle w:val="Trameclaire-Accent2"/>
        <w:tblW w:w="5000" w:type="pct"/>
        <w:tblLook w:val="04A0" w:firstRow="1" w:lastRow="0" w:firstColumn="1" w:lastColumn="0" w:noHBand="0" w:noVBand="1"/>
      </w:tblPr>
      <w:tblGrid>
        <w:gridCol w:w="2595"/>
        <w:gridCol w:w="2427"/>
        <w:gridCol w:w="2038"/>
        <w:gridCol w:w="2177"/>
      </w:tblGrid>
      <w:tr w:rsidR="004E70F9" w14:paraId="0B505BF0"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5612835" w14:textId="77777777" w:rsidR="004E70F9" w:rsidRDefault="004E70F9" w:rsidP="004E70F9">
            <w:pPr>
              <w:ind w:right="184"/>
            </w:pPr>
            <w:r>
              <w:t xml:space="preserve">Classe : </w:t>
            </w:r>
            <w:proofErr w:type="spellStart"/>
            <w:r>
              <w:t>Unité_Approvisionnement</w:t>
            </w:r>
            <w:proofErr w:type="spellEnd"/>
          </w:p>
        </w:tc>
      </w:tr>
      <w:tr w:rsidR="004E70F9" w14:paraId="45315942"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pct"/>
          </w:tcPr>
          <w:p w14:paraId="24E3C222" w14:textId="77777777" w:rsidR="004E70F9" w:rsidRDefault="004E70F9" w:rsidP="004E70F9">
            <w:pPr>
              <w:ind w:right="184"/>
            </w:pPr>
            <w:proofErr w:type="spellStart"/>
            <w:r>
              <w:t>Accord_Commercial</w:t>
            </w:r>
            <w:proofErr w:type="spellEnd"/>
          </w:p>
        </w:tc>
        <w:tc>
          <w:tcPr>
            <w:tcW w:w="1314" w:type="pct"/>
          </w:tcPr>
          <w:p w14:paraId="509B51D1"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Numéro de l’accord commercial</w:t>
            </w:r>
          </w:p>
        </w:tc>
        <w:tc>
          <w:tcPr>
            <w:tcW w:w="1103" w:type="pct"/>
          </w:tcPr>
          <w:p w14:paraId="719E92FE"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178" w:type="pct"/>
          </w:tcPr>
          <w:p w14:paraId="6B7A12D5"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1E6A288E" w14:textId="77777777" w:rsidTr="000E4518">
        <w:tc>
          <w:tcPr>
            <w:cnfStyle w:val="001000000000" w:firstRow="0" w:lastRow="0" w:firstColumn="1" w:lastColumn="0" w:oddVBand="0" w:evenVBand="0" w:oddHBand="0" w:evenHBand="0" w:firstRowFirstColumn="0" w:firstRowLastColumn="0" w:lastRowFirstColumn="0" w:lastRowLastColumn="0"/>
            <w:tcW w:w="1405" w:type="pct"/>
          </w:tcPr>
          <w:p w14:paraId="113A17C4" w14:textId="77777777" w:rsidR="004E70F9" w:rsidRDefault="004E70F9" w:rsidP="004E70F9">
            <w:pPr>
              <w:ind w:right="184"/>
            </w:pPr>
            <w:r>
              <w:t>Fournisseur</w:t>
            </w:r>
          </w:p>
        </w:tc>
        <w:tc>
          <w:tcPr>
            <w:tcW w:w="1314" w:type="pct"/>
          </w:tcPr>
          <w:p w14:paraId="7CAE650F"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Fournisseur du produit</w:t>
            </w:r>
          </w:p>
        </w:tc>
        <w:tc>
          <w:tcPr>
            <w:tcW w:w="1103" w:type="pct"/>
          </w:tcPr>
          <w:p w14:paraId="4967ECC1"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Alphanumérique</w:t>
            </w:r>
          </w:p>
        </w:tc>
        <w:tc>
          <w:tcPr>
            <w:tcW w:w="1178" w:type="pct"/>
          </w:tcPr>
          <w:p w14:paraId="32F28F24"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r w:rsidR="004E70F9" w14:paraId="41201469"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pct"/>
          </w:tcPr>
          <w:p w14:paraId="69A28635" w14:textId="77777777" w:rsidR="004E70F9" w:rsidRDefault="004E70F9" w:rsidP="004E70F9">
            <w:pPr>
              <w:ind w:right="184"/>
            </w:pPr>
            <w:proofErr w:type="spellStart"/>
            <w:r>
              <w:t>Ref_UA</w:t>
            </w:r>
            <w:proofErr w:type="spellEnd"/>
          </w:p>
        </w:tc>
        <w:tc>
          <w:tcPr>
            <w:tcW w:w="1314" w:type="pct"/>
          </w:tcPr>
          <w:p w14:paraId="1B03890E"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Référence numérique de l’UA</w:t>
            </w:r>
          </w:p>
        </w:tc>
        <w:tc>
          <w:tcPr>
            <w:tcW w:w="1103" w:type="pct"/>
          </w:tcPr>
          <w:p w14:paraId="71ADA3D7"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178" w:type="pct"/>
          </w:tcPr>
          <w:p w14:paraId="2D73736E"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30D5E545" w14:textId="77777777" w:rsidTr="000E4518">
        <w:tc>
          <w:tcPr>
            <w:cnfStyle w:val="001000000000" w:firstRow="0" w:lastRow="0" w:firstColumn="1" w:lastColumn="0" w:oddVBand="0" w:evenVBand="0" w:oddHBand="0" w:evenHBand="0" w:firstRowFirstColumn="0" w:firstRowLastColumn="0" w:lastRowFirstColumn="0" w:lastRowLastColumn="0"/>
            <w:tcW w:w="1405" w:type="pct"/>
          </w:tcPr>
          <w:p w14:paraId="06BBC4A2" w14:textId="77777777" w:rsidR="004E70F9" w:rsidRDefault="004E70F9" w:rsidP="004E70F9">
            <w:pPr>
              <w:ind w:right="184"/>
            </w:pPr>
            <w:proofErr w:type="spellStart"/>
            <w:r>
              <w:t>Creation</w:t>
            </w:r>
            <w:proofErr w:type="spellEnd"/>
          </w:p>
        </w:tc>
        <w:tc>
          <w:tcPr>
            <w:tcW w:w="1314" w:type="pct"/>
          </w:tcPr>
          <w:p w14:paraId="6C732F13"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 xml:space="preserve">Date de </w:t>
            </w:r>
            <w:proofErr w:type="spellStart"/>
            <w:r>
              <w:t>creation</w:t>
            </w:r>
            <w:proofErr w:type="spellEnd"/>
          </w:p>
        </w:tc>
        <w:tc>
          <w:tcPr>
            <w:tcW w:w="1103" w:type="pct"/>
          </w:tcPr>
          <w:p w14:paraId="19E1DCE6"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w:t>
            </w:r>
          </w:p>
        </w:tc>
        <w:tc>
          <w:tcPr>
            <w:tcW w:w="1178" w:type="pct"/>
          </w:tcPr>
          <w:p w14:paraId="08E413BD"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r w:rsidR="004E70F9" w14:paraId="0C69A11B"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pct"/>
          </w:tcPr>
          <w:p w14:paraId="18C956F8" w14:textId="77777777" w:rsidR="004E70F9" w:rsidRDefault="004E70F9" w:rsidP="004E70F9">
            <w:pPr>
              <w:ind w:right="184"/>
            </w:pPr>
            <w:proofErr w:type="spellStart"/>
            <w:r>
              <w:t>Deferencement</w:t>
            </w:r>
            <w:proofErr w:type="spellEnd"/>
          </w:p>
        </w:tc>
        <w:tc>
          <w:tcPr>
            <w:tcW w:w="1314" w:type="pct"/>
          </w:tcPr>
          <w:p w14:paraId="7F1A25D5"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 xml:space="preserve">Date </w:t>
            </w:r>
            <w:proofErr w:type="spellStart"/>
            <w:r>
              <w:t>déférencement</w:t>
            </w:r>
            <w:proofErr w:type="spellEnd"/>
          </w:p>
        </w:tc>
        <w:tc>
          <w:tcPr>
            <w:tcW w:w="1103" w:type="pct"/>
          </w:tcPr>
          <w:p w14:paraId="292A4FFF"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Date</w:t>
            </w:r>
          </w:p>
        </w:tc>
        <w:tc>
          <w:tcPr>
            <w:tcW w:w="1178" w:type="pct"/>
          </w:tcPr>
          <w:p w14:paraId="574BA79A"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2D4705B4" w14:textId="77777777" w:rsidTr="000E4518">
        <w:tc>
          <w:tcPr>
            <w:cnfStyle w:val="001000000000" w:firstRow="0" w:lastRow="0" w:firstColumn="1" w:lastColumn="0" w:oddVBand="0" w:evenVBand="0" w:oddHBand="0" w:evenHBand="0" w:firstRowFirstColumn="0" w:firstRowLastColumn="0" w:lastRowFirstColumn="0" w:lastRowLastColumn="0"/>
            <w:tcW w:w="1405" w:type="pct"/>
          </w:tcPr>
          <w:p w14:paraId="4B563A56" w14:textId="77777777" w:rsidR="004E70F9" w:rsidRDefault="004E70F9" w:rsidP="004E70F9">
            <w:pPr>
              <w:ind w:right="184"/>
            </w:pPr>
            <w:r>
              <w:t>Type</w:t>
            </w:r>
          </w:p>
        </w:tc>
        <w:tc>
          <w:tcPr>
            <w:tcW w:w="1314" w:type="pct"/>
          </w:tcPr>
          <w:p w14:paraId="4608D18E"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Type d’unité d’approvisionnement</w:t>
            </w:r>
          </w:p>
        </w:tc>
        <w:tc>
          <w:tcPr>
            <w:tcW w:w="1103" w:type="pct"/>
          </w:tcPr>
          <w:p w14:paraId="5B5C0608"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Alphabétique</w:t>
            </w:r>
          </w:p>
        </w:tc>
        <w:tc>
          <w:tcPr>
            <w:tcW w:w="1178" w:type="pct"/>
          </w:tcPr>
          <w:p w14:paraId="74604BC0"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Mixte/mono/Uni…</w:t>
            </w:r>
          </w:p>
        </w:tc>
      </w:tr>
    </w:tbl>
    <w:p w14:paraId="18B29519" w14:textId="77777777" w:rsidR="004E70F9" w:rsidRDefault="004E70F9" w:rsidP="005066E3"/>
    <w:tbl>
      <w:tblPr>
        <w:tblStyle w:val="Trameclaire-Accent2"/>
        <w:tblW w:w="5000" w:type="pct"/>
        <w:tblLook w:val="04A0" w:firstRow="1" w:lastRow="0" w:firstColumn="1" w:lastColumn="0" w:noHBand="0" w:noVBand="1"/>
      </w:tblPr>
      <w:tblGrid>
        <w:gridCol w:w="2191"/>
        <w:gridCol w:w="3107"/>
        <w:gridCol w:w="1766"/>
        <w:gridCol w:w="2173"/>
      </w:tblGrid>
      <w:tr w:rsidR="004E70F9" w14:paraId="48CC8049"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60E973B" w14:textId="77777777" w:rsidR="004E70F9" w:rsidRDefault="004E70F9" w:rsidP="004E70F9">
            <w:pPr>
              <w:ind w:right="184"/>
            </w:pPr>
            <w:r>
              <w:t xml:space="preserve">Classe : </w:t>
            </w:r>
            <w:proofErr w:type="spellStart"/>
            <w:r>
              <w:t>Ventillation</w:t>
            </w:r>
            <w:proofErr w:type="spellEnd"/>
            <w:r>
              <w:t xml:space="preserve"> Boutique</w:t>
            </w:r>
          </w:p>
        </w:tc>
      </w:tr>
      <w:tr w:rsidR="004E70F9" w14:paraId="576768C7"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pct"/>
          </w:tcPr>
          <w:p w14:paraId="68623FCB" w14:textId="77777777" w:rsidR="004E70F9" w:rsidRDefault="004E70F9" w:rsidP="004E70F9">
            <w:pPr>
              <w:ind w:right="184"/>
            </w:pPr>
            <w:r>
              <w:t>Fournisseur</w:t>
            </w:r>
          </w:p>
        </w:tc>
        <w:tc>
          <w:tcPr>
            <w:tcW w:w="1682" w:type="pct"/>
          </w:tcPr>
          <w:p w14:paraId="1C362F55"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 xml:space="preserve">Nom du </w:t>
            </w:r>
            <w:proofErr w:type="spellStart"/>
            <w:r>
              <w:t>fournissseur</w:t>
            </w:r>
            <w:proofErr w:type="spellEnd"/>
          </w:p>
        </w:tc>
        <w:tc>
          <w:tcPr>
            <w:tcW w:w="956" w:type="pct"/>
          </w:tcPr>
          <w:p w14:paraId="65C28886"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176" w:type="pct"/>
          </w:tcPr>
          <w:p w14:paraId="72FC62CE"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4269534E" w14:textId="77777777" w:rsidTr="000E4518">
        <w:tc>
          <w:tcPr>
            <w:cnfStyle w:val="001000000000" w:firstRow="0" w:lastRow="0" w:firstColumn="1" w:lastColumn="0" w:oddVBand="0" w:evenVBand="0" w:oddHBand="0" w:evenHBand="0" w:firstRowFirstColumn="0" w:firstRowLastColumn="0" w:lastRowFirstColumn="0" w:lastRowLastColumn="0"/>
            <w:tcW w:w="1186" w:type="pct"/>
          </w:tcPr>
          <w:p w14:paraId="352B8285" w14:textId="77777777" w:rsidR="004E70F9" w:rsidRDefault="004E70F9" w:rsidP="004E70F9">
            <w:pPr>
              <w:ind w:right="184"/>
            </w:pPr>
            <w:r>
              <w:t>Type _Produit</w:t>
            </w:r>
          </w:p>
        </w:tc>
        <w:tc>
          <w:tcPr>
            <w:tcW w:w="1682" w:type="pct"/>
          </w:tcPr>
          <w:p w14:paraId="613AF531"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Type de produit de la commande</w:t>
            </w:r>
          </w:p>
        </w:tc>
        <w:tc>
          <w:tcPr>
            <w:tcW w:w="956" w:type="pct"/>
          </w:tcPr>
          <w:p w14:paraId="2DDD4094"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Alphabétique</w:t>
            </w:r>
          </w:p>
        </w:tc>
        <w:tc>
          <w:tcPr>
            <w:tcW w:w="1176" w:type="pct"/>
          </w:tcPr>
          <w:p w14:paraId="1C033733"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Veste/Chaussette</w:t>
            </w:r>
          </w:p>
        </w:tc>
      </w:tr>
      <w:tr w:rsidR="004E70F9" w14:paraId="7F1994A1"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pct"/>
          </w:tcPr>
          <w:p w14:paraId="5DAD9E84" w14:textId="77777777" w:rsidR="004E70F9" w:rsidRDefault="004E70F9" w:rsidP="004E70F9">
            <w:pPr>
              <w:ind w:right="184"/>
            </w:pPr>
            <w:proofErr w:type="spellStart"/>
            <w:r>
              <w:t>Montant_Total</w:t>
            </w:r>
            <w:proofErr w:type="spellEnd"/>
          </w:p>
        </w:tc>
        <w:tc>
          <w:tcPr>
            <w:tcW w:w="1682" w:type="pct"/>
          </w:tcPr>
          <w:p w14:paraId="68A71D3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Le prix de d’achat total de la commande</w:t>
            </w:r>
          </w:p>
        </w:tc>
        <w:tc>
          <w:tcPr>
            <w:tcW w:w="956" w:type="pct"/>
          </w:tcPr>
          <w:p w14:paraId="6E18E36E"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Euros</w:t>
            </w:r>
          </w:p>
        </w:tc>
        <w:tc>
          <w:tcPr>
            <w:tcW w:w="1176" w:type="pct"/>
          </w:tcPr>
          <w:p w14:paraId="4BD9D6FD"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1367D3D6" w14:textId="77777777" w:rsidR="004E70F9" w:rsidRDefault="004E70F9" w:rsidP="004E70F9">
      <w:pPr>
        <w:ind w:right="184"/>
      </w:pPr>
    </w:p>
    <w:tbl>
      <w:tblPr>
        <w:tblStyle w:val="Trameclaire-Accent2"/>
        <w:tblW w:w="5000" w:type="pct"/>
        <w:tblLook w:val="04A0" w:firstRow="1" w:lastRow="0" w:firstColumn="1" w:lastColumn="0" w:noHBand="0" w:noVBand="1"/>
      </w:tblPr>
      <w:tblGrid>
        <w:gridCol w:w="3079"/>
        <w:gridCol w:w="3080"/>
        <w:gridCol w:w="1245"/>
        <w:gridCol w:w="1833"/>
      </w:tblGrid>
      <w:tr w:rsidR="004E70F9" w14:paraId="223C5138"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7" w:type="pct"/>
            <w:gridSpan w:val="3"/>
          </w:tcPr>
          <w:p w14:paraId="11366939" w14:textId="77777777" w:rsidR="004E70F9" w:rsidRDefault="004E70F9" w:rsidP="004E70F9">
            <w:pPr>
              <w:ind w:right="184"/>
            </w:pPr>
            <w:r>
              <w:lastRenderedPageBreak/>
              <w:t>Classe : Quantité</w:t>
            </w:r>
          </w:p>
        </w:tc>
        <w:tc>
          <w:tcPr>
            <w:tcW w:w="993" w:type="pct"/>
          </w:tcPr>
          <w:p w14:paraId="6F6F7730" w14:textId="77777777" w:rsidR="004E70F9" w:rsidRDefault="004E70F9" w:rsidP="004E70F9">
            <w:pPr>
              <w:ind w:right="184"/>
              <w:cnfStyle w:val="100000000000" w:firstRow="1" w:lastRow="0" w:firstColumn="0" w:lastColumn="0" w:oddVBand="0" w:evenVBand="0" w:oddHBand="0" w:evenHBand="0" w:firstRowFirstColumn="0" w:firstRowLastColumn="0" w:lastRowFirstColumn="0" w:lastRowLastColumn="0"/>
            </w:pPr>
          </w:p>
        </w:tc>
      </w:tr>
      <w:tr w:rsidR="004E70F9" w14:paraId="6EFD0850"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7F0490A8" w14:textId="77777777" w:rsidR="004E70F9" w:rsidRDefault="004E70F9" w:rsidP="004E70F9">
            <w:pPr>
              <w:ind w:right="184"/>
            </w:pPr>
            <w:r>
              <w:t>Total</w:t>
            </w:r>
          </w:p>
        </w:tc>
        <w:tc>
          <w:tcPr>
            <w:tcW w:w="1667" w:type="pct"/>
          </w:tcPr>
          <w:p w14:paraId="6D2E6986"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Prix total de cette commande avec l’UA</w:t>
            </w:r>
          </w:p>
        </w:tc>
        <w:tc>
          <w:tcPr>
            <w:tcW w:w="674" w:type="pct"/>
          </w:tcPr>
          <w:p w14:paraId="28933A7C"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Euros</w:t>
            </w:r>
          </w:p>
        </w:tc>
        <w:tc>
          <w:tcPr>
            <w:tcW w:w="993" w:type="pct"/>
          </w:tcPr>
          <w:p w14:paraId="333763D1"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7C34D886"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263"/>
        <w:gridCol w:w="3414"/>
        <w:gridCol w:w="1580"/>
        <w:gridCol w:w="1980"/>
      </w:tblGrid>
      <w:tr w:rsidR="004E70F9" w14:paraId="0F9C51CD"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2638970" w14:textId="77777777" w:rsidR="004E70F9" w:rsidRDefault="004E70F9" w:rsidP="004E70F9">
            <w:pPr>
              <w:ind w:right="184"/>
            </w:pPr>
            <w:r>
              <w:t>Classe : Boutiques</w:t>
            </w:r>
          </w:p>
        </w:tc>
      </w:tr>
      <w:tr w:rsidR="004E70F9" w14:paraId="3C5F9002"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pct"/>
          </w:tcPr>
          <w:p w14:paraId="7AFADD37" w14:textId="77777777" w:rsidR="004E70F9" w:rsidRDefault="004E70F9" w:rsidP="004E70F9">
            <w:pPr>
              <w:ind w:right="184"/>
            </w:pPr>
            <w:r>
              <w:t>Numéro</w:t>
            </w:r>
          </w:p>
        </w:tc>
        <w:tc>
          <w:tcPr>
            <w:tcW w:w="1848" w:type="pct"/>
          </w:tcPr>
          <w:p w14:paraId="05058C95"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Numéro boutique</w:t>
            </w:r>
          </w:p>
        </w:tc>
        <w:tc>
          <w:tcPr>
            <w:tcW w:w="855" w:type="pct"/>
          </w:tcPr>
          <w:p w14:paraId="40EEDE83"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072" w:type="pct"/>
          </w:tcPr>
          <w:p w14:paraId="26DB0BC7"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161BBF5A" w14:textId="77777777" w:rsidTr="000E4518">
        <w:tc>
          <w:tcPr>
            <w:cnfStyle w:val="001000000000" w:firstRow="0" w:lastRow="0" w:firstColumn="1" w:lastColumn="0" w:oddVBand="0" w:evenVBand="0" w:oddHBand="0" w:evenHBand="0" w:firstRowFirstColumn="0" w:firstRowLastColumn="0" w:lastRowFirstColumn="0" w:lastRowLastColumn="0"/>
            <w:tcW w:w="1225" w:type="pct"/>
          </w:tcPr>
          <w:p w14:paraId="392477D7" w14:textId="77777777" w:rsidR="004E70F9" w:rsidRDefault="004E70F9" w:rsidP="004E70F9">
            <w:pPr>
              <w:ind w:right="184"/>
            </w:pPr>
            <w:r>
              <w:t>Adresse</w:t>
            </w:r>
          </w:p>
        </w:tc>
        <w:tc>
          <w:tcPr>
            <w:tcW w:w="1848" w:type="pct"/>
          </w:tcPr>
          <w:p w14:paraId="47164826"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Adresse de la boutique</w:t>
            </w:r>
          </w:p>
        </w:tc>
        <w:tc>
          <w:tcPr>
            <w:tcW w:w="855" w:type="pct"/>
          </w:tcPr>
          <w:p w14:paraId="3CDAB9DD"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Adresse</w:t>
            </w:r>
          </w:p>
        </w:tc>
        <w:tc>
          <w:tcPr>
            <w:tcW w:w="1072" w:type="pct"/>
          </w:tcPr>
          <w:p w14:paraId="2E1927E1"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bl>
    <w:p w14:paraId="4188A6A7"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205"/>
        <w:gridCol w:w="3335"/>
        <w:gridCol w:w="1766"/>
        <w:gridCol w:w="1931"/>
      </w:tblGrid>
      <w:tr w:rsidR="004E70F9" w14:paraId="480F21FE"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26E2F08" w14:textId="77777777" w:rsidR="004E70F9" w:rsidRDefault="004E70F9" w:rsidP="004E70F9">
            <w:pPr>
              <w:ind w:right="184"/>
            </w:pPr>
            <w:r>
              <w:t>Classe : Contacts</w:t>
            </w:r>
          </w:p>
        </w:tc>
      </w:tr>
      <w:tr w:rsidR="004E70F9" w14:paraId="3D8033C4"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9" w:type="pct"/>
          </w:tcPr>
          <w:p w14:paraId="0797F02F" w14:textId="77777777" w:rsidR="004E70F9" w:rsidRDefault="004E70F9" w:rsidP="004E70F9">
            <w:pPr>
              <w:ind w:right="184"/>
            </w:pPr>
            <w:r>
              <w:t>Numéro</w:t>
            </w:r>
          </w:p>
        </w:tc>
        <w:tc>
          <w:tcPr>
            <w:tcW w:w="1810" w:type="pct"/>
          </w:tcPr>
          <w:p w14:paraId="6AE5E58E"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Numéro de téléphone du contact</w:t>
            </w:r>
          </w:p>
        </w:tc>
        <w:tc>
          <w:tcPr>
            <w:tcW w:w="941" w:type="pct"/>
          </w:tcPr>
          <w:p w14:paraId="10A4786B"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050" w:type="pct"/>
          </w:tcPr>
          <w:p w14:paraId="10AC4FDB"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368F8BAC" w14:textId="77777777" w:rsidTr="000E4518">
        <w:tc>
          <w:tcPr>
            <w:cnfStyle w:val="001000000000" w:firstRow="0" w:lastRow="0" w:firstColumn="1" w:lastColumn="0" w:oddVBand="0" w:evenVBand="0" w:oddHBand="0" w:evenHBand="0" w:firstRowFirstColumn="0" w:firstRowLastColumn="0" w:lastRowFirstColumn="0" w:lastRowLastColumn="0"/>
            <w:tcW w:w="1199" w:type="pct"/>
          </w:tcPr>
          <w:p w14:paraId="7A4EAA4F" w14:textId="77777777" w:rsidR="004E70F9" w:rsidRDefault="004E70F9" w:rsidP="004E70F9">
            <w:pPr>
              <w:ind w:right="184"/>
            </w:pPr>
            <w:r>
              <w:t>Nom</w:t>
            </w:r>
          </w:p>
        </w:tc>
        <w:tc>
          <w:tcPr>
            <w:tcW w:w="1810" w:type="pct"/>
          </w:tcPr>
          <w:p w14:paraId="36E89D2C"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Nom du contact</w:t>
            </w:r>
          </w:p>
        </w:tc>
        <w:tc>
          <w:tcPr>
            <w:tcW w:w="941" w:type="pct"/>
          </w:tcPr>
          <w:p w14:paraId="14E28039"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Alphabétique</w:t>
            </w:r>
          </w:p>
        </w:tc>
        <w:tc>
          <w:tcPr>
            <w:tcW w:w="1050" w:type="pct"/>
          </w:tcPr>
          <w:p w14:paraId="505DB903"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bl>
    <w:p w14:paraId="3BEE0852"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137"/>
        <w:gridCol w:w="3189"/>
        <w:gridCol w:w="2121"/>
        <w:gridCol w:w="1790"/>
      </w:tblGrid>
      <w:tr w:rsidR="004E70F9" w14:paraId="70676F9B"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5C20C87" w14:textId="77777777" w:rsidR="004E70F9" w:rsidRDefault="004E70F9" w:rsidP="004E70F9">
            <w:pPr>
              <w:ind w:right="184"/>
            </w:pPr>
            <w:r>
              <w:t>Classe : Offre</w:t>
            </w:r>
          </w:p>
        </w:tc>
      </w:tr>
      <w:tr w:rsidR="004E70F9" w14:paraId="34234D07"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pct"/>
          </w:tcPr>
          <w:p w14:paraId="4B3181F9" w14:textId="77777777" w:rsidR="004E70F9" w:rsidRDefault="004E70F9" w:rsidP="004E70F9">
            <w:pPr>
              <w:ind w:right="184"/>
            </w:pPr>
            <w:r>
              <w:t>Code</w:t>
            </w:r>
          </w:p>
        </w:tc>
        <w:tc>
          <w:tcPr>
            <w:tcW w:w="1726" w:type="pct"/>
          </w:tcPr>
          <w:p w14:paraId="45540041"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Code le l’offre</w:t>
            </w:r>
          </w:p>
        </w:tc>
        <w:tc>
          <w:tcPr>
            <w:tcW w:w="1148" w:type="pct"/>
          </w:tcPr>
          <w:p w14:paraId="429A8C70"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Alphanumérique</w:t>
            </w:r>
          </w:p>
        </w:tc>
        <w:tc>
          <w:tcPr>
            <w:tcW w:w="969" w:type="pct"/>
          </w:tcPr>
          <w:p w14:paraId="3E0A81D3"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395DFA19" w14:textId="77777777" w:rsidTr="000E4518">
        <w:tc>
          <w:tcPr>
            <w:cnfStyle w:val="001000000000" w:firstRow="0" w:lastRow="0" w:firstColumn="1" w:lastColumn="0" w:oddVBand="0" w:evenVBand="0" w:oddHBand="0" w:evenHBand="0" w:firstRowFirstColumn="0" w:firstRowLastColumn="0" w:lastRowFirstColumn="0" w:lastRowLastColumn="0"/>
            <w:tcW w:w="1157" w:type="pct"/>
          </w:tcPr>
          <w:p w14:paraId="494EC30F" w14:textId="77777777" w:rsidR="004E70F9" w:rsidRDefault="004E70F9" w:rsidP="004E70F9">
            <w:pPr>
              <w:ind w:right="184"/>
            </w:pPr>
            <w:r>
              <w:t>Date</w:t>
            </w:r>
          </w:p>
        </w:tc>
        <w:tc>
          <w:tcPr>
            <w:tcW w:w="1726" w:type="pct"/>
          </w:tcPr>
          <w:p w14:paraId="6D9DF528"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 validation de l’offre</w:t>
            </w:r>
          </w:p>
        </w:tc>
        <w:tc>
          <w:tcPr>
            <w:tcW w:w="1148" w:type="pct"/>
          </w:tcPr>
          <w:p w14:paraId="5FD2F026"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w:t>
            </w:r>
          </w:p>
        </w:tc>
        <w:tc>
          <w:tcPr>
            <w:tcW w:w="969" w:type="pct"/>
          </w:tcPr>
          <w:p w14:paraId="3A53BBF2"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r w:rsidR="004E70F9" w14:paraId="4B826BFA"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pct"/>
          </w:tcPr>
          <w:p w14:paraId="655059FC" w14:textId="77777777" w:rsidR="004E70F9" w:rsidRDefault="004E70F9" w:rsidP="004E70F9">
            <w:pPr>
              <w:ind w:right="184"/>
            </w:pPr>
            <w:r>
              <w:t>Prix</w:t>
            </w:r>
          </w:p>
        </w:tc>
        <w:tc>
          <w:tcPr>
            <w:tcW w:w="1726" w:type="pct"/>
          </w:tcPr>
          <w:p w14:paraId="56990EA2"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Prix de l’UA</w:t>
            </w:r>
          </w:p>
        </w:tc>
        <w:tc>
          <w:tcPr>
            <w:tcW w:w="1148" w:type="pct"/>
          </w:tcPr>
          <w:p w14:paraId="48D340E1"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Euros</w:t>
            </w:r>
          </w:p>
        </w:tc>
        <w:tc>
          <w:tcPr>
            <w:tcW w:w="969" w:type="pct"/>
          </w:tcPr>
          <w:p w14:paraId="6B6CE462"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657530B5"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332"/>
        <w:gridCol w:w="3268"/>
        <w:gridCol w:w="1668"/>
        <w:gridCol w:w="1969"/>
      </w:tblGrid>
      <w:tr w:rsidR="004E70F9" w14:paraId="66F78808"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BDA7641" w14:textId="77777777" w:rsidR="004E70F9" w:rsidRDefault="004E70F9" w:rsidP="004E70F9">
            <w:pPr>
              <w:ind w:right="184"/>
            </w:pPr>
            <w:r>
              <w:t>Classe : Contenu UA</w:t>
            </w:r>
          </w:p>
        </w:tc>
      </w:tr>
      <w:tr w:rsidR="004E70F9" w14:paraId="569DB231"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pct"/>
          </w:tcPr>
          <w:p w14:paraId="412A94BD" w14:textId="77777777" w:rsidR="004E70F9" w:rsidRDefault="004E70F9" w:rsidP="004E70F9">
            <w:pPr>
              <w:ind w:right="184"/>
            </w:pPr>
            <w:r>
              <w:t>Quantité</w:t>
            </w:r>
          </w:p>
        </w:tc>
        <w:tc>
          <w:tcPr>
            <w:tcW w:w="1769" w:type="pct"/>
          </w:tcPr>
          <w:p w14:paraId="1998FDD7"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Quantité de produit dans une UA</w:t>
            </w:r>
          </w:p>
        </w:tc>
        <w:tc>
          <w:tcPr>
            <w:tcW w:w="903" w:type="pct"/>
          </w:tcPr>
          <w:p w14:paraId="1D4ED927"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066" w:type="pct"/>
          </w:tcPr>
          <w:p w14:paraId="74ED81E9"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7AC9E707"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023"/>
        <w:gridCol w:w="2880"/>
        <w:gridCol w:w="2121"/>
        <w:gridCol w:w="2213"/>
      </w:tblGrid>
      <w:tr w:rsidR="004E70F9" w14:paraId="52A4F42B"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EB0E098" w14:textId="77777777" w:rsidR="004E70F9" w:rsidRDefault="004E70F9" w:rsidP="004E70F9">
            <w:pPr>
              <w:ind w:right="184"/>
            </w:pPr>
            <w:r>
              <w:t>Classe : Produit</w:t>
            </w:r>
          </w:p>
        </w:tc>
      </w:tr>
      <w:tr w:rsidR="004E70F9" w14:paraId="6F61FFFB"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pct"/>
          </w:tcPr>
          <w:p w14:paraId="1D38045E" w14:textId="77777777" w:rsidR="004E70F9" w:rsidRDefault="004E70F9" w:rsidP="004E70F9">
            <w:pPr>
              <w:ind w:right="184"/>
            </w:pPr>
            <w:r>
              <w:t>EAN Virtuel</w:t>
            </w:r>
          </w:p>
        </w:tc>
        <w:tc>
          <w:tcPr>
            <w:tcW w:w="1559" w:type="pct"/>
          </w:tcPr>
          <w:p w14:paraId="090C4F76"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Référence virtuel du produit</w:t>
            </w:r>
          </w:p>
        </w:tc>
        <w:tc>
          <w:tcPr>
            <w:tcW w:w="1148" w:type="pct"/>
          </w:tcPr>
          <w:p w14:paraId="38511605"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198" w:type="pct"/>
          </w:tcPr>
          <w:p w14:paraId="19C6817B"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69067A35" w14:textId="77777777" w:rsidTr="000E4518">
        <w:tc>
          <w:tcPr>
            <w:cnfStyle w:val="001000000000" w:firstRow="0" w:lastRow="0" w:firstColumn="1" w:lastColumn="0" w:oddVBand="0" w:evenVBand="0" w:oddHBand="0" w:evenHBand="0" w:firstRowFirstColumn="0" w:firstRowLastColumn="0" w:lastRowFirstColumn="0" w:lastRowLastColumn="0"/>
            <w:tcW w:w="1095" w:type="pct"/>
          </w:tcPr>
          <w:p w14:paraId="1DA63825" w14:textId="77777777" w:rsidR="004E70F9" w:rsidRDefault="004E70F9" w:rsidP="004E70F9">
            <w:pPr>
              <w:ind w:right="184"/>
            </w:pPr>
            <w:r>
              <w:t>EAN Réel</w:t>
            </w:r>
          </w:p>
        </w:tc>
        <w:tc>
          <w:tcPr>
            <w:tcW w:w="1559" w:type="pct"/>
          </w:tcPr>
          <w:p w14:paraId="0CC4B5F1"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Référence du produit lui même</w:t>
            </w:r>
          </w:p>
        </w:tc>
        <w:tc>
          <w:tcPr>
            <w:tcW w:w="1148" w:type="pct"/>
          </w:tcPr>
          <w:p w14:paraId="71849180"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Numérique</w:t>
            </w:r>
          </w:p>
        </w:tc>
        <w:tc>
          <w:tcPr>
            <w:tcW w:w="1198" w:type="pct"/>
          </w:tcPr>
          <w:p w14:paraId="05CEC920"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r w:rsidR="004E70F9" w14:paraId="7058D96C"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pct"/>
          </w:tcPr>
          <w:p w14:paraId="388B3C30" w14:textId="77777777" w:rsidR="004E70F9" w:rsidRDefault="004E70F9" w:rsidP="004E70F9">
            <w:pPr>
              <w:ind w:right="184"/>
            </w:pPr>
            <w:r>
              <w:t>Taille</w:t>
            </w:r>
          </w:p>
        </w:tc>
        <w:tc>
          <w:tcPr>
            <w:tcW w:w="1559" w:type="pct"/>
          </w:tcPr>
          <w:p w14:paraId="5090DDB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Taille du produit</w:t>
            </w:r>
          </w:p>
        </w:tc>
        <w:tc>
          <w:tcPr>
            <w:tcW w:w="1148" w:type="pct"/>
          </w:tcPr>
          <w:p w14:paraId="6096C557"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Alphanumérique</w:t>
            </w:r>
          </w:p>
        </w:tc>
        <w:tc>
          <w:tcPr>
            <w:tcW w:w="1198" w:type="pct"/>
          </w:tcPr>
          <w:p w14:paraId="131D913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T1/T2/T3/T4</w:t>
            </w:r>
          </w:p>
        </w:tc>
      </w:tr>
      <w:tr w:rsidR="004E70F9" w14:paraId="71F692F7" w14:textId="77777777" w:rsidTr="000E4518">
        <w:tc>
          <w:tcPr>
            <w:cnfStyle w:val="001000000000" w:firstRow="0" w:lastRow="0" w:firstColumn="1" w:lastColumn="0" w:oddVBand="0" w:evenVBand="0" w:oddHBand="0" w:evenHBand="0" w:firstRowFirstColumn="0" w:firstRowLastColumn="0" w:lastRowFirstColumn="0" w:lastRowLastColumn="0"/>
            <w:tcW w:w="1095" w:type="pct"/>
          </w:tcPr>
          <w:p w14:paraId="1B99FA66" w14:textId="77777777" w:rsidR="004E70F9" w:rsidRDefault="004E70F9" w:rsidP="004E70F9">
            <w:pPr>
              <w:ind w:right="184"/>
            </w:pPr>
            <w:r>
              <w:t>Couleur</w:t>
            </w:r>
          </w:p>
        </w:tc>
        <w:tc>
          <w:tcPr>
            <w:tcW w:w="1559" w:type="pct"/>
          </w:tcPr>
          <w:p w14:paraId="7D27DFC3"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Couleur du produit</w:t>
            </w:r>
          </w:p>
        </w:tc>
        <w:tc>
          <w:tcPr>
            <w:tcW w:w="1148" w:type="pct"/>
          </w:tcPr>
          <w:p w14:paraId="7DC02B54"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Alphabétique</w:t>
            </w:r>
          </w:p>
        </w:tc>
        <w:tc>
          <w:tcPr>
            <w:tcW w:w="1198" w:type="pct"/>
          </w:tcPr>
          <w:p w14:paraId="504B4082"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Jaune/Rouge/…</w:t>
            </w:r>
          </w:p>
        </w:tc>
      </w:tr>
    </w:tbl>
    <w:p w14:paraId="1B710279"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310"/>
        <w:gridCol w:w="3484"/>
        <w:gridCol w:w="1280"/>
        <w:gridCol w:w="2163"/>
      </w:tblGrid>
      <w:tr w:rsidR="004E70F9" w14:paraId="01236700"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9788F6E" w14:textId="77777777" w:rsidR="004E70F9" w:rsidRDefault="004E70F9" w:rsidP="004E70F9">
            <w:pPr>
              <w:ind w:right="184"/>
            </w:pPr>
            <w:r>
              <w:t>Classe : Produit Collection</w:t>
            </w:r>
          </w:p>
        </w:tc>
      </w:tr>
      <w:tr w:rsidR="004E70F9" w14:paraId="3DE3835B"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6331E07" w14:textId="77777777" w:rsidR="004E70F9" w:rsidRDefault="004E70F9" w:rsidP="004E70F9">
            <w:pPr>
              <w:ind w:right="184"/>
            </w:pPr>
            <w:r>
              <w:t>Prix</w:t>
            </w:r>
          </w:p>
        </w:tc>
        <w:tc>
          <w:tcPr>
            <w:tcW w:w="1886" w:type="pct"/>
          </w:tcPr>
          <w:p w14:paraId="3213C0C5"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Le prix du produit</w:t>
            </w:r>
          </w:p>
        </w:tc>
        <w:tc>
          <w:tcPr>
            <w:tcW w:w="693" w:type="pct"/>
          </w:tcPr>
          <w:p w14:paraId="3AD71CC9"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Euros</w:t>
            </w:r>
          </w:p>
        </w:tc>
        <w:tc>
          <w:tcPr>
            <w:tcW w:w="1171" w:type="pct"/>
          </w:tcPr>
          <w:p w14:paraId="69780EFA"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5C332188" w14:textId="77777777" w:rsidR="004E70F9" w:rsidRDefault="004E70F9" w:rsidP="004E70F9">
      <w:pPr>
        <w:ind w:right="184"/>
      </w:pPr>
    </w:p>
    <w:tbl>
      <w:tblPr>
        <w:tblStyle w:val="Trameclaire-Accent2"/>
        <w:tblW w:w="5000" w:type="pct"/>
        <w:tblLook w:val="04A0" w:firstRow="1" w:lastRow="0" w:firstColumn="1" w:lastColumn="0" w:noHBand="0" w:noVBand="1"/>
      </w:tblPr>
      <w:tblGrid>
        <w:gridCol w:w="9237"/>
      </w:tblGrid>
      <w:tr w:rsidR="004E70F9" w14:paraId="2C494290"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309A58B1" w14:textId="77777777" w:rsidR="004E70F9" w:rsidRDefault="004E70F9" w:rsidP="004E70F9">
            <w:pPr>
              <w:ind w:right="184"/>
            </w:pPr>
            <w:r>
              <w:t>Classe : Produit Permanent</w:t>
            </w:r>
          </w:p>
        </w:tc>
      </w:tr>
    </w:tbl>
    <w:p w14:paraId="118B5400"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310"/>
        <w:gridCol w:w="3484"/>
        <w:gridCol w:w="1134"/>
        <w:gridCol w:w="2309"/>
      </w:tblGrid>
      <w:tr w:rsidR="004E70F9" w14:paraId="2049D9E9"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92234A1" w14:textId="77777777" w:rsidR="004E70F9" w:rsidRDefault="004E70F9" w:rsidP="004E70F9">
            <w:pPr>
              <w:ind w:right="184"/>
            </w:pPr>
            <w:r>
              <w:t>Classe : Historique des Prix de Vente</w:t>
            </w:r>
          </w:p>
        </w:tc>
      </w:tr>
      <w:tr w:rsidR="004E70F9" w14:paraId="428B0D4A"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C3975D1" w14:textId="77777777" w:rsidR="004E70F9" w:rsidRDefault="004E70F9" w:rsidP="004E70F9">
            <w:pPr>
              <w:ind w:right="184"/>
            </w:pPr>
            <w:r>
              <w:t>Date Début</w:t>
            </w:r>
          </w:p>
        </w:tc>
        <w:tc>
          <w:tcPr>
            <w:tcW w:w="1886" w:type="pct"/>
          </w:tcPr>
          <w:p w14:paraId="5369B947"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Date ou le prix est appliqué</w:t>
            </w:r>
          </w:p>
        </w:tc>
        <w:tc>
          <w:tcPr>
            <w:tcW w:w="614" w:type="pct"/>
          </w:tcPr>
          <w:p w14:paraId="19F5B74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Date</w:t>
            </w:r>
          </w:p>
        </w:tc>
        <w:tc>
          <w:tcPr>
            <w:tcW w:w="1250" w:type="pct"/>
          </w:tcPr>
          <w:p w14:paraId="0284FA82"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3287E254" w14:textId="77777777" w:rsidTr="000E4518">
        <w:tc>
          <w:tcPr>
            <w:cnfStyle w:val="001000000000" w:firstRow="0" w:lastRow="0" w:firstColumn="1" w:lastColumn="0" w:oddVBand="0" w:evenVBand="0" w:oddHBand="0" w:evenHBand="0" w:firstRowFirstColumn="0" w:firstRowLastColumn="0" w:lastRowFirstColumn="0" w:lastRowLastColumn="0"/>
            <w:tcW w:w="1250" w:type="pct"/>
          </w:tcPr>
          <w:p w14:paraId="6B89B556" w14:textId="77777777" w:rsidR="004E70F9" w:rsidRDefault="004E70F9" w:rsidP="004E70F9">
            <w:pPr>
              <w:ind w:right="184"/>
            </w:pPr>
            <w:r>
              <w:t>Date Fin</w:t>
            </w:r>
          </w:p>
        </w:tc>
        <w:tc>
          <w:tcPr>
            <w:tcW w:w="1886" w:type="pct"/>
          </w:tcPr>
          <w:p w14:paraId="1CFE92D7"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 ou le prix n’est plus appliqué</w:t>
            </w:r>
          </w:p>
        </w:tc>
        <w:tc>
          <w:tcPr>
            <w:tcW w:w="614" w:type="pct"/>
          </w:tcPr>
          <w:p w14:paraId="6D53F97A"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w:t>
            </w:r>
          </w:p>
        </w:tc>
        <w:tc>
          <w:tcPr>
            <w:tcW w:w="1250" w:type="pct"/>
          </w:tcPr>
          <w:p w14:paraId="4996A013"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bl>
    <w:p w14:paraId="220279CC"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310"/>
        <w:gridCol w:w="3484"/>
        <w:gridCol w:w="1280"/>
        <w:gridCol w:w="2163"/>
      </w:tblGrid>
      <w:tr w:rsidR="004E70F9" w14:paraId="3813F37D"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4075350" w14:textId="77777777" w:rsidR="004E70F9" w:rsidRDefault="004E70F9" w:rsidP="004E70F9">
            <w:pPr>
              <w:ind w:right="184"/>
            </w:pPr>
            <w:r>
              <w:t>Classe : Prix de Vente</w:t>
            </w:r>
          </w:p>
        </w:tc>
      </w:tr>
      <w:tr w:rsidR="004E70F9" w14:paraId="3D5C27A6"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070CA90" w14:textId="77777777" w:rsidR="004E70F9" w:rsidRDefault="004E70F9" w:rsidP="004E70F9">
            <w:pPr>
              <w:ind w:right="184"/>
            </w:pPr>
            <w:r>
              <w:t>Prix</w:t>
            </w:r>
          </w:p>
        </w:tc>
        <w:tc>
          <w:tcPr>
            <w:tcW w:w="1886" w:type="pct"/>
          </w:tcPr>
          <w:p w14:paraId="3217F372"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Le prix du produit</w:t>
            </w:r>
          </w:p>
        </w:tc>
        <w:tc>
          <w:tcPr>
            <w:tcW w:w="693" w:type="pct"/>
          </w:tcPr>
          <w:p w14:paraId="5BE31D13"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Euros</w:t>
            </w:r>
          </w:p>
        </w:tc>
        <w:tc>
          <w:tcPr>
            <w:tcW w:w="1171" w:type="pct"/>
          </w:tcPr>
          <w:p w14:paraId="32DF58BD"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1369CEBE"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310"/>
        <w:gridCol w:w="3484"/>
        <w:gridCol w:w="1134"/>
        <w:gridCol w:w="2309"/>
      </w:tblGrid>
      <w:tr w:rsidR="004E70F9" w14:paraId="25831A9E"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D2D14C8" w14:textId="77777777" w:rsidR="004E70F9" w:rsidRDefault="004E70F9" w:rsidP="004E70F9">
            <w:pPr>
              <w:ind w:right="184"/>
            </w:pPr>
            <w:r>
              <w:lastRenderedPageBreak/>
              <w:t>Classe : Historique des Prix minimum</w:t>
            </w:r>
          </w:p>
        </w:tc>
      </w:tr>
      <w:tr w:rsidR="004E70F9" w14:paraId="73876C6E"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1A0F0B2" w14:textId="77777777" w:rsidR="004E70F9" w:rsidRDefault="004E70F9" w:rsidP="004E70F9">
            <w:pPr>
              <w:ind w:right="184"/>
            </w:pPr>
            <w:r>
              <w:t>Date Début</w:t>
            </w:r>
          </w:p>
        </w:tc>
        <w:tc>
          <w:tcPr>
            <w:tcW w:w="1886" w:type="pct"/>
          </w:tcPr>
          <w:p w14:paraId="063EB994"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Date ou le prix est appliqué</w:t>
            </w:r>
          </w:p>
        </w:tc>
        <w:tc>
          <w:tcPr>
            <w:tcW w:w="614" w:type="pct"/>
          </w:tcPr>
          <w:p w14:paraId="2F621F3C"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Date</w:t>
            </w:r>
          </w:p>
        </w:tc>
        <w:tc>
          <w:tcPr>
            <w:tcW w:w="1250" w:type="pct"/>
          </w:tcPr>
          <w:p w14:paraId="62550AAD"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3E323144" w14:textId="77777777" w:rsidTr="000E4518">
        <w:tc>
          <w:tcPr>
            <w:cnfStyle w:val="001000000000" w:firstRow="0" w:lastRow="0" w:firstColumn="1" w:lastColumn="0" w:oddVBand="0" w:evenVBand="0" w:oddHBand="0" w:evenHBand="0" w:firstRowFirstColumn="0" w:firstRowLastColumn="0" w:lastRowFirstColumn="0" w:lastRowLastColumn="0"/>
            <w:tcW w:w="1250" w:type="pct"/>
          </w:tcPr>
          <w:p w14:paraId="2D57B325" w14:textId="77777777" w:rsidR="004E70F9" w:rsidRDefault="004E70F9" w:rsidP="004E70F9">
            <w:pPr>
              <w:ind w:right="184"/>
            </w:pPr>
            <w:r>
              <w:t>Date Fin</w:t>
            </w:r>
          </w:p>
        </w:tc>
        <w:tc>
          <w:tcPr>
            <w:tcW w:w="1886" w:type="pct"/>
          </w:tcPr>
          <w:p w14:paraId="18805D99"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 ou le prix n’est plus appliqué</w:t>
            </w:r>
          </w:p>
        </w:tc>
        <w:tc>
          <w:tcPr>
            <w:tcW w:w="614" w:type="pct"/>
          </w:tcPr>
          <w:p w14:paraId="0F93712E"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w:t>
            </w:r>
          </w:p>
        </w:tc>
        <w:tc>
          <w:tcPr>
            <w:tcW w:w="1250" w:type="pct"/>
          </w:tcPr>
          <w:p w14:paraId="2669A6D6"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bl>
    <w:p w14:paraId="2698C928"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310"/>
        <w:gridCol w:w="3484"/>
        <w:gridCol w:w="1280"/>
        <w:gridCol w:w="2163"/>
      </w:tblGrid>
      <w:tr w:rsidR="004E70F9" w14:paraId="4DDCFD01"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E69D9FF" w14:textId="77777777" w:rsidR="004E70F9" w:rsidRDefault="004E70F9" w:rsidP="004E70F9">
            <w:pPr>
              <w:ind w:right="184"/>
            </w:pPr>
            <w:r>
              <w:t>Classe : Prix minimum</w:t>
            </w:r>
          </w:p>
        </w:tc>
      </w:tr>
      <w:tr w:rsidR="004E70F9" w14:paraId="6BBC0F92"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1E2E263" w14:textId="77777777" w:rsidR="004E70F9" w:rsidRDefault="004E70F9" w:rsidP="004E70F9">
            <w:pPr>
              <w:ind w:right="184"/>
            </w:pPr>
            <w:r>
              <w:t>Prix</w:t>
            </w:r>
          </w:p>
        </w:tc>
        <w:tc>
          <w:tcPr>
            <w:tcW w:w="1886" w:type="pct"/>
          </w:tcPr>
          <w:p w14:paraId="6813AD54"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Le prix du produit</w:t>
            </w:r>
          </w:p>
        </w:tc>
        <w:tc>
          <w:tcPr>
            <w:tcW w:w="693" w:type="pct"/>
          </w:tcPr>
          <w:p w14:paraId="55ED66A7"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Euros</w:t>
            </w:r>
          </w:p>
        </w:tc>
        <w:tc>
          <w:tcPr>
            <w:tcW w:w="1171" w:type="pct"/>
          </w:tcPr>
          <w:p w14:paraId="0F87E72B"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28AE41A9"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310"/>
        <w:gridCol w:w="3484"/>
        <w:gridCol w:w="1134"/>
        <w:gridCol w:w="2309"/>
      </w:tblGrid>
      <w:tr w:rsidR="004E70F9" w14:paraId="36F4C28A"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019C058" w14:textId="77777777" w:rsidR="004E70F9" w:rsidRDefault="004E70F9" w:rsidP="004E70F9">
            <w:pPr>
              <w:ind w:right="184"/>
            </w:pPr>
            <w:r>
              <w:t>Classe : Historique des Prix fixes</w:t>
            </w:r>
          </w:p>
        </w:tc>
      </w:tr>
      <w:tr w:rsidR="004E70F9" w14:paraId="4D2173DE"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6D8086A" w14:textId="77777777" w:rsidR="004E70F9" w:rsidRDefault="004E70F9" w:rsidP="004E70F9">
            <w:pPr>
              <w:ind w:right="184"/>
            </w:pPr>
            <w:r>
              <w:t>Date Début</w:t>
            </w:r>
          </w:p>
        </w:tc>
        <w:tc>
          <w:tcPr>
            <w:tcW w:w="1886" w:type="pct"/>
          </w:tcPr>
          <w:p w14:paraId="08C7B403"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Date ou le prix est appliqué</w:t>
            </w:r>
          </w:p>
        </w:tc>
        <w:tc>
          <w:tcPr>
            <w:tcW w:w="614" w:type="pct"/>
          </w:tcPr>
          <w:p w14:paraId="705180F9"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Date</w:t>
            </w:r>
          </w:p>
        </w:tc>
        <w:tc>
          <w:tcPr>
            <w:tcW w:w="1250" w:type="pct"/>
          </w:tcPr>
          <w:p w14:paraId="01CDBEE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395D8835" w14:textId="77777777" w:rsidTr="000E4518">
        <w:tc>
          <w:tcPr>
            <w:cnfStyle w:val="001000000000" w:firstRow="0" w:lastRow="0" w:firstColumn="1" w:lastColumn="0" w:oddVBand="0" w:evenVBand="0" w:oddHBand="0" w:evenHBand="0" w:firstRowFirstColumn="0" w:firstRowLastColumn="0" w:lastRowFirstColumn="0" w:lastRowLastColumn="0"/>
            <w:tcW w:w="1250" w:type="pct"/>
          </w:tcPr>
          <w:p w14:paraId="1766DE39" w14:textId="77777777" w:rsidR="004E70F9" w:rsidRDefault="004E70F9" w:rsidP="004E70F9">
            <w:pPr>
              <w:ind w:right="184"/>
            </w:pPr>
            <w:r>
              <w:t>Date Fin</w:t>
            </w:r>
          </w:p>
        </w:tc>
        <w:tc>
          <w:tcPr>
            <w:tcW w:w="1886" w:type="pct"/>
          </w:tcPr>
          <w:p w14:paraId="606801A1"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 ou le prix n’est plus appliqué</w:t>
            </w:r>
          </w:p>
        </w:tc>
        <w:tc>
          <w:tcPr>
            <w:tcW w:w="614" w:type="pct"/>
          </w:tcPr>
          <w:p w14:paraId="11135DED"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w:t>
            </w:r>
          </w:p>
        </w:tc>
        <w:tc>
          <w:tcPr>
            <w:tcW w:w="1250" w:type="pct"/>
          </w:tcPr>
          <w:p w14:paraId="2F06F7CF"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bl>
    <w:p w14:paraId="543F2215"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310"/>
        <w:gridCol w:w="3484"/>
        <w:gridCol w:w="1280"/>
        <w:gridCol w:w="2163"/>
      </w:tblGrid>
      <w:tr w:rsidR="004E70F9" w14:paraId="72A47D89"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50B6EC0" w14:textId="77777777" w:rsidR="004E70F9" w:rsidRDefault="004E70F9" w:rsidP="004E70F9">
            <w:pPr>
              <w:ind w:right="184"/>
            </w:pPr>
            <w:r>
              <w:t>Classe : Prix  Fixe</w:t>
            </w:r>
          </w:p>
        </w:tc>
      </w:tr>
      <w:tr w:rsidR="004E70F9" w14:paraId="1C49C109"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B70DD0B" w14:textId="77777777" w:rsidR="004E70F9" w:rsidRDefault="004E70F9" w:rsidP="004E70F9">
            <w:pPr>
              <w:ind w:right="184"/>
            </w:pPr>
            <w:r>
              <w:t>Prix</w:t>
            </w:r>
          </w:p>
        </w:tc>
        <w:tc>
          <w:tcPr>
            <w:tcW w:w="1886" w:type="pct"/>
          </w:tcPr>
          <w:p w14:paraId="23DCB49B"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Le prix du produit</w:t>
            </w:r>
          </w:p>
        </w:tc>
        <w:tc>
          <w:tcPr>
            <w:tcW w:w="693" w:type="pct"/>
          </w:tcPr>
          <w:p w14:paraId="65096E54"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Euros</w:t>
            </w:r>
          </w:p>
        </w:tc>
        <w:tc>
          <w:tcPr>
            <w:tcW w:w="1171" w:type="pct"/>
          </w:tcPr>
          <w:p w14:paraId="35DA8C6B"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547F39C7"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231"/>
        <w:gridCol w:w="3351"/>
        <w:gridCol w:w="1262"/>
        <w:gridCol w:w="2393"/>
      </w:tblGrid>
      <w:tr w:rsidR="004E70F9" w14:paraId="1EDBDB71"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FD87A62" w14:textId="77777777" w:rsidR="004E70F9" w:rsidRDefault="004E70F9" w:rsidP="004E70F9">
            <w:pPr>
              <w:ind w:right="184"/>
            </w:pPr>
            <w:r>
              <w:t>Classe : Type</w:t>
            </w:r>
          </w:p>
        </w:tc>
      </w:tr>
      <w:tr w:rsidR="004E70F9" w14:paraId="2A218283"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pct"/>
          </w:tcPr>
          <w:p w14:paraId="737E4FB8" w14:textId="77777777" w:rsidR="004E70F9" w:rsidRDefault="004E70F9" w:rsidP="004E70F9">
            <w:pPr>
              <w:ind w:right="184"/>
            </w:pPr>
            <w:r>
              <w:t>Type</w:t>
            </w:r>
          </w:p>
        </w:tc>
        <w:tc>
          <w:tcPr>
            <w:tcW w:w="1814" w:type="pct"/>
          </w:tcPr>
          <w:p w14:paraId="4FC54599"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Le type du produit</w:t>
            </w:r>
          </w:p>
        </w:tc>
        <w:tc>
          <w:tcPr>
            <w:tcW w:w="683" w:type="pct"/>
          </w:tcPr>
          <w:p w14:paraId="5E0BCCE1"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Alpha</w:t>
            </w:r>
          </w:p>
        </w:tc>
        <w:tc>
          <w:tcPr>
            <w:tcW w:w="1295" w:type="pct"/>
          </w:tcPr>
          <w:p w14:paraId="05BFCCD4"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Veste/chaussette/…</w:t>
            </w:r>
          </w:p>
        </w:tc>
      </w:tr>
    </w:tbl>
    <w:p w14:paraId="6298967B"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238"/>
        <w:gridCol w:w="3245"/>
        <w:gridCol w:w="2121"/>
        <w:gridCol w:w="1633"/>
      </w:tblGrid>
      <w:tr w:rsidR="004E70F9" w14:paraId="19266166"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2D1E40C" w14:textId="77777777" w:rsidR="004E70F9" w:rsidRDefault="004E70F9" w:rsidP="004E70F9">
            <w:pPr>
              <w:ind w:right="184"/>
            </w:pPr>
            <w:r>
              <w:t>Classe : Accord Commercial</w:t>
            </w:r>
          </w:p>
        </w:tc>
      </w:tr>
      <w:tr w:rsidR="004E70F9" w14:paraId="29B6DBF8"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1" w:type="pct"/>
          </w:tcPr>
          <w:p w14:paraId="70735301" w14:textId="77777777" w:rsidR="004E70F9" w:rsidRDefault="004E70F9" w:rsidP="004E70F9">
            <w:pPr>
              <w:ind w:right="184"/>
            </w:pPr>
            <w:proofErr w:type="spellStart"/>
            <w:r>
              <w:t>Numéro_Accord</w:t>
            </w:r>
            <w:proofErr w:type="spellEnd"/>
          </w:p>
        </w:tc>
        <w:tc>
          <w:tcPr>
            <w:tcW w:w="1757" w:type="pct"/>
          </w:tcPr>
          <w:p w14:paraId="13443C1C"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Numéro de l’accord commercial</w:t>
            </w:r>
          </w:p>
        </w:tc>
        <w:tc>
          <w:tcPr>
            <w:tcW w:w="1148" w:type="pct"/>
          </w:tcPr>
          <w:p w14:paraId="3BC2C3A2"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884" w:type="pct"/>
          </w:tcPr>
          <w:p w14:paraId="39D7DFF0"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1D6D17A5" w14:textId="77777777" w:rsidTr="000E4518">
        <w:tc>
          <w:tcPr>
            <w:cnfStyle w:val="001000000000" w:firstRow="0" w:lastRow="0" w:firstColumn="1" w:lastColumn="0" w:oddVBand="0" w:evenVBand="0" w:oddHBand="0" w:evenHBand="0" w:firstRowFirstColumn="0" w:firstRowLastColumn="0" w:lastRowFirstColumn="0" w:lastRowLastColumn="0"/>
            <w:tcW w:w="1211" w:type="pct"/>
          </w:tcPr>
          <w:p w14:paraId="67219481" w14:textId="77777777" w:rsidR="004E70F9" w:rsidRDefault="004E70F9" w:rsidP="004E70F9">
            <w:pPr>
              <w:ind w:right="184"/>
            </w:pPr>
            <w:r>
              <w:t>Fournisseur</w:t>
            </w:r>
          </w:p>
        </w:tc>
        <w:tc>
          <w:tcPr>
            <w:tcW w:w="1757" w:type="pct"/>
          </w:tcPr>
          <w:p w14:paraId="0E4B09C9"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Fournisseur du produit</w:t>
            </w:r>
          </w:p>
        </w:tc>
        <w:tc>
          <w:tcPr>
            <w:tcW w:w="1148" w:type="pct"/>
          </w:tcPr>
          <w:p w14:paraId="6FC30D3A"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Alphanumérique</w:t>
            </w:r>
          </w:p>
        </w:tc>
        <w:tc>
          <w:tcPr>
            <w:tcW w:w="884" w:type="pct"/>
          </w:tcPr>
          <w:p w14:paraId="28DF6687"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r w:rsidR="004E70F9" w14:paraId="5AFA6E28"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1" w:type="pct"/>
          </w:tcPr>
          <w:p w14:paraId="7D30DD2B" w14:textId="77777777" w:rsidR="004E70F9" w:rsidRDefault="004E70F9" w:rsidP="004E70F9">
            <w:pPr>
              <w:ind w:right="184"/>
            </w:pPr>
            <w:proofErr w:type="spellStart"/>
            <w:r>
              <w:t>Adresse_Four</w:t>
            </w:r>
            <w:proofErr w:type="spellEnd"/>
          </w:p>
        </w:tc>
        <w:tc>
          <w:tcPr>
            <w:tcW w:w="1757" w:type="pct"/>
          </w:tcPr>
          <w:p w14:paraId="56A1BEB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Adresse du fournisseur</w:t>
            </w:r>
          </w:p>
        </w:tc>
        <w:tc>
          <w:tcPr>
            <w:tcW w:w="1148" w:type="pct"/>
          </w:tcPr>
          <w:p w14:paraId="161E7BAD"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Adresse</w:t>
            </w:r>
          </w:p>
        </w:tc>
        <w:tc>
          <w:tcPr>
            <w:tcW w:w="884" w:type="pct"/>
          </w:tcPr>
          <w:p w14:paraId="2A7B65BB"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1DACA589" w14:textId="77777777" w:rsidTr="000E4518">
        <w:tc>
          <w:tcPr>
            <w:cnfStyle w:val="001000000000" w:firstRow="0" w:lastRow="0" w:firstColumn="1" w:lastColumn="0" w:oddVBand="0" w:evenVBand="0" w:oddHBand="0" w:evenHBand="0" w:firstRowFirstColumn="0" w:firstRowLastColumn="0" w:lastRowFirstColumn="0" w:lastRowLastColumn="0"/>
            <w:tcW w:w="1211" w:type="pct"/>
          </w:tcPr>
          <w:p w14:paraId="5460C959" w14:textId="77777777" w:rsidR="004E70F9" w:rsidRDefault="004E70F9" w:rsidP="004E70F9">
            <w:pPr>
              <w:ind w:right="184"/>
            </w:pPr>
            <w:r>
              <w:t>Création</w:t>
            </w:r>
          </w:p>
        </w:tc>
        <w:tc>
          <w:tcPr>
            <w:tcW w:w="1757" w:type="pct"/>
          </w:tcPr>
          <w:p w14:paraId="20194CDA"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 de création</w:t>
            </w:r>
          </w:p>
        </w:tc>
        <w:tc>
          <w:tcPr>
            <w:tcW w:w="1148" w:type="pct"/>
          </w:tcPr>
          <w:p w14:paraId="05A601CB"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w:t>
            </w:r>
          </w:p>
        </w:tc>
        <w:tc>
          <w:tcPr>
            <w:tcW w:w="884" w:type="pct"/>
          </w:tcPr>
          <w:p w14:paraId="4C9F7DDF"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r w:rsidR="004E70F9" w14:paraId="45B9FD36"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1" w:type="pct"/>
          </w:tcPr>
          <w:p w14:paraId="0357443A" w14:textId="77777777" w:rsidR="004E70F9" w:rsidRDefault="004E70F9" w:rsidP="004E70F9">
            <w:pPr>
              <w:ind w:right="184"/>
            </w:pPr>
            <w:proofErr w:type="spellStart"/>
            <w:r>
              <w:t>Deferencement</w:t>
            </w:r>
            <w:proofErr w:type="spellEnd"/>
          </w:p>
        </w:tc>
        <w:tc>
          <w:tcPr>
            <w:tcW w:w="1757" w:type="pct"/>
          </w:tcPr>
          <w:p w14:paraId="45E1152D"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 xml:space="preserve">Date </w:t>
            </w:r>
            <w:proofErr w:type="spellStart"/>
            <w:r>
              <w:t>déférencement</w:t>
            </w:r>
            <w:proofErr w:type="spellEnd"/>
          </w:p>
        </w:tc>
        <w:tc>
          <w:tcPr>
            <w:tcW w:w="1148" w:type="pct"/>
          </w:tcPr>
          <w:p w14:paraId="66F62A59"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Date</w:t>
            </w:r>
          </w:p>
        </w:tc>
        <w:tc>
          <w:tcPr>
            <w:tcW w:w="884" w:type="pct"/>
          </w:tcPr>
          <w:p w14:paraId="0CC391B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0B33D165"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184"/>
        <w:gridCol w:w="3275"/>
        <w:gridCol w:w="1766"/>
        <w:gridCol w:w="2012"/>
      </w:tblGrid>
      <w:tr w:rsidR="004E70F9" w14:paraId="10D666F8"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DF4BBD3" w14:textId="77777777" w:rsidR="004E70F9" w:rsidRDefault="004E70F9" w:rsidP="004E70F9">
            <w:pPr>
              <w:ind w:right="184"/>
            </w:pPr>
            <w:r>
              <w:t>Classe : Remise</w:t>
            </w:r>
          </w:p>
        </w:tc>
      </w:tr>
      <w:tr w:rsidR="004E70F9" w14:paraId="42B283C6"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pct"/>
          </w:tcPr>
          <w:p w14:paraId="0C38FF5B" w14:textId="77777777" w:rsidR="004E70F9" w:rsidRDefault="004E70F9" w:rsidP="004E70F9">
            <w:pPr>
              <w:ind w:right="184"/>
            </w:pPr>
            <w:proofErr w:type="spellStart"/>
            <w:r>
              <w:t>Type_Remise</w:t>
            </w:r>
            <w:proofErr w:type="spellEnd"/>
          </w:p>
        </w:tc>
        <w:tc>
          <w:tcPr>
            <w:tcW w:w="1773" w:type="pct"/>
          </w:tcPr>
          <w:p w14:paraId="01A8EF93"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Type de Remise</w:t>
            </w:r>
          </w:p>
        </w:tc>
        <w:tc>
          <w:tcPr>
            <w:tcW w:w="956" w:type="pct"/>
          </w:tcPr>
          <w:p w14:paraId="48FB7FA4"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Alphabétique</w:t>
            </w:r>
          </w:p>
        </w:tc>
        <w:tc>
          <w:tcPr>
            <w:tcW w:w="1089" w:type="pct"/>
          </w:tcPr>
          <w:p w14:paraId="735C9AFB"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 xml:space="preserve">Remise en fonction  du montant de la facture/ Ristourne en </w:t>
            </w:r>
            <w:proofErr w:type="spellStart"/>
            <w:r>
              <w:t>fct</w:t>
            </w:r>
            <w:proofErr w:type="spellEnd"/>
            <w:r>
              <w:t xml:space="preserve"> du montant de la facture mentionnée sur facture </w:t>
            </w:r>
            <w:proofErr w:type="gramStart"/>
            <w:r>
              <w:t>( payable</w:t>
            </w:r>
            <w:proofErr w:type="gramEnd"/>
            <w:r>
              <w:t xml:space="preserve"> fin d’année) / Ristourne en fonction du CA annuel mentionnée sur facture</w:t>
            </w:r>
          </w:p>
        </w:tc>
      </w:tr>
    </w:tbl>
    <w:p w14:paraId="55760EAE"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206"/>
        <w:gridCol w:w="3530"/>
        <w:gridCol w:w="1554"/>
        <w:gridCol w:w="1947"/>
      </w:tblGrid>
      <w:tr w:rsidR="004E70F9" w14:paraId="7713D11A"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D1E1B8E" w14:textId="77777777" w:rsidR="004E70F9" w:rsidRDefault="004E70F9" w:rsidP="004E70F9">
            <w:pPr>
              <w:ind w:right="184"/>
            </w:pPr>
            <w:r>
              <w:lastRenderedPageBreak/>
              <w:t>Classe : Ristourne</w:t>
            </w:r>
          </w:p>
        </w:tc>
      </w:tr>
      <w:tr w:rsidR="004E70F9" w14:paraId="1F7E6569"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4" w:type="pct"/>
          </w:tcPr>
          <w:p w14:paraId="4E49CD54" w14:textId="77777777" w:rsidR="004E70F9" w:rsidRDefault="004E70F9" w:rsidP="004E70F9">
            <w:pPr>
              <w:ind w:right="184"/>
            </w:pPr>
            <w:proofErr w:type="spellStart"/>
            <w:r>
              <w:t>Seuil_Mini</w:t>
            </w:r>
            <w:proofErr w:type="spellEnd"/>
          </w:p>
        </w:tc>
        <w:tc>
          <w:tcPr>
            <w:tcW w:w="1911" w:type="pct"/>
          </w:tcPr>
          <w:p w14:paraId="0056E52A"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Seuil minimum</w:t>
            </w:r>
          </w:p>
        </w:tc>
        <w:tc>
          <w:tcPr>
            <w:tcW w:w="841" w:type="pct"/>
          </w:tcPr>
          <w:p w14:paraId="20A220FA"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Euros</w:t>
            </w:r>
          </w:p>
        </w:tc>
        <w:tc>
          <w:tcPr>
            <w:tcW w:w="1054" w:type="pct"/>
          </w:tcPr>
          <w:p w14:paraId="06D7CA74"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179B3804" w14:textId="77777777" w:rsidTr="000E4518">
        <w:tc>
          <w:tcPr>
            <w:cnfStyle w:val="001000000000" w:firstRow="0" w:lastRow="0" w:firstColumn="1" w:lastColumn="0" w:oddVBand="0" w:evenVBand="0" w:oddHBand="0" w:evenHBand="0" w:firstRowFirstColumn="0" w:firstRowLastColumn="0" w:lastRowFirstColumn="0" w:lastRowLastColumn="0"/>
            <w:tcW w:w="1194" w:type="pct"/>
          </w:tcPr>
          <w:p w14:paraId="4F05397F" w14:textId="77777777" w:rsidR="004E70F9" w:rsidRDefault="004E70F9" w:rsidP="004E70F9">
            <w:pPr>
              <w:ind w:right="184"/>
            </w:pPr>
            <w:proofErr w:type="spellStart"/>
            <w:r>
              <w:t>Seuil_Maxi</w:t>
            </w:r>
            <w:proofErr w:type="spellEnd"/>
          </w:p>
        </w:tc>
        <w:tc>
          <w:tcPr>
            <w:tcW w:w="1911" w:type="pct"/>
          </w:tcPr>
          <w:p w14:paraId="167B9A80"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Seuil maximum</w:t>
            </w:r>
          </w:p>
        </w:tc>
        <w:tc>
          <w:tcPr>
            <w:tcW w:w="841" w:type="pct"/>
          </w:tcPr>
          <w:p w14:paraId="1EE2E06B"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Euros</w:t>
            </w:r>
          </w:p>
        </w:tc>
        <w:tc>
          <w:tcPr>
            <w:tcW w:w="1054" w:type="pct"/>
          </w:tcPr>
          <w:p w14:paraId="00C81A07"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r w:rsidR="004E70F9" w14:paraId="06852439"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4" w:type="pct"/>
          </w:tcPr>
          <w:p w14:paraId="38C0B125" w14:textId="77777777" w:rsidR="004E70F9" w:rsidRDefault="004E70F9" w:rsidP="004E70F9">
            <w:pPr>
              <w:ind w:right="184"/>
            </w:pPr>
            <w:r>
              <w:t>Pourcentage</w:t>
            </w:r>
          </w:p>
        </w:tc>
        <w:tc>
          <w:tcPr>
            <w:tcW w:w="1911" w:type="pct"/>
          </w:tcPr>
          <w:p w14:paraId="5358A68E"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Pourcentage de ristourne entre ces seuils</w:t>
            </w:r>
          </w:p>
        </w:tc>
        <w:tc>
          <w:tcPr>
            <w:tcW w:w="841" w:type="pct"/>
          </w:tcPr>
          <w:p w14:paraId="0AFA6A1C"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054" w:type="pct"/>
          </w:tcPr>
          <w:p w14:paraId="43C56374"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3CCB5255"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132"/>
        <w:gridCol w:w="3456"/>
        <w:gridCol w:w="1766"/>
        <w:gridCol w:w="1883"/>
      </w:tblGrid>
      <w:tr w:rsidR="004E70F9" w14:paraId="45C29A8F"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F22667C" w14:textId="77777777" w:rsidR="004E70F9" w:rsidRDefault="004E70F9" w:rsidP="004E70F9">
            <w:pPr>
              <w:ind w:right="184"/>
            </w:pPr>
            <w:r>
              <w:t>Classe : Fournisseur</w:t>
            </w:r>
          </w:p>
        </w:tc>
      </w:tr>
      <w:tr w:rsidR="004E70F9" w14:paraId="4999C61B"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4" w:type="pct"/>
          </w:tcPr>
          <w:p w14:paraId="55B02EEC" w14:textId="77777777" w:rsidR="004E70F9" w:rsidRDefault="004E70F9" w:rsidP="004E70F9">
            <w:pPr>
              <w:ind w:right="184"/>
            </w:pPr>
            <w:r>
              <w:t>Numéro</w:t>
            </w:r>
          </w:p>
        </w:tc>
        <w:tc>
          <w:tcPr>
            <w:tcW w:w="1871" w:type="pct"/>
          </w:tcPr>
          <w:p w14:paraId="6304FECE"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Numéro d’identifiant du fournisseur</w:t>
            </w:r>
          </w:p>
        </w:tc>
        <w:tc>
          <w:tcPr>
            <w:tcW w:w="956" w:type="pct"/>
          </w:tcPr>
          <w:p w14:paraId="51B01454"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019" w:type="pct"/>
          </w:tcPr>
          <w:p w14:paraId="6B08BF24"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326B6880" w14:textId="77777777" w:rsidTr="000E4518">
        <w:tc>
          <w:tcPr>
            <w:cnfStyle w:val="001000000000" w:firstRow="0" w:lastRow="0" w:firstColumn="1" w:lastColumn="0" w:oddVBand="0" w:evenVBand="0" w:oddHBand="0" w:evenHBand="0" w:firstRowFirstColumn="0" w:firstRowLastColumn="0" w:lastRowFirstColumn="0" w:lastRowLastColumn="0"/>
            <w:tcW w:w="1154" w:type="pct"/>
          </w:tcPr>
          <w:p w14:paraId="2B51E7BB" w14:textId="77777777" w:rsidR="004E70F9" w:rsidRDefault="004E70F9" w:rsidP="004E70F9">
            <w:pPr>
              <w:ind w:right="184"/>
            </w:pPr>
            <w:r>
              <w:t>Nom</w:t>
            </w:r>
          </w:p>
        </w:tc>
        <w:tc>
          <w:tcPr>
            <w:tcW w:w="1871" w:type="pct"/>
          </w:tcPr>
          <w:p w14:paraId="0033B652"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Nom du fournisseur</w:t>
            </w:r>
          </w:p>
        </w:tc>
        <w:tc>
          <w:tcPr>
            <w:tcW w:w="956" w:type="pct"/>
          </w:tcPr>
          <w:p w14:paraId="5AE622E8"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Alphabétique</w:t>
            </w:r>
          </w:p>
        </w:tc>
        <w:tc>
          <w:tcPr>
            <w:tcW w:w="1019" w:type="pct"/>
          </w:tcPr>
          <w:p w14:paraId="49D6042F"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r w:rsidR="004E70F9" w14:paraId="0C2B7A2E"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4" w:type="pct"/>
          </w:tcPr>
          <w:p w14:paraId="5D94BFC7" w14:textId="77777777" w:rsidR="004E70F9" w:rsidRDefault="004E70F9" w:rsidP="004E70F9">
            <w:pPr>
              <w:ind w:right="184"/>
            </w:pPr>
            <w:r>
              <w:t>Adresse</w:t>
            </w:r>
          </w:p>
        </w:tc>
        <w:tc>
          <w:tcPr>
            <w:tcW w:w="1871" w:type="pct"/>
          </w:tcPr>
          <w:p w14:paraId="2E8E27DC"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Adresse du fournisseur</w:t>
            </w:r>
          </w:p>
        </w:tc>
        <w:tc>
          <w:tcPr>
            <w:tcW w:w="956" w:type="pct"/>
          </w:tcPr>
          <w:p w14:paraId="1E9BF259"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Adresse</w:t>
            </w:r>
          </w:p>
        </w:tc>
        <w:tc>
          <w:tcPr>
            <w:tcW w:w="1019" w:type="pct"/>
          </w:tcPr>
          <w:p w14:paraId="5FAD087D"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7AFAF739"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182"/>
        <w:gridCol w:w="3530"/>
        <w:gridCol w:w="1554"/>
        <w:gridCol w:w="1971"/>
      </w:tblGrid>
      <w:tr w:rsidR="004E70F9" w:rsidRPr="000C47C1" w14:paraId="4167D589"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8EB2E9C" w14:textId="77777777" w:rsidR="004E70F9" w:rsidRPr="000C47C1" w:rsidRDefault="004E70F9" w:rsidP="004E70F9">
            <w:pPr>
              <w:ind w:right="184"/>
            </w:pPr>
            <w:r>
              <w:t>Classe : Informations Fournisseur UA</w:t>
            </w:r>
          </w:p>
        </w:tc>
      </w:tr>
      <w:tr w:rsidR="004E70F9" w14:paraId="2B71BBF7"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tcPr>
          <w:p w14:paraId="4777D1D2" w14:textId="77777777" w:rsidR="004E70F9" w:rsidRDefault="004E70F9" w:rsidP="004E70F9">
            <w:pPr>
              <w:ind w:right="184"/>
            </w:pPr>
            <w:r>
              <w:t>Accord</w:t>
            </w:r>
          </w:p>
        </w:tc>
        <w:tc>
          <w:tcPr>
            <w:tcW w:w="1911" w:type="pct"/>
          </w:tcPr>
          <w:p w14:paraId="5AB93217"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Numéro de l’accord en fonction</w:t>
            </w:r>
          </w:p>
        </w:tc>
        <w:tc>
          <w:tcPr>
            <w:tcW w:w="841" w:type="pct"/>
          </w:tcPr>
          <w:p w14:paraId="0DC37D2B"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067" w:type="pct"/>
          </w:tcPr>
          <w:p w14:paraId="1FA581D0"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2C26FF4E" w14:textId="77777777" w:rsidTr="000E4518">
        <w:tc>
          <w:tcPr>
            <w:cnfStyle w:val="001000000000" w:firstRow="0" w:lastRow="0" w:firstColumn="1" w:lastColumn="0" w:oddVBand="0" w:evenVBand="0" w:oddHBand="0" w:evenHBand="0" w:firstRowFirstColumn="0" w:firstRowLastColumn="0" w:lastRowFirstColumn="0" w:lastRowLastColumn="0"/>
            <w:tcW w:w="1181" w:type="pct"/>
          </w:tcPr>
          <w:p w14:paraId="4544BD6F" w14:textId="77777777" w:rsidR="004E70F9" w:rsidRDefault="004E70F9" w:rsidP="004E70F9">
            <w:pPr>
              <w:ind w:right="184"/>
            </w:pPr>
            <w:r>
              <w:t>Création</w:t>
            </w:r>
          </w:p>
        </w:tc>
        <w:tc>
          <w:tcPr>
            <w:tcW w:w="1911" w:type="pct"/>
          </w:tcPr>
          <w:p w14:paraId="792428D5"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Création de l’UA</w:t>
            </w:r>
          </w:p>
        </w:tc>
        <w:tc>
          <w:tcPr>
            <w:tcW w:w="841" w:type="pct"/>
          </w:tcPr>
          <w:p w14:paraId="7B3F6797"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w:t>
            </w:r>
          </w:p>
        </w:tc>
        <w:tc>
          <w:tcPr>
            <w:tcW w:w="1067" w:type="pct"/>
          </w:tcPr>
          <w:p w14:paraId="4A760191"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bl>
    <w:p w14:paraId="6F1D0ED4"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226"/>
        <w:gridCol w:w="3660"/>
        <w:gridCol w:w="1273"/>
        <w:gridCol w:w="2078"/>
      </w:tblGrid>
      <w:tr w:rsidR="004E70F9" w:rsidRPr="009A4583" w14:paraId="3E44B890"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8CEBD65" w14:textId="77777777" w:rsidR="004E70F9" w:rsidRPr="009A4583" w:rsidRDefault="004E70F9" w:rsidP="004E70F9">
            <w:pPr>
              <w:ind w:right="184"/>
              <w:rPr>
                <w:u w:val="single"/>
              </w:rPr>
            </w:pPr>
            <w:r>
              <w:t>Classe : Historique des mises à jour</w:t>
            </w:r>
          </w:p>
        </w:tc>
      </w:tr>
      <w:tr w:rsidR="004E70F9" w14:paraId="3AA8BFE9"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pct"/>
          </w:tcPr>
          <w:p w14:paraId="6D69433A" w14:textId="77777777" w:rsidR="004E70F9" w:rsidRDefault="004E70F9" w:rsidP="004E70F9">
            <w:pPr>
              <w:ind w:right="184"/>
            </w:pPr>
            <w:r>
              <w:t>Date début</w:t>
            </w:r>
          </w:p>
        </w:tc>
        <w:tc>
          <w:tcPr>
            <w:tcW w:w="1981" w:type="pct"/>
          </w:tcPr>
          <w:p w14:paraId="7A44FCE1"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c>
          <w:tcPr>
            <w:tcW w:w="689" w:type="pct"/>
          </w:tcPr>
          <w:p w14:paraId="43A64AD6"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Date</w:t>
            </w:r>
          </w:p>
        </w:tc>
        <w:tc>
          <w:tcPr>
            <w:tcW w:w="1125" w:type="pct"/>
          </w:tcPr>
          <w:p w14:paraId="5D91BA66"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3BC20442" w14:textId="77777777" w:rsidTr="000E4518">
        <w:tc>
          <w:tcPr>
            <w:cnfStyle w:val="001000000000" w:firstRow="0" w:lastRow="0" w:firstColumn="1" w:lastColumn="0" w:oddVBand="0" w:evenVBand="0" w:oddHBand="0" w:evenHBand="0" w:firstRowFirstColumn="0" w:firstRowLastColumn="0" w:lastRowFirstColumn="0" w:lastRowLastColumn="0"/>
            <w:tcW w:w="1205" w:type="pct"/>
          </w:tcPr>
          <w:p w14:paraId="76D713D9" w14:textId="77777777" w:rsidR="004E70F9" w:rsidRDefault="004E70F9" w:rsidP="004E70F9">
            <w:pPr>
              <w:ind w:right="184"/>
            </w:pPr>
            <w:r>
              <w:t>Date fin</w:t>
            </w:r>
          </w:p>
        </w:tc>
        <w:tc>
          <w:tcPr>
            <w:tcW w:w="1981" w:type="pct"/>
          </w:tcPr>
          <w:p w14:paraId="3421739A"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c>
          <w:tcPr>
            <w:tcW w:w="689" w:type="pct"/>
          </w:tcPr>
          <w:p w14:paraId="025CB9E2"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w:t>
            </w:r>
          </w:p>
        </w:tc>
        <w:tc>
          <w:tcPr>
            <w:tcW w:w="1125" w:type="pct"/>
          </w:tcPr>
          <w:p w14:paraId="3A53CBE6"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bl>
    <w:p w14:paraId="1D2A3052"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175"/>
        <w:gridCol w:w="3492"/>
        <w:gridCol w:w="1667"/>
        <w:gridCol w:w="1903"/>
      </w:tblGrid>
      <w:tr w:rsidR="004E70F9" w:rsidRPr="009A4583" w14:paraId="052BB12A"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68C732E" w14:textId="77777777" w:rsidR="004E70F9" w:rsidRPr="009A4583" w:rsidRDefault="004E70F9" w:rsidP="004E70F9">
            <w:pPr>
              <w:ind w:right="184"/>
              <w:rPr>
                <w:u w:val="single"/>
              </w:rPr>
            </w:pPr>
            <w:r>
              <w:t xml:space="preserve">Classe : Informations Ventes </w:t>
            </w:r>
          </w:p>
        </w:tc>
      </w:tr>
      <w:tr w:rsidR="004E70F9" w14:paraId="4EAD1775"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pct"/>
          </w:tcPr>
          <w:p w14:paraId="783838B3" w14:textId="77777777" w:rsidR="004E70F9" w:rsidRDefault="004E70F9" w:rsidP="004E70F9">
            <w:pPr>
              <w:tabs>
                <w:tab w:val="left" w:pos="1003"/>
              </w:tabs>
              <w:ind w:right="184"/>
            </w:pPr>
            <w:r>
              <w:t>Statistique</w:t>
            </w:r>
          </w:p>
        </w:tc>
        <w:tc>
          <w:tcPr>
            <w:tcW w:w="1890" w:type="pct"/>
          </w:tcPr>
          <w:p w14:paraId="1FE41DD2"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Ensemble des informations relatives au prix permettant d’effectuer des comparaisons entre les différents produits.</w:t>
            </w:r>
          </w:p>
        </w:tc>
        <w:tc>
          <w:tcPr>
            <w:tcW w:w="902" w:type="pct"/>
          </w:tcPr>
          <w:p w14:paraId="0D58BF42"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Pourcentage</w:t>
            </w:r>
          </w:p>
        </w:tc>
        <w:tc>
          <w:tcPr>
            <w:tcW w:w="1030" w:type="pct"/>
          </w:tcPr>
          <w:p w14:paraId="20AE02C6"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6169BFD0"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004"/>
        <w:gridCol w:w="3154"/>
        <w:gridCol w:w="2121"/>
        <w:gridCol w:w="1958"/>
      </w:tblGrid>
      <w:tr w:rsidR="004E70F9" w:rsidRPr="009A4583" w14:paraId="165FD55D"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0F08660" w14:textId="77777777" w:rsidR="004E70F9" w:rsidRPr="009A4583" w:rsidRDefault="004E70F9" w:rsidP="004E70F9">
            <w:pPr>
              <w:ind w:right="184"/>
              <w:rPr>
                <w:u w:val="single"/>
              </w:rPr>
            </w:pPr>
            <w:r>
              <w:t>Classe : Historique des ventes</w:t>
            </w:r>
          </w:p>
        </w:tc>
      </w:tr>
      <w:tr w:rsidR="004E70F9" w14:paraId="6A102816"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pct"/>
          </w:tcPr>
          <w:p w14:paraId="75890502" w14:textId="77777777" w:rsidR="004E70F9" w:rsidRDefault="004E70F9" w:rsidP="004E70F9">
            <w:pPr>
              <w:ind w:right="184"/>
            </w:pPr>
            <w:r>
              <w:t>Saison</w:t>
            </w:r>
          </w:p>
        </w:tc>
        <w:tc>
          <w:tcPr>
            <w:tcW w:w="1707" w:type="pct"/>
          </w:tcPr>
          <w:p w14:paraId="24920EB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 xml:space="preserve">Indique la saison </w:t>
            </w:r>
          </w:p>
        </w:tc>
        <w:tc>
          <w:tcPr>
            <w:tcW w:w="1148" w:type="pct"/>
          </w:tcPr>
          <w:p w14:paraId="124B7F64"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Alphanumérique</w:t>
            </w:r>
          </w:p>
        </w:tc>
        <w:tc>
          <w:tcPr>
            <w:tcW w:w="1060" w:type="pct"/>
          </w:tcPr>
          <w:p w14:paraId="7562CAEF"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Printemps Été / Automne Hiver</w:t>
            </w:r>
          </w:p>
        </w:tc>
      </w:tr>
      <w:tr w:rsidR="004E70F9" w14:paraId="25E505AA" w14:textId="77777777" w:rsidTr="000E4518">
        <w:tc>
          <w:tcPr>
            <w:cnfStyle w:val="001000000000" w:firstRow="0" w:lastRow="0" w:firstColumn="1" w:lastColumn="0" w:oddVBand="0" w:evenVBand="0" w:oddHBand="0" w:evenHBand="0" w:firstRowFirstColumn="0" w:firstRowLastColumn="0" w:lastRowFirstColumn="0" w:lastRowLastColumn="0"/>
            <w:tcW w:w="1085" w:type="pct"/>
          </w:tcPr>
          <w:p w14:paraId="08DEB82D" w14:textId="77777777" w:rsidR="004E70F9" w:rsidRDefault="004E70F9" w:rsidP="004E70F9">
            <w:pPr>
              <w:ind w:right="184"/>
            </w:pPr>
            <w:r>
              <w:t>Année</w:t>
            </w:r>
          </w:p>
        </w:tc>
        <w:tc>
          <w:tcPr>
            <w:tcW w:w="1707" w:type="pct"/>
          </w:tcPr>
          <w:p w14:paraId="634C4434"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Indique l’année</w:t>
            </w:r>
          </w:p>
        </w:tc>
        <w:tc>
          <w:tcPr>
            <w:tcW w:w="1148" w:type="pct"/>
          </w:tcPr>
          <w:p w14:paraId="7FE15F05"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Année</w:t>
            </w:r>
          </w:p>
        </w:tc>
        <w:tc>
          <w:tcPr>
            <w:tcW w:w="1060" w:type="pct"/>
          </w:tcPr>
          <w:p w14:paraId="040744BF"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bl>
    <w:p w14:paraId="5E172006" w14:textId="77777777" w:rsidR="004E70F9" w:rsidRDefault="004E70F9" w:rsidP="004E70F9">
      <w:pPr>
        <w:ind w:right="184"/>
      </w:pPr>
    </w:p>
    <w:tbl>
      <w:tblPr>
        <w:tblStyle w:val="Trameclaire-Accent2"/>
        <w:tblW w:w="5000" w:type="pct"/>
        <w:tblLook w:val="04A0" w:firstRow="1" w:lastRow="0" w:firstColumn="1" w:lastColumn="0" w:noHBand="0" w:noVBand="1"/>
      </w:tblPr>
      <w:tblGrid>
        <w:gridCol w:w="9237"/>
      </w:tblGrid>
      <w:tr w:rsidR="004E70F9" w:rsidRPr="009A4583" w14:paraId="506502AC"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38347B25" w14:textId="77777777" w:rsidR="004E70F9" w:rsidRPr="00C55612" w:rsidRDefault="004E70F9" w:rsidP="004E70F9">
            <w:pPr>
              <w:ind w:right="184"/>
            </w:pPr>
            <w:r>
              <w:t xml:space="preserve">Classe : </w:t>
            </w:r>
            <w:proofErr w:type="spellStart"/>
            <w:r>
              <w:t>Datawarehouse</w:t>
            </w:r>
            <w:proofErr w:type="spellEnd"/>
          </w:p>
        </w:tc>
      </w:tr>
    </w:tbl>
    <w:p w14:paraId="4E245E38" w14:textId="77777777" w:rsidR="004E70F9" w:rsidRDefault="004E70F9" w:rsidP="004E70F9">
      <w:pPr>
        <w:ind w:right="184"/>
      </w:pPr>
    </w:p>
    <w:tbl>
      <w:tblPr>
        <w:tblStyle w:val="Trameclaire-Accent2"/>
        <w:tblW w:w="5000" w:type="pct"/>
        <w:tblLook w:val="00BF" w:firstRow="1" w:lastRow="0" w:firstColumn="1" w:lastColumn="0" w:noHBand="0" w:noVBand="0"/>
      </w:tblPr>
      <w:tblGrid>
        <w:gridCol w:w="9237"/>
      </w:tblGrid>
      <w:tr w:rsidR="004E70F9" w14:paraId="7049415B"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643F6D19" w14:textId="77777777" w:rsidR="004E70F9" w:rsidRDefault="004E70F9" w:rsidP="004E70F9">
            <w:pPr>
              <w:ind w:right="184"/>
            </w:pPr>
            <w:r>
              <w:t>Classe : Retour Boutique</w:t>
            </w:r>
          </w:p>
        </w:tc>
      </w:tr>
    </w:tbl>
    <w:p w14:paraId="455D21C4"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261"/>
        <w:gridCol w:w="3497"/>
        <w:gridCol w:w="1554"/>
        <w:gridCol w:w="1925"/>
      </w:tblGrid>
      <w:tr w:rsidR="004E70F9" w14:paraId="13881EFC"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0E530A6" w14:textId="77777777" w:rsidR="004E70F9" w:rsidRDefault="004E70F9" w:rsidP="004E70F9">
            <w:pPr>
              <w:ind w:right="184"/>
            </w:pPr>
            <w:r>
              <w:t>Classe : Quantité Demandée</w:t>
            </w:r>
          </w:p>
        </w:tc>
      </w:tr>
      <w:tr w:rsidR="004E70F9" w14:paraId="57FF3433"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pct"/>
          </w:tcPr>
          <w:p w14:paraId="68195261" w14:textId="77777777" w:rsidR="004E70F9" w:rsidRDefault="004E70F9" w:rsidP="004E70F9">
            <w:pPr>
              <w:tabs>
                <w:tab w:val="right" w:pos="2087"/>
              </w:tabs>
              <w:ind w:right="184"/>
            </w:pPr>
            <w:r>
              <w:t>Quantité</w:t>
            </w:r>
            <w:r>
              <w:tab/>
            </w:r>
          </w:p>
        </w:tc>
        <w:tc>
          <w:tcPr>
            <w:tcW w:w="1893" w:type="pct"/>
          </w:tcPr>
          <w:p w14:paraId="2E7A533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Indique la quantité</w:t>
            </w:r>
          </w:p>
        </w:tc>
        <w:tc>
          <w:tcPr>
            <w:tcW w:w="841" w:type="pct"/>
          </w:tcPr>
          <w:p w14:paraId="25D7481D"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Numérique</w:t>
            </w:r>
          </w:p>
        </w:tc>
        <w:tc>
          <w:tcPr>
            <w:tcW w:w="1042" w:type="pct"/>
          </w:tcPr>
          <w:p w14:paraId="4EF63FED"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bl>
    <w:p w14:paraId="74825ED8" w14:textId="77777777" w:rsidR="004E70F9" w:rsidRDefault="004E70F9" w:rsidP="004E70F9">
      <w:pPr>
        <w:ind w:right="184"/>
      </w:pPr>
    </w:p>
    <w:tbl>
      <w:tblPr>
        <w:tblStyle w:val="Trameclaire-Accent2"/>
        <w:tblW w:w="5000" w:type="pct"/>
        <w:tblLook w:val="00BF" w:firstRow="1" w:lastRow="0" w:firstColumn="1" w:lastColumn="0" w:noHBand="0" w:noVBand="0"/>
      </w:tblPr>
      <w:tblGrid>
        <w:gridCol w:w="2491"/>
        <w:gridCol w:w="2490"/>
        <w:gridCol w:w="2490"/>
        <w:gridCol w:w="1766"/>
      </w:tblGrid>
      <w:tr w:rsidR="004E70F9" w14:paraId="0E07BDE5"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87D67E6" w14:textId="77777777" w:rsidR="004E70F9" w:rsidRDefault="004E70F9" w:rsidP="004E70F9">
            <w:pPr>
              <w:ind w:right="184"/>
            </w:pPr>
            <w:r>
              <w:t>Classe : Collection</w:t>
            </w:r>
          </w:p>
        </w:tc>
      </w:tr>
      <w:tr w:rsidR="004E70F9" w14:paraId="6282C4B6"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pct"/>
          </w:tcPr>
          <w:p w14:paraId="5A0CBDC7" w14:textId="77777777" w:rsidR="004E70F9" w:rsidRDefault="004E70F9" w:rsidP="004E70F9">
            <w:pPr>
              <w:ind w:right="184"/>
            </w:pPr>
            <w:r>
              <w:t>Saison</w:t>
            </w:r>
          </w:p>
        </w:tc>
        <w:tc>
          <w:tcPr>
            <w:cnfStyle w:val="000010000000" w:firstRow="0" w:lastRow="0" w:firstColumn="0" w:lastColumn="0" w:oddVBand="1" w:evenVBand="0" w:oddHBand="0" w:evenHBand="0" w:firstRowFirstColumn="0" w:firstRowLastColumn="0" w:lastRowFirstColumn="0" w:lastRowLastColumn="0"/>
            <w:tcW w:w="1348" w:type="pct"/>
          </w:tcPr>
          <w:p w14:paraId="35D94EFD" w14:textId="77777777" w:rsidR="004E70F9" w:rsidRDefault="004E70F9" w:rsidP="004E70F9">
            <w:pPr>
              <w:ind w:right="184"/>
            </w:pPr>
            <w:r>
              <w:t xml:space="preserve">Indique la saison </w:t>
            </w:r>
          </w:p>
        </w:tc>
        <w:tc>
          <w:tcPr>
            <w:tcW w:w="1348" w:type="pct"/>
          </w:tcPr>
          <w:p w14:paraId="6CB815A0"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Alphanumérique</w:t>
            </w:r>
          </w:p>
        </w:tc>
        <w:tc>
          <w:tcPr>
            <w:cnfStyle w:val="000010000000" w:firstRow="0" w:lastRow="0" w:firstColumn="0" w:lastColumn="0" w:oddVBand="1" w:evenVBand="0" w:oddHBand="0" w:evenHBand="0" w:firstRowFirstColumn="0" w:firstRowLastColumn="0" w:lastRowFirstColumn="0" w:lastRowLastColumn="0"/>
            <w:tcW w:w="956" w:type="pct"/>
          </w:tcPr>
          <w:p w14:paraId="6D229388" w14:textId="77777777" w:rsidR="004E70F9" w:rsidRDefault="004E70F9" w:rsidP="004E70F9">
            <w:pPr>
              <w:ind w:right="184"/>
            </w:pPr>
            <w:r>
              <w:t xml:space="preserve">Printemps Été / </w:t>
            </w:r>
            <w:r>
              <w:lastRenderedPageBreak/>
              <w:t>Automne Hiver</w:t>
            </w:r>
          </w:p>
        </w:tc>
      </w:tr>
      <w:tr w:rsidR="004E70F9" w14:paraId="63A57DA9" w14:textId="77777777" w:rsidTr="000E4518">
        <w:tc>
          <w:tcPr>
            <w:cnfStyle w:val="001000000000" w:firstRow="0" w:lastRow="0" w:firstColumn="1" w:lastColumn="0" w:oddVBand="0" w:evenVBand="0" w:oddHBand="0" w:evenHBand="0" w:firstRowFirstColumn="0" w:firstRowLastColumn="0" w:lastRowFirstColumn="0" w:lastRowLastColumn="0"/>
            <w:tcW w:w="1348" w:type="pct"/>
          </w:tcPr>
          <w:p w14:paraId="4DC16125" w14:textId="77777777" w:rsidR="004E70F9" w:rsidRDefault="004E70F9" w:rsidP="004E70F9">
            <w:pPr>
              <w:ind w:right="184"/>
            </w:pPr>
            <w:r>
              <w:lastRenderedPageBreak/>
              <w:t>Année</w:t>
            </w:r>
          </w:p>
        </w:tc>
        <w:tc>
          <w:tcPr>
            <w:cnfStyle w:val="000010000000" w:firstRow="0" w:lastRow="0" w:firstColumn="0" w:lastColumn="0" w:oddVBand="1" w:evenVBand="0" w:oddHBand="0" w:evenHBand="0" w:firstRowFirstColumn="0" w:firstRowLastColumn="0" w:lastRowFirstColumn="0" w:lastRowLastColumn="0"/>
            <w:tcW w:w="1348" w:type="pct"/>
          </w:tcPr>
          <w:p w14:paraId="0EB898EB" w14:textId="77777777" w:rsidR="004E70F9" w:rsidRDefault="004E70F9" w:rsidP="004E70F9">
            <w:pPr>
              <w:ind w:right="184"/>
            </w:pPr>
            <w:r>
              <w:t>Indique l’année</w:t>
            </w:r>
          </w:p>
        </w:tc>
        <w:tc>
          <w:tcPr>
            <w:tcW w:w="1348" w:type="pct"/>
          </w:tcPr>
          <w:p w14:paraId="5ACF25FE"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Année</w:t>
            </w:r>
          </w:p>
        </w:tc>
        <w:tc>
          <w:tcPr>
            <w:cnfStyle w:val="000010000000" w:firstRow="0" w:lastRow="0" w:firstColumn="0" w:lastColumn="0" w:oddVBand="1" w:evenVBand="0" w:oddHBand="0" w:evenHBand="0" w:firstRowFirstColumn="0" w:firstRowLastColumn="0" w:lastRowFirstColumn="0" w:lastRowLastColumn="0"/>
            <w:tcW w:w="956" w:type="pct"/>
          </w:tcPr>
          <w:p w14:paraId="57F16B12" w14:textId="77777777" w:rsidR="004E70F9" w:rsidRDefault="004E70F9" w:rsidP="004E70F9">
            <w:pPr>
              <w:ind w:right="184"/>
            </w:pPr>
          </w:p>
        </w:tc>
      </w:tr>
    </w:tbl>
    <w:p w14:paraId="5ED29A5A" w14:textId="77777777" w:rsidR="004E70F9" w:rsidRDefault="004E70F9" w:rsidP="004E70F9">
      <w:pPr>
        <w:ind w:right="184"/>
      </w:pPr>
    </w:p>
    <w:tbl>
      <w:tblPr>
        <w:tblStyle w:val="Trameclaire-Accent2"/>
        <w:tblW w:w="5000" w:type="pct"/>
        <w:tblLook w:val="04A0" w:firstRow="1" w:lastRow="0" w:firstColumn="1" w:lastColumn="0" w:noHBand="0" w:noVBand="1"/>
      </w:tblPr>
      <w:tblGrid>
        <w:gridCol w:w="2348"/>
        <w:gridCol w:w="3453"/>
        <w:gridCol w:w="1282"/>
        <w:gridCol w:w="2154"/>
      </w:tblGrid>
      <w:tr w:rsidR="004E70F9" w14:paraId="35FB8DF8"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078665B" w14:textId="77777777" w:rsidR="004E70F9" w:rsidRDefault="004E70F9" w:rsidP="004E70F9">
            <w:pPr>
              <w:ind w:right="184"/>
            </w:pPr>
            <w:r>
              <w:t>Classe : Historique des accords commerciaux</w:t>
            </w:r>
          </w:p>
        </w:tc>
      </w:tr>
      <w:tr w:rsidR="004E70F9" w14:paraId="77F12B18"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0E8245ED" w14:textId="77777777" w:rsidR="004E70F9" w:rsidRDefault="004E70F9" w:rsidP="004E70F9">
            <w:pPr>
              <w:ind w:right="184"/>
            </w:pPr>
            <w:r>
              <w:t>Date Début</w:t>
            </w:r>
          </w:p>
        </w:tc>
        <w:tc>
          <w:tcPr>
            <w:tcW w:w="1869" w:type="pct"/>
          </w:tcPr>
          <w:p w14:paraId="36C15EFA"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Date ou le prix est appliqué</w:t>
            </w:r>
          </w:p>
        </w:tc>
        <w:tc>
          <w:tcPr>
            <w:tcW w:w="694" w:type="pct"/>
          </w:tcPr>
          <w:p w14:paraId="33657A68"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Date</w:t>
            </w:r>
          </w:p>
        </w:tc>
        <w:tc>
          <w:tcPr>
            <w:tcW w:w="1165" w:type="pct"/>
          </w:tcPr>
          <w:p w14:paraId="5715BC99"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p>
        </w:tc>
      </w:tr>
      <w:tr w:rsidR="004E70F9" w14:paraId="644FE0B8" w14:textId="77777777" w:rsidTr="000E4518">
        <w:tc>
          <w:tcPr>
            <w:cnfStyle w:val="001000000000" w:firstRow="0" w:lastRow="0" w:firstColumn="1" w:lastColumn="0" w:oddVBand="0" w:evenVBand="0" w:oddHBand="0" w:evenHBand="0" w:firstRowFirstColumn="0" w:firstRowLastColumn="0" w:lastRowFirstColumn="0" w:lastRowLastColumn="0"/>
            <w:tcW w:w="1271" w:type="pct"/>
          </w:tcPr>
          <w:p w14:paraId="7A0F3F09" w14:textId="77777777" w:rsidR="004E70F9" w:rsidRDefault="004E70F9" w:rsidP="004E70F9">
            <w:pPr>
              <w:ind w:right="184"/>
            </w:pPr>
            <w:r>
              <w:t>Date Fin</w:t>
            </w:r>
          </w:p>
        </w:tc>
        <w:tc>
          <w:tcPr>
            <w:tcW w:w="1869" w:type="pct"/>
          </w:tcPr>
          <w:p w14:paraId="35F23E45"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 ou le prix n’est plus appliqué</w:t>
            </w:r>
          </w:p>
        </w:tc>
        <w:tc>
          <w:tcPr>
            <w:tcW w:w="694" w:type="pct"/>
          </w:tcPr>
          <w:p w14:paraId="294BBC9A"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Date</w:t>
            </w:r>
          </w:p>
        </w:tc>
        <w:tc>
          <w:tcPr>
            <w:tcW w:w="1165" w:type="pct"/>
          </w:tcPr>
          <w:p w14:paraId="598F2A20"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p>
        </w:tc>
      </w:tr>
    </w:tbl>
    <w:p w14:paraId="676CDD8A" w14:textId="77777777" w:rsidR="004E70F9" w:rsidRDefault="004E70F9" w:rsidP="004E70F9">
      <w:pPr>
        <w:ind w:right="184"/>
      </w:pPr>
    </w:p>
    <w:tbl>
      <w:tblPr>
        <w:tblStyle w:val="Trameclaire-Accent2"/>
        <w:tblW w:w="5000" w:type="pct"/>
        <w:tblLook w:val="00BF" w:firstRow="1" w:lastRow="0" w:firstColumn="1" w:lastColumn="0" w:noHBand="0" w:noVBand="0"/>
      </w:tblPr>
      <w:tblGrid>
        <w:gridCol w:w="2197"/>
        <w:gridCol w:w="3096"/>
        <w:gridCol w:w="2121"/>
        <w:gridCol w:w="1823"/>
      </w:tblGrid>
      <w:tr w:rsidR="004E70F9" w14:paraId="6AD286AC"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67BEA26" w14:textId="77777777" w:rsidR="004E70F9" w:rsidRDefault="004E70F9" w:rsidP="004E70F9">
            <w:pPr>
              <w:ind w:right="184"/>
            </w:pPr>
            <w:r>
              <w:t>Classe : Informations Produits</w:t>
            </w:r>
          </w:p>
        </w:tc>
      </w:tr>
      <w:tr w:rsidR="004E70F9" w14:paraId="439A44AA"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298570A4" w14:textId="77777777" w:rsidR="004E70F9" w:rsidRDefault="004E70F9" w:rsidP="004E70F9">
            <w:pPr>
              <w:ind w:right="184"/>
            </w:pPr>
            <w:r>
              <w:t>Modèle</w:t>
            </w:r>
          </w:p>
        </w:tc>
        <w:tc>
          <w:tcPr>
            <w:cnfStyle w:val="000010000000" w:firstRow="0" w:lastRow="0" w:firstColumn="0" w:lastColumn="0" w:oddVBand="1" w:evenVBand="0" w:oddHBand="0" w:evenHBand="0" w:firstRowFirstColumn="0" w:firstRowLastColumn="0" w:lastRowFirstColumn="0" w:lastRowLastColumn="0"/>
            <w:tcW w:w="1676" w:type="pct"/>
          </w:tcPr>
          <w:p w14:paraId="7F3F1CAA" w14:textId="77777777" w:rsidR="004E70F9" w:rsidRDefault="004E70F9" w:rsidP="004E70F9">
            <w:pPr>
              <w:ind w:right="184"/>
            </w:pPr>
          </w:p>
        </w:tc>
        <w:tc>
          <w:tcPr>
            <w:tcW w:w="1148" w:type="pct"/>
          </w:tcPr>
          <w:p w14:paraId="333BA4D6"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Alphanumérique</w:t>
            </w:r>
          </w:p>
        </w:tc>
        <w:tc>
          <w:tcPr>
            <w:cnfStyle w:val="000010000000" w:firstRow="0" w:lastRow="0" w:firstColumn="0" w:lastColumn="0" w:oddVBand="1" w:evenVBand="0" w:oddHBand="0" w:evenHBand="0" w:firstRowFirstColumn="0" w:firstRowLastColumn="0" w:lastRowFirstColumn="0" w:lastRowLastColumn="0"/>
            <w:tcW w:w="987" w:type="pct"/>
          </w:tcPr>
          <w:p w14:paraId="122F81FB" w14:textId="77777777" w:rsidR="004E70F9" w:rsidRDefault="004E70F9" w:rsidP="004E70F9">
            <w:pPr>
              <w:ind w:right="184"/>
            </w:pPr>
          </w:p>
        </w:tc>
      </w:tr>
      <w:tr w:rsidR="004E70F9" w14:paraId="712092BC" w14:textId="77777777" w:rsidTr="000E4518">
        <w:tc>
          <w:tcPr>
            <w:cnfStyle w:val="001000000000" w:firstRow="0" w:lastRow="0" w:firstColumn="1" w:lastColumn="0" w:oddVBand="0" w:evenVBand="0" w:oddHBand="0" w:evenHBand="0" w:firstRowFirstColumn="0" w:firstRowLastColumn="0" w:lastRowFirstColumn="0" w:lastRowLastColumn="0"/>
            <w:tcW w:w="1189" w:type="pct"/>
          </w:tcPr>
          <w:p w14:paraId="1048F65E" w14:textId="77777777" w:rsidR="004E70F9" w:rsidRDefault="004E70F9" w:rsidP="004E70F9">
            <w:pPr>
              <w:ind w:right="184"/>
            </w:pPr>
            <w:r>
              <w:t>UA</w:t>
            </w:r>
          </w:p>
        </w:tc>
        <w:tc>
          <w:tcPr>
            <w:cnfStyle w:val="000010000000" w:firstRow="0" w:lastRow="0" w:firstColumn="0" w:lastColumn="0" w:oddVBand="1" w:evenVBand="0" w:oddHBand="0" w:evenHBand="0" w:firstRowFirstColumn="0" w:firstRowLastColumn="0" w:lastRowFirstColumn="0" w:lastRowLastColumn="0"/>
            <w:tcW w:w="1676" w:type="pct"/>
          </w:tcPr>
          <w:p w14:paraId="5A2027FF" w14:textId="77777777" w:rsidR="004E70F9" w:rsidRDefault="004E70F9" w:rsidP="004E70F9">
            <w:pPr>
              <w:ind w:right="184"/>
            </w:pPr>
            <w:r>
              <w:t>Numéro de l’unité d’approvisionnement associée</w:t>
            </w:r>
          </w:p>
        </w:tc>
        <w:tc>
          <w:tcPr>
            <w:tcW w:w="1148" w:type="pct"/>
          </w:tcPr>
          <w:p w14:paraId="1EAB5627"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Alphanumérique</w:t>
            </w:r>
          </w:p>
        </w:tc>
        <w:tc>
          <w:tcPr>
            <w:cnfStyle w:val="000010000000" w:firstRow="0" w:lastRow="0" w:firstColumn="0" w:lastColumn="0" w:oddVBand="1" w:evenVBand="0" w:oddHBand="0" w:evenHBand="0" w:firstRowFirstColumn="0" w:firstRowLastColumn="0" w:lastRowFirstColumn="0" w:lastRowLastColumn="0"/>
            <w:tcW w:w="987" w:type="pct"/>
          </w:tcPr>
          <w:p w14:paraId="2E14DAF4" w14:textId="77777777" w:rsidR="004E70F9" w:rsidRDefault="004E70F9" w:rsidP="004E70F9">
            <w:pPr>
              <w:ind w:right="184"/>
            </w:pPr>
          </w:p>
        </w:tc>
      </w:tr>
    </w:tbl>
    <w:p w14:paraId="09AA3D2C" w14:textId="77777777" w:rsidR="004E70F9" w:rsidRDefault="004E70F9" w:rsidP="004E70F9">
      <w:pPr>
        <w:ind w:right="184"/>
      </w:pPr>
    </w:p>
    <w:tbl>
      <w:tblPr>
        <w:tblStyle w:val="Trameclaire-Accent2"/>
        <w:tblW w:w="5000" w:type="pct"/>
        <w:tblLook w:val="00BF" w:firstRow="1" w:lastRow="0" w:firstColumn="1" w:lastColumn="0" w:noHBand="0" w:noVBand="0"/>
      </w:tblPr>
      <w:tblGrid>
        <w:gridCol w:w="2310"/>
        <w:gridCol w:w="2309"/>
        <w:gridCol w:w="2309"/>
        <w:gridCol w:w="2309"/>
      </w:tblGrid>
      <w:tr w:rsidR="004E70F9" w14:paraId="16B0A7A5"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2F972A9" w14:textId="77777777" w:rsidR="004E70F9" w:rsidRDefault="004E70F9" w:rsidP="004E70F9">
            <w:pPr>
              <w:ind w:right="184"/>
            </w:pPr>
            <w:r>
              <w:t>Classe : Liste</w:t>
            </w:r>
          </w:p>
        </w:tc>
      </w:tr>
      <w:tr w:rsidR="004E70F9" w14:paraId="042B4411"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121C2E26" w14:textId="77777777" w:rsidR="004E70F9" w:rsidRDefault="004E70F9" w:rsidP="004E70F9">
            <w:pPr>
              <w:ind w:right="184"/>
            </w:pPr>
            <w:r>
              <w:t>Saison</w:t>
            </w:r>
          </w:p>
        </w:tc>
        <w:tc>
          <w:tcPr>
            <w:cnfStyle w:val="000010000000" w:firstRow="0" w:lastRow="0" w:firstColumn="0" w:lastColumn="0" w:oddVBand="1" w:evenVBand="0" w:oddHBand="0" w:evenHBand="0" w:firstRowFirstColumn="0" w:firstRowLastColumn="0" w:lastRowFirstColumn="0" w:lastRowLastColumn="0"/>
            <w:tcW w:w="1250" w:type="pct"/>
          </w:tcPr>
          <w:p w14:paraId="5E232D09" w14:textId="77777777" w:rsidR="004E70F9" w:rsidRDefault="004E70F9" w:rsidP="004E70F9">
            <w:pPr>
              <w:ind w:right="184"/>
            </w:pPr>
            <w:r>
              <w:t>Saison concernée par la liste</w:t>
            </w:r>
          </w:p>
        </w:tc>
        <w:tc>
          <w:tcPr>
            <w:tcW w:w="1250" w:type="pct"/>
          </w:tcPr>
          <w:p w14:paraId="0683AC2F"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Alphanumérique</w:t>
            </w:r>
          </w:p>
        </w:tc>
        <w:tc>
          <w:tcPr>
            <w:cnfStyle w:val="000010000000" w:firstRow="0" w:lastRow="0" w:firstColumn="0" w:lastColumn="0" w:oddVBand="1" w:evenVBand="0" w:oddHBand="0" w:evenHBand="0" w:firstRowFirstColumn="0" w:firstRowLastColumn="0" w:lastRowFirstColumn="0" w:lastRowLastColumn="0"/>
            <w:tcW w:w="1250" w:type="pct"/>
          </w:tcPr>
          <w:p w14:paraId="0471287F" w14:textId="77777777" w:rsidR="004E70F9" w:rsidRDefault="004E70F9" w:rsidP="004E70F9">
            <w:pPr>
              <w:ind w:right="184"/>
            </w:pPr>
            <w:r>
              <w:t xml:space="preserve">Printemps Été / Automne Hiver </w:t>
            </w:r>
          </w:p>
        </w:tc>
      </w:tr>
      <w:tr w:rsidR="004E70F9" w14:paraId="032C6ACC" w14:textId="77777777" w:rsidTr="000E4518">
        <w:tc>
          <w:tcPr>
            <w:cnfStyle w:val="001000000000" w:firstRow="0" w:lastRow="0" w:firstColumn="1" w:lastColumn="0" w:oddVBand="0" w:evenVBand="0" w:oddHBand="0" w:evenHBand="0" w:firstRowFirstColumn="0" w:firstRowLastColumn="0" w:lastRowFirstColumn="0" w:lastRowLastColumn="0"/>
            <w:tcW w:w="1250" w:type="pct"/>
          </w:tcPr>
          <w:p w14:paraId="0ADEEEEF" w14:textId="77777777" w:rsidR="004E70F9" w:rsidRDefault="004E70F9" w:rsidP="004E70F9">
            <w:pPr>
              <w:ind w:right="184"/>
            </w:pPr>
            <w:r>
              <w:t>Année</w:t>
            </w:r>
          </w:p>
        </w:tc>
        <w:tc>
          <w:tcPr>
            <w:cnfStyle w:val="000010000000" w:firstRow="0" w:lastRow="0" w:firstColumn="0" w:lastColumn="0" w:oddVBand="1" w:evenVBand="0" w:oddHBand="0" w:evenHBand="0" w:firstRowFirstColumn="0" w:firstRowLastColumn="0" w:lastRowFirstColumn="0" w:lastRowLastColumn="0"/>
            <w:tcW w:w="1250" w:type="pct"/>
          </w:tcPr>
          <w:p w14:paraId="2581077D" w14:textId="77777777" w:rsidR="004E70F9" w:rsidRDefault="004E70F9" w:rsidP="004E70F9">
            <w:pPr>
              <w:ind w:right="184"/>
            </w:pPr>
            <w:r>
              <w:t>Année</w:t>
            </w:r>
          </w:p>
        </w:tc>
        <w:tc>
          <w:tcPr>
            <w:tcW w:w="1250" w:type="pct"/>
          </w:tcPr>
          <w:p w14:paraId="620916E2"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Numérique</w:t>
            </w:r>
          </w:p>
        </w:tc>
        <w:tc>
          <w:tcPr>
            <w:cnfStyle w:val="000010000000" w:firstRow="0" w:lastRow="0" w:firstColumn="0" w:lastColumn="0" w:oddVBand="1" w:evenVBand="0" w:oddHBand="0" w:evenHBand="0" w:firstRowFirstColumn="0" w:firstRowLastColumn="0" w:lastRowFirstColumn="0" w:lastRowLastColumn="0"/>
            <w:tcW w:w="1250" w:type="pct"/>
          </w:tcPr>
          <w:p w14:paraId="11BFB917" w14:textId="77777777" w:rsidR="004E70F9" w:rsidRDefault="004E70F9" w:rsidP="004E70F9">
            <w:pPr>
              <w:ind w:right="184"/>
            </w:pPr>
          </w:p>
        </w:tc>
      </w:tr>
    </w:tbl>
    <w:p w14:paraId="5A09B381" w14:textId="77777777" w:rsidR="004E70F9" w:rsidRDefault="004E70F9" w:rsidP="004E70F9">
      <w:pPr>
        <w:ind w:right="184"/>
      </w:pPr>
    </w:p>
    <w:tbl>
      <w:tblPr>
        <w:tblStyle w:val="Trameclaire-Accent2"/>
        <w:tblW w:w="5000" w:type="pct"/>
        <w:tblLook w:val="00BF" w:firstRow="1" w:lastRow="0" w:firstColumn="1" w:lastColumn="0" w:noHBand="0" w:noVBand="0"/>
      </w:tblPr>
      <w:tblGrid>
        <w:gridCol w:w="2310"/>
        <w:gridCol w:w="2309"/>
        <w:gridCol w:w="2309"/>
        <w:gridCol w:w="2309"/>
      </w:tblGrid>
      <w:tr w:rsidR="004E70F9" w14:paraId="250F3BF4"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13839D3" w14:textId="77777777" w:rsidR="004E70F9" w:rsidRDefault="004E70F9" w:rsidP="004E70F9">
            <w:pPr>
              <w:ind w:right="184"/>
            </w:pPr>
            <w:r>
              <w:t xml:space="preserve">Classe : Pré-Liste </w:t>
            </w:r>
          </w:p>
        </w:tc>
      </w:tr>
      <w:tr w:rsidR="004E70F9" w14:paraId="508E0B98"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47BD37C" w14:textId="77777777" w:rsidR="004E70F9" w:rsidRDefault="004E70F9" w:rsidP="004E70F9">
            <w:pPr>
              <w:ind w:right="184"/>
            </w:pPr>
            <w:r>
              <w:t>Saison</w:t>
            </w:r>
          </w:p>
        </w:tc>
        <w:tc>
          <w:tcPr>
            <w:cnfStyle w:val="000010000000" w:firstRow="0" w:lastRow="0" w:firstColumn="0" w:lastColumn="0" w:oddVBand="1" w:evenVBand="0" w:oddHBand="0" w:evenHBand="0" w:firstRowFirstColumn="0" w:firstRowLastColumn="0" w:lastRowFirstColumn="0" w:lastRowLastColumn="0"/>
            <w:tcW w:w="1250" w:type="pct"/>
          </w:tcPr>
          <w:p w14:paraId="2D6D1FB4" w14:textId="77777777" w:rsidR="004E70F9" w:rsidRDefault="004E70F9" w:rsidP="004E70F9">
            <w:pPr>
              <w:ind w:right="184"/>
            </w:pPr>
            <w:r>
              <w:t>Saison concernée par la liste</w:t>
            </w:r>
          </w:p>
        </w:tc>
        <w:tc>
          <w:tcPr>
            <w:tcW w:w="1250" w:type="pct"/>
          </w:tcPr>
          <w:p w14:paraId="4E660632"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Alphanumérique</w:t>
            </w:r>
          </w:p>
        </w:tc>
        <w:tc>
          <w:tcPr>
            <w:cnfStyle w:val="000010000000" w:firstRow="0" w:lastRow="0" w:firstColumn="0" w:lastColumn="0" w:oddVBand="1" w:evenVBand="0" w:oddHBand="0" w:evenHBand="0" w:firstRowFirstColumn="0" w:firstRowLastColumn="0" w:lastRowFirstColumn="0" w:lastRowLastColumn="0"/>
            <w:tcW w:w="1250" w:type="pct"/>
          </w:tcPr>
          <w:p w14:paraId="3B0882C8" w14:textId="77777777" w:rsidR="004E70F9" w:rsidRDefault="004E70F9" w:rsidP="004E70F9">
            <w:pPr>
              <w:ind w:right="184"/>
            </w:pPr>
            <w:r>
              <w:t xml:space="preserve">Printemps Été / Automne Hiver </w:t>
            </w:r>
          </w:p>
        </w:tc>
      </w:tr>
      <w:tr w:rsidR="004E70F9" w14:paraId="08D81199" w14:textId="77777777" w:rsidTr="000E4518">
        <w:tc>
          <w:tcPr>
            <w:cnfStyle w:val="001000000000" w:firstRow="0" w:lastRow="0" w:firstColumn="1" w:lastColumn="0" w:oddVBand="0" w:evenVBand="0" w:oddHBand="0" w:evenHBand="0" w:firstRowFirstColumn="0" w:firstRowLastColumn="0" w:lastRowFirstColumn="0" w:lastRowLastColumn="0"/>
            <w:tcW w:w="1250" w:type="pct"/>
          </w:tcPr>
          <w:p w14:paraId="745FB75C" w14:textId="77777777" w:rsidR="004E70F9" w:rsidRDefault="004E70F9" w:rsidP="004E70F9">
            <w:pPr>
              <w:ind w:right="184"/>
            </w:pPr>
            <w:r>
              <w:t>Année</w:t>
            </w:r>
          </w:p>
        </w:tc>
        <w:tc>
          <w:tcPr>
            <w:cnfStyle w:val="000010000000" w:firstRow="0" w:lastRow="0" w:firstColumn="0" w:lastColumn="0" w:oddVBand="1" w:evenVBand="0" w:oddHBand="0" w:evenHBand="0" w:firstRowFirstColumn="0" w:firstRowLastColumn="0" w:lastRowFirstColumn="0" w:lastRowLastColumn="0"/>
            <w:tcW w:w="1250" w:type="pct"/>
          </w:tcPr>
          <w:p w14:paraId="170A28E7" w14:textId="77777777" w:rsidR="004E70F9" w:rsidRDefault="004E70F9" w:rsidP="004E70F9">
            <w:pPr>
              <w:ind w:right="184"/>
            </w:pPr>
            <w:r>
              <w:t>Année</w:t>
            </w:r>
          </w:p>
        </w:tc>
        <w:tc>
          <w:tcPr>
            <w:tcW w:w="1250" w:type="pct"/>
          </w:tcPr>
          <w:p w14:paraId="7BCFEFB8" w14:textId="77777777" w:rsidR="004E70F9" w:rsidRDefault="004E70F9" w:rsidP="004E70F9">
            <w:pPr>
              <w:ind w:right="184"/>
              <w:cnfStyle w:val="000000000000" w:firstRow="0" w:lastRow="0" w:firstColumn="0" w:lastColumn="0" w:oddVBand="0" w:evenVBand="0" w:oddHBand="0" w:evenHBand="0" w:firstRowFirstColumn="0" w:firstRowLastColumn="0" w:lastRowFirstColumn="0" w:lastRowLastColumn="0"/>
            </w:pPr>
            <w:r>
              <w:t>Numérique</w:t>
            </w:r>
          </w:p>
        </w:tc>
        <w:tc>
          <w:tcPr>
            <w:cnfStyle w:val="000010000000" w:firstRow="0" w:lastRow="0" w:firstColumn="0" w:lastColumn="0" w:oddVBand="1" w:evenVBand="0" w:oddHBand="0" w:evenHBand="0" w:firstRowFirstColumn="0" w:firstRowLastColumn="0" w:lastRowFirstColumn="0" w:lastRowLastColumn="0"/>
            <w:tcW w:w="1250" w:type="pct"/>
          </w:tcPr>
          <w:p w14:paraId="732C62D2" w14:textId="77777777" w:rsidR="004E70F9" w:rsidRDefault="004E70F9" w:rsidP="004E70F9">
            <w:pPr>
              <w:ind w:right="184"/>
            </w:pPr>
          </w:p>
        </w:tc>
      </w:tr>
    </w:tbl>
    <w:p w14:paraId="6427BF12" w14:textId="77777777" w:rsidR="004E70F9" w:rsidRDefault="004E70F9" w:rsidP="004E70F9">
      <w:pPr>
        <w:ind w:right="184"/>
      </w:pPr>
    </w:p>
    <w:tbl>
      <w:tblPr>
        <w:tblStyle w:val="Trameclaire-Accent2"/>
        <w:tblW w:w="5000" w:type="pct"/>
        <w:tblLook w:val="00BF" w:firstRow="1" w:lastRow="0" w:firstColumn="1" w:lastColumn="0" w:noHBand="0" w:noVBand="0"/>
      </w:tblPr>
      <w:tblGrid>
        <w:gridCol w:w="2310"/>
        <w:gridCol w:w="2309"/>
        <w:gridCol w:w="2309"/>
        <w:gridCol w:w="2309"/>
      </w:tblGrid>
      <w:tr w:rsidR="004E70F9" w14:paraId="3D64AF85" w14:textId="77777777" w:rsidTr="000E4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3DA00FC" w14:textId="77777777" w:rsidR="004E70F9" w:rsidRDefault="004E70F9" w:rsidP="004E70F9">
            <w:pPr>
              <w:ind w:right="184"/>
            </w:pPr>
            <w:r>
              <w:t>Classe : Commande UA</w:t>
            </w:r>
          </w:p>
        </w:tc>
      </w:tr>
      <w:tr w:rsidR="004E70F9" w14:paraId="24115CC2" w14:textId="77777777" w:rsidTr="000E4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AAE5157" w14:textId="77777777" w:rsidR="004E70F9" w:rsidRDefault="004E70F9" w:rsidP="004E70F9">
            <w:pPr>
              <w:ind w:right="184"/>
            </w:pPr>
            <w:r>
              <w:t>Total</w:t>
            </w:r>
          </w:p>
        </w:tc>
        <w:tc>
          <w:tcPr>
            <w:cnfStyle w:val="000010000000" w:firstRow="0" w:lastRow="0" w:firstColumn="0" w:lastColumn="0" w:oddVBand="1" w:evenVBand="0" w:oddHBand="0" w:evenHBand="0" w:firstRowFirstColumn="0" w:firstRowLastColumn="0" w:lastRowFirstColumn="0" w:lastRowLastColumn="0"/>
            <w:tcW w:w="1250" w:type="pct"/>
          </w:tcPr>
          <w:p w14:paraId="6C735024" w14:textId="77777777" w:rsidR="004E70F9" w:rsidRDefault="004E70F9" w:rsidP="004E70F9">
            <w:pPr>
              <w:ind w:right="184"/>
            </w:pPr>
            <w:r>
              <w:t>Prix total de la commande d’UA</w:t>
            </w:r>
          </w:p>
        </w:tc>
        <w:tc>
          <w:tcPr>
            <w:tcW w:w="1250" w:type="pct"/>
          </w:tcPr>
          <w:p w14:paraId="1ED6779B" w14:textId="77777777" w:rsidR="004E70F9" w:rsidRDefault="004E70F9" w:rsidP="004E70F9">
            <w:pPr>
              <w:ind w:right="184"/>
              <w:cnfStyle w:val="000000100000" w:firstRow="0" w:lastRow="0" w:firstColumn="0" w:lastColumn="0" w:oddVBand="0" w:evenVBand="0" w:oddHBand="1" w:evenHBand="0" w:firstRowFirstColumn="0" w:firstRowLastColumn="0" w:lastRowFirstColumn="0" w:lastRowLastColumn="0"/>
            </w:pPr>
            <w:r>
              <w:t>Euros</w:t>
            </w:r>
          </w:p>
        </w:tc>
        <w:tc>
          <w:tcPr>
            <w:cnfStyle w:val="000010000000" w:firstRow="0" w:lastRow="0" w:firstColumn="0" w:lastColumn="0" w:oddVBand="1" w:evenVBand="0" w:oddHBand="0" w:evenHBand="0" w:firstRowFirstColumn="0" w:firstRowLastColumn="0" w:lastRowFirstColumn="0" w:lastRowLastColumn="0"/>
            <w:tcW w:w="1250" w:type="pct"/>
          </w:tcPr>
          <w:p w14:paraId="24B738F9" w14:textId="77777777" w:rsidR="004E70F9" w:rsidRDefault="004E70F9" w:rsidP="004E70F9">
            <w:pPr>
              <w:ind w:right="184"/>
            </w:pPr>
          </w:p>
        </w:tc>
      </w:tr>
    </w:tbl>
    <w:p w14:paraId="49205013" w14:textId="77777777" w:rsidR="004E70F9" w:rsidRPr="005066E3" w:rsidRDefault="004E70F9" w:rsidP="005066E3"/>
    <w:p w14:paraId="77ACBB52" w14:textId="77777777" w:rsidR="002B4B56" w:rsidRDefault="002B4B56" w:rsidP="002B4B56">
      <w:pPr>
        <w:pStyle w:val="Titre3"/>
      </w:pPr>
      <w:bookmarkStart w:id="11" w:name="_Toc161395189"/>
      <w:r>
        <w:t>Commentaires</w:t>
      </w:r>
      <w:bookmarkEnd w:id="11"/>
    </w:p>
    <w:p w14:paraId="308468EF" w14:textId="2A4F36A6" w:rsidR="00FB3F50" w:rsidRDefault="00FB3F50" w:rsidP="00FB3F50">
      <w:r>
        <w:t>Ce schéma nous permet de présenter les différentes interfaces du système ainsi que les différentes relations entre celles-ci. Cette structure gère l'ensemble des opérations que peut effectuer les services de la société tout en prenant compte des orientations fonctionnelles évoquées dans le dossier de c</w:t>
      </w:r>
      <w:r>
        <w:t>adrage et au début de ce rendu.</w:t>
      </w:r>
    </w:p>
    <w:p w14:paraId="224CDDC8" w14:textId="3BF048EF" w:rsidR="00FB3F50" w:rsidRDefault="00FB3F50" w:rsidP="00FB3F50">
      <w:r>
        <w:t xml:space="preserve">L'ensemble des informations concernant un accord commercial </w:t>
      </w:r>
      <w:proofErr w:type="gramStart"/>
      <w:r>
        <w:t>ont</w:t>
      </w:r>
      <w:proofErr w:type="gramEnd"/>
      <w:r>
        <w:t xml:space="preserve"> été géré sur plusieurs classes (Accord commercial, Ristourne, Remis…etc.) ce qui offre au service Achat une bonne structuration des données.</w:t>
      </w:r>
    </w:p>
    <w:p w14:paraId="628289A8" w14:textId="61621B1E" w:rsidR="00FB3F50" w:rsidRDefault="00FB3F50" w:rsidP="00FB3F50">
      <w:r>
        <w:t>Concernant le service marketing, l'élément le plus utilisé est le produit, donc une classe Produit a été créé, et généralise les produits de collection et les produits permanents. Un historisation de l'ensemble des prix rattachés à un produit a été implémenté et une interface permettant de gérer le</w:t>
      </w:r>
      <w:r>
        <w:t>s collections a été introduite.</w:t>
      </w:r>
    </w:p>
    <w:p w14:paraId="0D176995" w14:textId="1A2BBF2D" w:rsidR="00FB3F50" w:rsidRDefault="00FB3F50" w:rsidP="00FB3F50">
      <w:r>
        <w:lastRenderedPageBreak/>
        <w:t xml:space="preserve">Les différentes transactions avec le fournisseur sont aussi </w:t>
      </w:r>
      <w:proofErr w:type="spellStart"/>
      <w:r>
        <w:t>historisées</w:t>
      </w:r>
      <w:proofErr w:type="spellEnd"/>
      <w:r>
        <w:t xml:space="preserve"> tel</w:t>
      </w:r>
      <w:r w:rsidR="00BB2697">
        <w:t xml:space="preserve"> </w:t>
      </w:r>
      <w:r>
        <w:t>que les accords commerciaux concernant un type de produit. De même pour les produits vendus par les boutiques (Boutiq</w:t>
      </w:r>
      <w:r w:rsidR="00BB2697">
        <w:t>u</w:t>
      </w:r>
      <w:r>
        <w:t>e, Contact, Historique des ventes, Commande, Quantité…</w:t>
      </w:r>
      <w:r w:rsidR="00BB2697">
        <w:t>etc.</w:t>
      </w:r>
      <w:r>
        <w:t>)</w:t>
      </w:r>
    </w:p>
    <w:p w14:paraId="10834B59" w14:textId="40A7AD40" w:rsidR="00FB3F50" w:rsidRDefault="00FB3F50" w:rsidP="00FB3F50">
      <w:r>
        <w:t>Le service des approvisionnements centraux s'occupe de ventilation des commandes au boutiques, ainsi que de leur enlèvement, on a donc pensé de gérer ceci par plusieurs classes (Ventilation boutique, Commande, UA, Feuill</w:t>
      </w:r>
      <w:r>
        <w:t>et de commande, Quantités…etc.)</w:t>
      </w:r>
    </w:p>
    <w:p w14:paraId="63A49C18" w14:textId="7BAE5480" w:rsidR="00FB3F50" w:rsidRDefault="00FB3F50" w:rsidP="00FB3F50">
      <w:r>
        <w:t>Ainsi, cette architecture nous permet de gérer l'ensemble des fonctionnalités de la société.</w:t>
      </w:r>
    </w:p>
    <w:p w14:paraId="75BE81CD" w14:textId="07852E0A" w:rsidR="00BB2697" w:rsidRDefault="00BB2697" w:rsidP="00BB2697">
      <w:r>
        <w:t>Les accords commerciaux sont établis avec les fournisseurs pour chaque types de produits. Pour chaque unité d’approvisionnements, il existe une offre courante a une certaine date. Selon le type de produits d’une UA, il existe également</w:t>
      </w:r>
      <w:r>
        <w:t xml:space="preserve"> des remises et des ristournes.</w:t>
      </w:r>
    </w:p>
    <w:p w14:paraId="4F091582" w14:textId="1B43F420" w:rsidR="00BB2697" w:rsidRDefault="00BB2697" w:rsidP="00BB2697">
      <w:r>
        <w:t>Les listes</w:t>
      </w:r>
      <w:r>
        <w:t xml:space="preserve"> et les pré liste</w:t>
      </w:r>
      <w:r>
        <w:t>s</w:t>
      </w:r>
      <w:r>
        <w:t xml:space="preserve"> sont-elles établies en fonction des informations fournies par les</w:t>
      </w:r>
      <w:r>
        <w:t xml:space="preserve"> fournisseurs à chaque saisons.</w:t>
      </w:r>
    </w:p>
    <w:p w14:paraId="2EDB29B0" w14:textId="2C7B8F61" w:rsidR="00BB2697" w:rsidRDefault="00BB2697" w:rsidP="00BB2697">
      <w:r>
        <w:t>A la suite des retours des boutiques. On établit les commandes. On crée alors plusieurs feuillets de commande. Puis lorsque la commande est effectuée, on développe un document de ventilation par boutique ou les différentes UA sont distribuées dans les bout</w:t>
      </w:r>
      <w:r>
        <w:t>iques.</w:t>
      </w:r>
    </w:p>
    <w:p w14:paraId="6194147E" w14:textId="2B930DCA" w:rsidR="00DD3768" w:rsidRPr="00FB3F50" w:rsidRDefault="00BB2697" w:rsidP="00FB3F50">
      <w:r>
        <w:t>Ainsi chaque boutique reçoit les commandes. Puis a la fin de la saison, les boutiques envoient leur informatio</w:t>
      </w:r>
      <w:r>
        <w:t>ns des ventes au Datawarehouses</w:t>
      </w:r>
    </w:p>
    <w:p w14:paraId="389B3180" w14:textId="77777777" w:rsidR="005D4739" w:rsidRPr="005D4739" w:rsidRDefault="005D4739" w:rsidP="00884145">
      <w:pPr>
        <w:pStyle w:val="Titre2"/>
      </w:pPr>
      <w:bookmarkStart w:id="12" w:name="_Toc161395190"/>
      <w:r>
        <w:t>Définition du domaine d’étude</w:t>
      </w:r>
      <w:bookmarkEnd w:id="4"/>
      <w:bookmarkEnd w:id="5"/>
      <w:bookmarkEnd w:id="6"/>
      <w:bookmarkEnd w:id="12"/>
    </w:p>
    <w:p w14:paraId="34C6C6F4" w14:textId="77777777" w:rsidR="003E7CC5" w:rsidRDefault="005D4739" w:rsidP="007C49AB">
      <w:r>
        <w:t>La société Jolyfringue</w:t>
      </w:r>
      <w:r w:rsidR="009529C9">
        <w:t>s</w:t>
      </w:r>
      <w:r w:rsidR="00AE26D7">
        <w:t xml:space="preserve"> dispose d’un fond de commerce de vente de vêtements masculins.</w:t>
      </w:r>
    </w:p>
    <w:p w14:paraId="48CB551C" w14:textId="77777777" w:rsidR="00AE26D7" w:rsidRDefault="00AE26D7" w:rsidP="007C49AB">
      <w:r>
        <w:t>Le domaine d’étude concerné couvre la gestion de cette société avec :</w:t>
      </w:r>
    </w:p>
    <w:p w14:paraId="3B8CDE2D" w14:textId="77777777" w:rsidR="00AE26D7" w:rsidRDefault="00AE26D7" w:rsidP="00AE26D7">
      <w:pPr>
        <w:pStyle w:val="Paragraphedeliste"/>
        <w:numPr>
          <w:ilvl w:val="0"/>
          <w:numId w:val="8"/>
        </w:numPr>
      </w:pPr>
      <w:r>
        <w:t>Gestion des accords commerciaux</w:t>
      </w:r>
    </w:p>
    <w:p w14:paraId="2634375F" w14:textId="77777777" w:rsidR="00AE26D7" w:rsidRDefault="00AE26D7" w:rsidP="00AE26D7">
      <w:pPr>
        <w:pStyle w:val="Paragraphedeliste"/>
        <w:numPr>
          <w:ilvl w:val="0"/>
          <w:numId w:val="8"/>
        </w:numPr>
      </w:pPr>
      <w:r>
        <w:t>Alimentation référentielle</w:t>
      </w:r>
    </w:p>
    <w:p w14:paraId="3C3CF4E1" w14:textId="77777777" w:rsidR="00AE26D7" w:rsidRDefault="00AE26D7" w:rsidP="00AE26D7">
      <w:pPr>
        <w:pStyle w:val="Paragraphedeliste"/>
        <w:numPr>
          <w:ilvl w:val="0"/>
          <w:numId w:val="8"/>
        </w:numPr>
      </w:pPr>
      <w:r>
        <w:t>Gestion d’une collection</w:t>
      </w:r>
    </w:p>
    <w:p w14:paraId="098B2C84" w14:textId="77777777" w:rsidR="009529C9" w:rsidRDefault="009529C9" w:rsidP="009529C9">
      <w:r>
        <w:t>Ne font partie du domaine d’étude :</w:t>
      </w:r>
    </w:p>
    <w:p w14:paraId="3B377016" w14:textId="77777777" w:rsidR="009529C9" w:rsidRDefault="009529C9" w:rsidP="009529C9">
      <w:pPr>
        <w:pStyle w:val="Paragraphedeliste"/>
        <w:numPr>
          <w:ilvl w:val="0"/>
          <w:numId w:val="9"/>
        </w:numPr>
      </w:pPr>
      <w:r>
        <w:t>Les fournisseurs</w:t>
      </w:r>
    </w:p>
    <w:p w14:paraId="58D3D54E" w14:textId="77777777" w:rsidR="009529C9" w:rsidRDefault="009529C9" w:rsidP="009529C9">
      <w:pPr>
        <w:pStyle w:val="Paragraphedeliste"/>
        <w:numPr>
          <w:ilvl w:val="0"/>
          <w:numId w:val="9"/>
        </w:numPr>
      </w:pPr>
      <w:r>
        <w:t>Les boutiques (propriétés ou franchisées)</w:t>
      </w:r>
    </w:p>
    <w:p w14:paraId="51AAFEF5" w14:textId="77777777" w:rsidR="009529C9" w:rsidRDefault="009529C9" w:rsidP="009529C9">
      <w:pPr>
        <w:pStyle w:val="Paragraphedeliste"/>
        <w:numPr>
          <w:ilvl w:val="0"/>
          <w:numId w:val="9"/>
        </w:numPr>
      </w:pPr>
      <w:r>
        <w:t>Agence de location d’entrepôt</w:t>
      </w:r>
    </w:p>
    <w:p w14:paraId="2803CCE1" w14:textId="77777777" w:rsidR="00A7221F" w:rsidRPr="00522239" w:rsidRDefault="009529C9" w:rsidP="00522239">
      <w:pPr>
        <w:pStyle w:val="Paragraphedeliste"/>
        <w:numPr>
          <w:ilvl w:val="0"/>
          <w:numId w:val="9"/>
        </w:numPr>
        <w:rPr>
          <w:rFonts w:asciiTheme="majorHAnsi" w:hAnsiTheme="majorHAnsi"/>
          <w:sz w:val="28"/>
          <w:szCs w:val="28"/>
        </w:rPr>
      </w:pPr>
      <w:r>
        <w:t>Les transporteurs</w:t>
      </w:r>
      <w:bookmarkStart w:id="13" w:name="_Toc158192866"/>
    </w:p>
    <w:p w14:paraId="34D79F58" w14:textId="77777777" w:rsidR="00EB01B9" w:rsidRDefault="00EB01B9">
      <w:pPr>
        <w:rPr>
          <w:rFonts w:asciiTheme="majorHAnsi" w:hAnsiTheme="majorHAnsi"/>
          <w:sz w:val="28"/>
          <w:szCs w:val="28"/>
        </w:rPr>
      </w:pPr>
      <w:bookmarkStart w:id="14" w:name="_Toc284494059"/>
      <w:bookmarkStart w:id="15" w:name="_Toc284496144"/>
      <w:r>
        <w:br w:type="page"/>
      </w:r>
    </w:p>
    <w:p w14:paraId="4F08B102" w14:textId="77777777" w:rsidR="006B68AB" w:rsidRDefault="000D3558" w:rsidP="009057DC">
      <w:pPr>
        <w:pStyle w:val="Titre2"/>
      </w:pPr>
      <w:bookmarkStart w:id="16" w:name="_Toc161395191"/>
      <w:r>
        <w:lastRenderedPageBreak/>
        <w:t>Modèle de contexte</w:t>
      </w:r>
      <w:bookmarkEnd w:id="13"/>
      <w:bookmarkEnd w:id="14"/>
      <w:bookmarkEnd w:id="15"/>
      <w:r w:rsidR="00EB01B9">
        <w:t xml:space="preserve"> (rappel)</w:t>
      </w:r>
      <w:bookmarkEnd w:id="16"/>
    </w:p>
    <w:p w14:paraId="1B7B82DA" w14:textId="77777777" w:rsidR="00522239" w:rsidRPr="00186859" w:rsidRDefault="00522239" w:rsidP="00186859">
      <w:pPr>
        <w:pStyle w:val="Titre3"/>
      </w:pPr>
      <w:bookmarkStart w:id="17" w:name="_Toc161395192"/>
      <w:r w:rsidRPr="00186859">
        <w:t>Définition des acteurs et domaines connexes</w:t>
      </w:r>
      <w:bookmarkEnd w:id="17"/>
    </w:p>
    <w:tbl>
      <w:tblPr>
        <w:tblStyle w:val="Listeclaire-Accent2"/>
        <w:tblW w:w="0" w:type="auto"/>
        <w:jc w:val="center"/>
        <w:tblLook w:val="0480" w:firstRow="0" w:lastRow="0" w:firstColumn="1" w:lastColumn="0" w:noHBand="0" w:noVBand="1"/>
      </w:tblPr>
      <w:tblGrid>
        <w:gridCol w:w="4272"/>
        <w:gridCol w:w="4273"/>
      </w:tblGrid>
      <w:tr w:rsidR="00522239" w:rsidRPr="00223EB5" w14:paraId="7F32AEDE" w14:textId="77777777" w:rsidTr="00EB01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72" w:type="dxa"/>
          </w:tcPr>
          <w:p w14:paraId="6C57B8F6" w14:textId="77777777" w:rsidR="00522239" w:rsidRPr="00223EB5" w:rsidRDefault="00522239" w:rsidP="00EB01B9">
            <w:pPr>
              <w:jc w:val="center"/>
            </w:pPr>
            <w:r w:rsidRPr="00223EB5">
              <w:t>Fournisseur</w:t>
            </w:r>
          </w:p>
        </w:tc>
        <w:tc>
          <w:tcPr>
            <w:tcW w:w="4273" w:type="dxa"/>
          </w:tcPr>
          <w:p w14:paraId="7C5FB86A" w14:textId="77777777" w:rsidR="00522239" w:rsidRPr="00223EB5" w:rsidRDefault="00522239" w:rsidP="00EB01B9">
            <w:pPr>
              <w:jc w:val="both"/>
              <w:cnfStyle w:val="000000100000" w:firstRow="0" w:lastRow="0" w:firstColumn="0" w:lastColumn="0" w:oddVBand="0" w:evenVBand="0" w:oddHBand="1" w:evenHBand="0" w:firstRowFirstColumn="0" w:firstRowLastColumn="0" w:lastRowFirstColumn="0" w:lastRowLastColumn="0"/>
            </w:pPr>
            <w:r w:rsidRPr="00223EB5">
              <w:t xml:space="preserve">Est un </w:t>
            </w:r>
            <w:r w:rsidRPr="00223EB5">
              <w:rPr>
                <w:u w:val="single"/>
              </w:rPr>
              <w:t>acteur externe</w:t>
            </w:r>
            <w:r w:rsidRPr="00223EB5">
              <w:t>, situé hors du système d’information étudié.</w:t>
            </w:r>
          </w:p>
        </w:tc>
      </w:tr>
      <w:tr w:rsidR="00522239" w:rsidRPr="00223EB5" w14:paraId="453ADAE1" w14:textId="77777777" w:rsidTr="00EB01B9">
        <w:trPr>
          <w:jc w:val="center"/>
        </w:trPr>
        <w:tc>
          <w:tcPr>
            <w:cnfStyle w:val="001000000000" w:firstRow="0" w:lastRow="0" w:firstColumn="1" w:lastColumn="0" w:oddVBand="0" w:evenVBand="0" w:oddHBand="0" w:evenHBand="0" w:firstRowFirstColumn="0" w:firstRowLastColumn="0" w:lastRowFirstColumn="0" w:lastRowLastColumn="0"/>
            <w:tcW w:w="4272" w:type="dxa"/>
          </w:tcPr>
          <w:p w14:paraId="566B7E4C" w14:textId="77777777" w:rsidR="00522239" w:rsidRPr="00223EB5" w:rsidRDefault="00522239" w:rsidP="00EB01B9">
            <w:pPr>
              <w:jc w:val="center"/>
            </w:pPr>
            <w:r w:rsidRPr="00223EB5">
              <w:t>Boutique</w:t>
            </w:r>
          </w:p>
        </w:tc>
        <w:tc>
          <w:tcPr>
            <w:tcW w:w="4273" w:type="dxa"/>
          </w:tcPr>
          <w:p w14:paraId="74D908FD" w14:textId="77777777" w:rsidR="00522239" w:rsidRPr="00223EB5" w:rsidRDefault="00522239" w:rsidP="00EB01B9">
            <w:pPr>
              <w:jc w:val="both"/>
              <w:cnfStyle w:val="000000000000" w:firstRow="0" w:lastRow="0" w:firstColumn="0" w:lastColumn="0" w:oddVBand="0" w:evenVBand="0" w:oddHBand="0" w:evenHBand="0" w:firstRowFirstColumn="0" w:firstRowLastColumn="0" w:lastRowFirstColumn="0" w:lastRowLastColumn="0"/>
            </w:pPr>
            <w:r w:rsidRPr="00223EB5">
              <w:t xml:space="preserve">Représente une des 140 boutiques propriétés ou franchisées de la société. Cette dernière est un </w:t>
            </w:r>
            <w:r w:rsidRPr="00223EB5">
              <w:rPr>
                <w:u w:val="single"/>
              </w:rPr>
              <w:t>domaine connexe</w:t>
            </w:r>
            <w:r w:rsidRPr="00223EB5">
              <w:t xml:space="preserve"> puisque c’est une composante du système d’information interagissant avec le domaine d’étude.</w:t>
            </w:r>
          </w:p>
        </w:tc>
      </w:tr>
      <w:tr w:rsidR="00522239" w:rsidRPr="00223EB5" w14:paraId="3041A60B" w14:textId="77777777" w:rsidTr="00EB01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72" w:type="dxa"/>
          </w:tcPr>
          <w:p w14:paraId="7DEBC513" w14:textId="77777777" w:rsidR="00522239" w:rsidRPr="00223EB5" w:rsidRDefault="00522239" w:rsidP="00EB01B9">
            <w:pPr>
              <w:jc w:val="center"/>
            </w:pPr>
            <w:r w:rsidRPr="00223EB5">
              <w:t>Transporteur</w:t>
            </w:r>
          </w:p>
        </w:tc>
        <w:tc>
          <w:tcPr>
            <w:tcW w:w="4273" w:type="dxa"/>
          </w:tcPr>
          <w:p w14:paraId="58F453DA" w14:textId="77777777" w:rsidR="00522239" w:rsidRPr="00223EB5" w:rsidRDefault="00522239" w:rsidP="00EB01B9">
            <w:pPr>
              <w:jc w:val="both"/>
              <w:cnfStyle w:val="000000100000" w:firstRow="0" w:lastRow="0" w:firstColumn="0" w:lastColumn="0" w:oddVBand="0" w:evenVBand="0" w:oddHBand="1" w:evenHBand="0" w:firstRowFirstColumn="0" w:firstRowLastColumn="0" w:lastRowFirstColumn="0" w:lastRowLastColumn="0"/>
            </w:pPr>
            <w:r w:rsidRPr="00223EB5">
              <w:t xml:space="preserve">Ce service permet de faire acheminer les UA à des boutiques spécifiques, il est externe à l’entreprise, c’est donc un </w:t>
            </w:r>
            <w:r w:rsidRPr="00223EB5">
              <w:rPr>
                <w:u w:val="single"/>
              </w:rPr>
              <w:t>acteur externe</w:t>
            </w:r>
            <w:r w:rsidRPr="00223EB5">
              <w:t>.</w:t>
            </w:r>
          </w:p>
        </w:tc>
      </w:tr>
      <w:tr w:rsidR="00522239" w:rsidRPr="00223EB5" w14:paraId="456E8F8E" w14:textId="77777777" w:rsidTr="00EB01B9">
        <w:trPr>
          <w:jc w:val="center"/>
        </w:trPr>
        <w:tc>
          <w:tcPr>
            <w:cnfStyle w:val="001000000000" w:firstRow="0" w:lastRow="0" w:firstColumn="1" w:lastColumn="0" w:oddVBand="0" w:evenVBand="0" w:oddHBand="0" w:evenHBand="0" w:firstRowFirstColumn="0" w:firstRowLastColumn="0" w:lastRowFirstColumn="0" w:lastRowLastColumn="0"/>
            <w:tcW w:w="4272" w:type="dxa"/>
          </w:tcPr>
          <w:p w14:paraId="618BB149" w14:textId="77777777" w:rsidR="00522239" w:rsidRPr="00223EB5" w:rsidRDefault="00522239" w:rsidP="00EB01B9">
            <w:pPr>
              <w:jc w:val="center"/>
            </w:pPr>
            <w:r w:rsidRPr="00223EB5">
              <w:t>Agence de location d’entrepôt</w:t>
            </w:r>
          </w:p>
        </w:tc>
        <w:tc>
          <w:tcPr>
            <w:tcW w:w="4273" w:type="dxa"/>
          </w:tcPr>
          <w:p w14:paraId="471D2DB0" w14:textId="77777777" w:rsidR="00522239" w:rsidRPr="00223EB5" w:rsidRDefault="00522239" w:rsidP="00EB01B9">
            <w:pPr>
              <w:jc w:val="both"/>
              <w:cnfStyle w:val="000000000000" w:firstRow="0" w:lastRow="0" w:firstColumn="0" w:lastColumn="0" w:oddVBand="0" w:evenVBand="0" w:oddHBand="0" w:evenHBand="0" w:firstRowFirstColumn="0" w:firstRowLastColumn="0" w:lastRowFirstColumn="0" w:lastRowLastColumn="0"/>
            </w:pPr>
            <w:r w:rsidRPr="00223EB5">
              <w:t xml:space="preserve">Service extériorisé, chargé de la location d’entrepôt ou réceptionner les UA, c’est un </w:t>
            </w:r>
            <w:r w:rsidRPr="00223EB5">
              <w:rPr>
                <w:u w:val="single"/>
              </w:rPr>
              <w:t>acteur externe</w:t>
            </w:r>
            <w:r w:rsidRPr="00223EB5">
              <w:t>.</w:t>
            </w:r>
          </w:p>
        </w:tc>
      </w:tr>
    </w:tbl>
    <w:p w14:paraId="3D861387" w14:textId="77777777" w:rsidR="00EB01B9" w:rsidRDefault="00EB01B9" w:rsidP="00EB01B9">
      <w:pPr>
        <w:rPr>
          <w:rFonts w:asciiTheme="majorHAnsi" w:hAnsiTheme="majorHAnsi"/>
          <w:spacing w:val="5"/>
          <w:sz w:val="24"/>
          <w:szCs w:val="24"/>
        </w:rPr>
      </w:pPr>
    </w:p>
    <w:p w14:paraId="5BA7ECD2" w14:textId="77777777" w:rsidR="00186859" w:rsidRPr="00EB01B9" w:rsidRDefault="00186859" w:rsidP="00EB01B9">
      <w:pPr>
        <w:pStyle w:val="Titre3"/>
      </w:pPr>
      <w:bookmarkStart w:id="18" w:name="_Toc161395193"/>
      <w:r w:rsidRPr="00186859">
        <w:t>Liste des flux entrants et sortants</w:t>
      </w:r>
      <w:bookmarkEnd w:id="18"/>
    </w:p>
    <w:p w14:paraId="543518C4" w14:textId="77777777" w:rsidR="003A519F" w:rsidRDefault="00106FB4" w:rsidP="003A519F">
      <w:pPr>
        <w:pStyle w:val="Titre2"/>
        <w:keepNext/>
      </w:pPr>
      <w:bookmarkStart w:id="19" w:name="_Toc158222115"/>
      <w:bookmarkStart w:id="20" w:name="_Toc158222498"/>
      <w:bookmarkStart w:id="21" w:name="_Toc158308413"/>
      <w:bookmarkStart w:id="22" w:name="_Toc158308587"/>
      <w:bookmarkStart w:id="23" w:name="_Toc158308600"/>
      <w:bookmarkStart w:id="24" w:name="_Toc158192867"/>
      <w:bookmarkEnd w:id="19"/>
      <w:bookmarkEnd w:id="20"/>
      <w:bookmarkEnd w:id="21"/>
      <w:bookmarkEnd w:id="22"/>
      <w:bookmarkEnd w:id="23"/>
      <w:r>
        <w:rPr>
          <w:noProof/>
        </w:rPr>
        <w:drawing>
          <wp:inline distT="0" distB="0" distL="0" distR="0" wp14:anchorId="7A279954" wp14:editId="5C322A85">
            <wp:extent cx="5725236" cy="3350525"/>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e1.jpg"/>
                    <pic:cNvPicPr/>
                  </pic:nvPicPr>
                  <pic:blipFill rotWithShape="1">
                    <a:blip r:embed="rId14">
                      <a:extLst>
                        <a:ext uri="{28A0092B-C50C-407E-A947-70E740481C1C}">
                          <a14:useLocalDpi xmlns:a14="http://schemas.microsoft.com/office/drawing/2010/main" val="0"/>
                        </a:ext>
                      </a:extLst>
                    </a:blip>
                    <a:srcRect l="-1" r="37" b="22002"/>
                    <a:stretch/>
                  </pic:blipFill>
                  <pic:spPr bwMode="auto">
                    <a:xfrm>
                      <a:off x="0" y="0"/>
                      <a:ext cx="5726220" cy="3351101"/>
                    </a:xfrm>
                    <a:prstGeom prst="rect">
                      <a:avLst/>
                    </a:prstGeom>
                    <a:noFill/>
                    <a:ln>
                      <a:noFill/>
                    </a:ln>
                    <a:extLst>
                      <a:ext uri="{53640926-AAD7-44d8-BBD7-CCE9431645EC}">
                        <a14:shadowObscured xmlns:a14="http://schemas.microsoft.com/office/drawing/2010/main"/>
                      </a:ext>
                    </a:extLst>
                  </pic:spPr>
                </pic:pic>
              </a:graphicData>
            </a:graphic>
          </wp:inline>
        </w:drawing>
      </w:r>
    </w:p>
    <w:p w14:paraId="1404074D" w14:textId="77777777" w:rsidR="009057DC" w:rsidRPr="001B3902" w:rsidRDefault="001B3902" w:rsidP="003A519F">
      <w:pPr>
        <w:pStyle w:val="Lgende"/>
        <w:jc w:val="center"/>
        <w:rPr>
          <w:color w:val="002060"/>
          <w:lang w:eastAsia="ja-JP"/>
        </w:rPr>
        <w:sectPr w:rsidR="009057DC" w:rsidRPr="001B3902" w:rsidSect="0013508B">
          <w:headerReference w:type="default" r:id="rId15"/>
          <w:footerReference w:type="even" r:id="rId16"/>
          <w:footerReference w:type="default" r:id="rId17"/>
          <w:footerReference w:type="first" r:id="rId18"/>
          <w:pgSz w:w="11901" w:h="16840"/>
          <w:pgMar w:top="1440" w:right="1440" w:bottom="1134" w:left="1440" w:header="709" w:footer="459" w:gutter="0"/>
          <w:cols w:space="720"/>
          <w:titlePg/>
          <w:docGrid w:linePitch="360"/>
        </w:sectPr>
      </w:pPr>
      <w:r w:rsidRPr="001B3902">
        <w:rPr>
          <w:color w:val="002060"/>
        </w:rPr>
        <w:t>Figure 1 :</w:t>
      </w:r>
      <w:r w:rsidR="003A519F" w:rsidRPr="001B3902">
        <w:rPr>
          <w:color w:val="002060"/>
        </w:rPr>
        <w:t xml:space="preserve"> Modèle de contexte</w:t>
      </w:r>
    </w:p>
    <w:p w14:paraId="7998BE41" w14:textId="77777777" w:rsidR="00A7221F" w:rsidRDefault="00A7221F" w:rsidP="00A7221F">
      <w:pPr>
        <w:pStyle w:val="NormalWeb"/>
        <w:spacing w:before="0" w:beforeAutospacing="0" w:after="0" w:afterAutospacing="0"/>
        <w:jc w:val="both"/>
        <w:rPr>
          <w:rFonts w:asciiTheme="minorHAnsi" w:hAnsi="Century Schoolbook" w:cstheme="minorBidi"/>
          <w:color w:val="000000" w:themeColor="text1"/>
          <w:kern w:val="24"/>
          <w:szCs w:val="22"/>
        </w:rPr>
      </w:pPr>
    </w:p>
    <w:p w14:paraId="73C7C709" w14:textId="77777777" w:rsidR="009057DC" w:rsidRPr="00CA5CD6" w:rsidRDefault="00106FB4" w:rsidP="00A7221F">
      <w:pPr>
        <w:pStyle w:val="NormalWeb"/>
        <w:spacing w:before="0" w:beforeAutospacing="0" w:after="0" w:afterAutospacing="0"/>
        <w:ind w:left="720"/>
        <w:rPr>
          <w:sz w:val="18"/>
        </w:rPr>
      </w:pPr>
      <w:r>
        <w:rPr>
          <w:rFonts w:asciiTheme="minorHAnsi" w:hAnsi="Century Schoolbook" w:cstheme="minorBidi"/>
          <w:color w:val="000000" w:themeColor="text1"/>
          <w:kern w:val="24"/>
          <w:szCs w:val="22"/>
        </w:rPr>
        <w:t>1</w:t>
      </w:r>
      <w:r w:rsidR="00A7221F">
        <w:rPr>
          <w:rFonts w:asciiTheme="minorHAnsi" w:hAnsi="Century Schoolbook" w:cstheme="minorBidi"/>
          <w:color w:val="000000" w:themeColor="text1"/>
          <w:kern w:val="24"/>
          <w:szCs w:val="22"/>
        </w:rPr>
        <w:t>:</w:t>
      </w:r>
      <w:r w:rsidR="006F2C6F">
        <w:rPr>
          <w:rFonts w:asciiTheme="minorHAnsi" w:hAnsi="Century Schoolbook" w:cstheme="minorBidi"/>
          <w:color w:val="000000" w:themeColor="text1"/>
          <w:kern w:val="24"/>
          <w:szCs w:val="22"/>
        </w:rPr>
        <w:t xml:space="preserve"> </w:t>
      </w:r>
      <w:r w:rsidR="009057DC" w:rsidRPr="00CA5CD6">
        <w:rPr>
          <w:rFonts w:asciiTheme="minorHAnsi" w:hAnsi="Century Schoolbook" w:cstheme="minorBidi"/>
          <w:color w:val="000000" w:themeColor="text1"/>
          <w:kern w:val="24"/>
          <w:szCs w:val="22"/>
        </w:rPr>
        <w:t>Demande/Né</w:t>
      </w:r>
      <w:r w:rsidR="00A7221F">
        <w:rPr>
          <w:rFonts w:asciiTheme="minorHAnsi" w:hAnsi="Century Schoolbook" w:cstheme="minorBidi"/>
          <w:color w:val="000000" w:themeColor="text1"/>
          <w:kern w:val="24"/>
          <w:szCs w:val="22"/>
        </w:rPr>
        <w:t xml:space="preserve">gociation Accord </w:t>
      </w:r>
      <w:r w:rsidR="009057DC" w:rsidRPr="00CA5CD6">
        <w:rPr>
          <w:rFonts w:asciiTheme="minorHAnsi" w:hAnsi="Century Schoolbook" w:cstheme="minorBidi"/>
          <w:color w:val="000000" w:themeColor="text1"/>
          <w:kern w:val="24"/>
          <w:szCs w:val="22"/>
        </w:rPr>
        <w:t>Commercial</w:t>
      </w:r>
    </w:p>
    <w:p w14:paraId="522B9530"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2:</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Décision Accord Commercial</w:t>
      </w:r>
    </w:p>
    <w:p w14:paraId="6D072215"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3:</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Offre de collection</w:t>
      </w:r>
    </w:p>
    <w:p w14:paraId="45B3830E"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lastRenderedPageBreak/>
        <w:t>4:</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Négociation Offre de collection</w:t>
      </w:r>
    </w:p>
    <w:p w14:paraId="12B77AA5"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5:</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Présélection commande</w:t>
      </w:r>
    </w:p>
    <w:p w14:paraId="23E8B527"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6:</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Négociation financière</w:t>
      </w:r>
    </w:p>
    <w:p w14:paraId="317A6F43"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7:</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Choix final de collection</w:t>
      </w:r>
    </w:p>
    <w:p w14:paraId="410B2BDD"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8: Tarif définitif collection</w:t>
      </w:r>
    </w:p>
    <w:p w14:paraId="649EA4E9"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lastRenderedPageBreak/>
        <w:t>9:Collection/Demande d’engagement</w:t>
      </w:r>
    </w:p>
    <w:p w14:paraId="35296080" w14:textId="77777777" w:rsidR="003A519F" w:rsidRDefault="009057DC" w:rsidP="00C7087D">
      <w:pPr>
        <w:pStyle w:val="NormalWeb"/>
        <w:spacing w:before="0" w:beforeAutospacing="0" w:after="0" w:afterAutospacing="0"/>
        <w:ind w:left="720"/>
        <w:jc w:val="both"/>
        <w:rPr>
          <w:rFonts w:asciiTheme="minorHAnsi" w:hAnsi="Century Schoolbook" w:cstheme="minorBidi"/>
          <w:color w:val="000000" w:themeColor="text1"/>
          <w:kern w:val="24"/>
          <w:szCs w:val="22"/>
        </w:rPr>
      </w:pPr>
      <w:r w:rsidRPr="00CA5CD6">
        <w:rPr>
          <w:rFonts w:asciiTheme="minorHAnsi" w:hAnsi="Century Schoolbook" w:cstheme="minorBidi"/>
          <w:color w:val="000000" w:themeColor="text1"/>
          <w:kern w:val="24"/>
          <w:szCs w:val="22"/>
        </w:rPr>
        <w:t>10:</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Engagement</w:t>
      </w:r>
    </w:p>
    <w:p w14:paraId="0F67F0E2" w14:textId="77777777" w:rsidR="009057DC" w:rsidRPr="00CA5CD6" w:rsidRDefault="009057DC" w:rsidP="00A7221F">
      <w:pPr>
        <w:pStyle w:val="NormalWeb"/>
        <w:spacing w:before="0" w:beforeAutospacing="0" w:after="0" w:afterAutospacing="0"/>
        <w:ind w:firstLine="720"/>
        <w:jc w:val="both"/>
        <w:rPr>
          <w:sz w:val="18"/>
        </w:rPr>
      </w:pPr>
      <w:r w:rsidRPr="00CA5CD6">
        <w:rPr>
          <w:rFonts w:asciiTheme="minorHAnsi" w:hAnsi="Century Schoolbook" w:cstheme="minorBidi"/>
          <w:color w:val="000000" w:themeColor="text1"/>
          <w:kern w:val="24"/>
          <w:szCs w:val="22"/>
        </w:rPr>
        <w:t>11</w:t>
      </w:r>
      <w:r w:rsidR="006F2C6F" w:rsidRPr="00CA5CD6">
        <w:rPr>
          <w:rFonts w:asciiTheme="minorHAnsi" w:hAnsi="Century Schoolbook" w:cstheme="minorBidi"/>
          <w:color w:val="000000" w:themeColor="text1"/>
          <w:kern w:val="24"/>
          <w:szCs w:val="22"/>
        </w:rPr>
        <w:t>:</w:t>
      </w:r>
      <w:r w:rsidR="006F2C6F">
        <w:rPr>
          <w:rFonts w:asciiTheme="minorHAnsi" w:hAnsi="Century Schoolbook" w:cstheme="minorBidi"/>
          <w:color w:val="000000" w:themeColor="text1"/>
          <w:kern w:val="24"/>
          <w:szCs w:val="22"/>
        </w:rPr>
        <w:t xml:space="preserve"> Relance</w:t>
      </w:r>
      <w:r w:rsidRPr="00CA5CD6">
        <w:rPr>
          <w:rFonts w:asciiTheme="minorHAnsi" w:hAnsi="Century Schoolbook" w:cstheme="minorBidi"/>
          <w:color w:val="000000" w:themeColor="text1"/>
          <w:kern w:val="24"/>
          <w:szCs w:val="22"/>
        </w:rPr>
        <w:t xml:space="preserve"> Engagement</w:t>
      </w:r>
    </w:p>
    <w:p w14:paraId="2190D489"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12:</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Collection finale</w:t>
      </w:r>
    </w:p>
    <w:p w14:paraId="4C365BB8"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13:</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Statut de la commande</w:t>
      </w:r>
    </w:p>
    <w:p w14:paraId="5C69746A"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14:</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Commande groupée</w:t>
      </w:r>
    </w:p>
    <w:p w14:paraId="54A3E6CA"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lastRenderedPageBreak/>
        <w:t>15:</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Location d’entrepôt</w:t>
      </w:r>
    </w:p>
    <w:p w14:paraId="2ED9BCE2"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16:</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Location de transporteur</w:t>
      </w:r>
    </w:p>
    <w:p w14:paraId="722FFA59"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17:</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Livraison UA</w:t>
      </w:r>
    </w:p>
    <w:p w14:paraId="35A416C7"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18:</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Récupération UA</w:t>
      </w:r>
    </w:p>
    <w:p w14:paraId="730AA03D"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19:</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Informations produits</w:t>
      </w:r>
    </w:p>
    <w:p w14:paraId="79B23D17" w14:textId="77777777" w:rsidR="009057DC" w:rsidRPr="00CA5CD6" w:rsidRDefault="009057DC" w:rsidP="00A7221F">
      <w:pPr>
        <w:pStyle w:val="NormalWeb"/>
        <w:spacing w:before="0" w:beforeAutospacing="0" w:after="0" w:afterAutospacing="0"/>
        <w:ind w:left="720"/>
        <w:jc w:val="both"/>
        <w:rPr>
          <w:sz w:val="18"/>
        </w:rPr>
      </w:pPr>
      <w:r w:rsidRPr="00CA5CD6">
        <w:rPr>
          <w:rFonts w:asciiTheme="minorHAnsi" w:hAnsi="Century Schoolbook" w:cstheme="minorBidi"/>
          <w:color w:val="000000" w:themeColor="text1"/>
          <w:kern w:val="24"/>
          <w:szCs w:val="22"/>
        </w:rPr>
        <w:t>20:</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Relance de non-conformité</w:t>
      </w:r>
    </w:p>
    <w:p w14:paraId="45DEA227" w14:textId="77777777" w:rsidR="00A46E7A" w:rsidRPr="00C7087D" w:rsidRDefault="009057DC" w:rsidP="00C7087D">
      <w:pPr>
        <w:pStyle w:val="NormalWeb"/>
        <w:spacing w:before="0" w:beforeAutospacing="0" w:after="0" w:afterAutospacing="0"/>
        <w:ind w:left="720"/>
        <w:rPr>
          <w:sz w:val="18"/>
        </w:rPr>
        <w:sectPr w:rsidR="00A46E7A" w:rsidRPr="00C7087D" w:rsidSect="00A7221F">
          <w:type w:val="continuous"/>
          <w:pgSz w:w="11901" w:h="16840"/>
          <w:pgMar w:top="1440" w:right="1440" w:bottom="1440" w:left="1418" w:header="709" w:footer="459" w:gutter="0"/>
          <w:cols w:num="2" w:space="277"/>
          <w:docGrid w:linePitch="360"/>
        </w:sectPr>
      </w:pPr>
      <w:r w:rsidRPr="00CA5CD6">
        <w:rPr>
          <w:rFonts w:asciiTheme="minorHAnsi" w:hAnsi="Century Schoolbook" w:cstheme="minorBidi"/>
          <w:color w:val="000000" w:themeColor="text1"/>
          <w:kern w:val="24"/>
          <w:szCs w:val="22"/>
        </w:rPr>
        <w:t>21:</w:t>
      </w:r>
      <w:r w:rsidR="006F2C6F">
        <w:rPr>
          <w:rFonts w:asciiTheme="minorHAnsi" w:hAnsi="Century Schoolbook" w:cstheme="minorBidi"/>
          <w:color w:val="000000" w:themeColor="text1"/>
          <w:kern w:val="24"/>
          <w:szCs w:val="22"/>
        </w:rPr>
        <w:t xml:space="preserve"> </w:t>
      </w:r>
      <w:r w:rsidRPr="00CA5CD6">
        <w:rPr>
          <w:rFonts w:asciiTheme="minorHAnsi" w:hAnsi="Century Schoolbook" w:cstheme="minorBidi"/>
          <w:color w:val="000000" w:themeColor="text1"/>
          <w:kern w:val="24"/>
          <w:szCs w:val="22"/>
        </w:rPr>
        <w:t>Ajustement du PV</w:t>
      </w:r>
      <w:r w:rsidR="00C7087D">
        <w:rPr>
          <w:rFonts w:asciiTheme="minorHAnsi" w:hAnsi="Century Schoolbook" w:cstheme="minorBidi"/>
          <w:color w:val="000000" w:themeColor="text1"/>
          <w:kern w:val="24"/>
          <w:szCs w:val="22"/>
        </w:rPr>
        <w:t>C</w:t>
      </w:r>
    </w:p>
    <w:p w14:paraId="08FF8352" w14:textId="77777777" w:rsidR="00186859" w:rsidRDefault="00186859">
      <w:pPr>
        <w:rPr>
          <w:rFonts w:asciiTheme="majorHAnsi" w:hAnsiTheme="majorHAnsi"/>
          <w:sz w:val="28"/>
          <w:szCs w:val="28"/>
        </w:rPr>
      </w:pPr>
      <w:bookmarkStart w:id="25" w:name="_Toc284494060"/>
    </w:p>
    <w:p w14:paraId="4D5D8966" w14:textId="77777777" w:rsidR="00190675" w:rsidRPr="00711794" w:rsidRDefault="006B68AB" w:rsidP="00884145">
      <w:pPr>
        <w:pStyle w:val="Titre2"/>
        <w:rPr>
          <w:rFonts w:asciiTheme="minorHAnsi" w:hAnsiTheme="minorHAnsi"/>
          <w:sz w:val="20"/>
          <w:szCs w:val="20"/>
        </w:rPr>
      </w:pPr>
      <w:bookmarkStart w:id="26" w:name="_Toc284496145"/>
      <w:bookmarkStart w:id="27" w:name="_Toc161395194"/>
      <w:r w:rsidRPr="00711794">
        <w:t>Identification des processus métier</w:t>
      </w:r>
      <w:bookmarkEnd w:id="24"/>
      <w:bookmarkEnd w:id="25"/>
      <w:bookmarkEnd w:id="26"/>
      <w:bookmarkEnd w:id="27"/>
    </w:p>
    <w:p w14:paraId="186CF921" w14:textId="77777777" w:rsidR="008B64CF" w:rsidRDefault="008B64CF" w:rsidP="008B64CF">
      <w:pPr>
        <w:pStyle w:val="Titre3"/>
      </w:pPr>
      <w:bookmarkStart w:id="28" w:name="_Toc158192868"/>
      <w:bookmarkStart w:id="29" w:name="_Toc284494061"/>
      <w:bookmarkStart w:id="30" w:name="_Toc284496146"/>
      <w:bookmarkStart w:id="31" w:name="_Toc161395195"/>
      <w:r>
        <w:t>Gestion des accords commerciaux</w:t>
      </w:r>
      <w:bookmarkEnd w:id="31"/>
    </w:p>
    <w:p w14:paraId="279E301F" w14:textId="77777777" w:rsidR="008B64CF" w:rsidRDefault="008B64CF" w:rsidP="008B64CF">
      <w:r w:rsidRPr="008B64CF">
        <w:t>Lorsque Jolyfringues introduit un nouveau produit, on vérifie s’il n’existe</w:t>
      </w:r>
      <w:r>
        <w:t xml:space="preserve"> </w:t>
      </w:r>
      <w:r w:rsidRPr="008B64CF">
        <w:t>pas d’accord commerciaux avec le fournisseur pour ce type de produit, sinon on en crée un.</w:t>
      </w:r>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99CCFF"/>
        <w:tblCellMar>
          <w:left w:w="70" w:type="dxa"/>
          <w:right w:w="70" w:type="dxa"/>
        </w:tblCellMar>
        <w:tblLook w:val="0000" w:firstRow="0" w:lastRow="0" w:firstColumn="0" w:lastColumn="0" w:noHBand="0" w:noVBand="0"/>
      </w:tblPr>
      <w:tblGrid>
        <w:gridCol w:w="6841"/>
        <w:gridCol w:w="2320"/>
      </w:tblGrid>
      <w:tr w:rsidR="008B64CF" w:rsidRPr="00254CCD" w14:paraId="720A34EA" w14:textId="77777777" w:rsidTr="008B64CF">
        <w:trPr>
          <w:cantSplit/>
        </w:trPr>
        <w:tc>
          <w:tcPr>
            <w:tcW w:w="7332" w:type="dxa"/>
            <w:shd w:val="clear" w:color="auto" w:fill="99CCFF"/>
          </w:tcPr>
          <w:p w14:paraId="7AA8D386" w14:textId="77777777" w:rsidR="008B64CF" w:rsidRPr="00254CCD" w:rsidRDefault="008B64CF" w:rsidP="008B64CF">
            <w:pPr>
              <w:jc w:val="center"/>
              <w:rPr>
                <w:b/>
                <w:bCs/>
              </w:rPr>
            </w:pPr>
            <w:r w:rsidRPr="00254CCD">
              <w:rPr>
                <w:b/>
                <w:bCs/>
              </w:rPr>
              <w:t>FICHE PROCESSUS</w:t>
            </w:r>
          </w:p>
          <w:p w14:paraId="39C7B9B6" w14:textId="77777777" w:rsidR="008B64CF" w:rsidRPr="00254CCD" w:rsidRDefault="008B64CF" w:rsidP="008B64CF">
            <w:pPr>
              <w:jc w:val="center"/>
            </w:pPr>
            <w:r w:rsidRPr="00254CCD">
              <w:rPr>
                <w:b/>
                <w:bCs/>
              </w:rPr>
              <w:t xml:space="preserve">Processus : </w:t>
            </w:r>
            <w:r w:rsidRPr="00254CCD">
              <w:rPr>
                <w:b/>
                <w:bCs/>
                <w:u w:val="single"/>
              </w:rPr>
              <w:t>Gestion des accords commerciaux</w:t>
            </w:r>
          </w:p>
        </w:tc>
        <w:tc>
          <w:tcPr>
            <w:tcW w:w="2446" w:type="dxa"/>
            <w:shd w:val="clear" w:color="auto" w:fill="99CCFF"/>
          </w:tcPr>
          <w:p w14:paraId="3E2C42AD" w14:textId="77777777" w:rsidR="008B64CF" w:rsidRPr="00254CCD" w:rsidRDefault="008B64CF" w:rsidP="008B64CF">
            <w:r w:rsidRPr="00254CCD">
              <w:t>Version :</w:t>
            </w:r>
            <w:r w:rsidR="00C7087D">
              <w:t xml:space="preserve"> 1.0</w:t>
            </w:r>
          </w:p>
          <w:p w14:paraId="4306AC3B" w14:textId="77777777" w:rsidR="008B64CF" w:rsidRPr="00254CCD" w:rsidRDefault="00E03CCA" w:rsidP="00C7087D">
            <w:r>
              <w:t xml:space="preserve">Date : </w:t>
            </w:r>
            <w:r w:rsidR="00C7087D">
              <w:t>10</w:t>
            </w:r>
            <w:r w:rsidR="008B64CF" w:rsidRPr="00254CCD">
              <w:t>/03/11</w:t>
            </w:r>
          </w:p>
        </w:tc>
      </w:tr>
    </w:tbl>
    <w:p w14:paraId="0C9CDAEA" w14:textId="77777777" w:rsidR="008B64CF" w:rsidRDefault="008B64CF" w:rsidP="008B64CF"/>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FFFF99"/>
        <w:tblCellMar>
          <w:left w:w="70" w:type="dxa"/>
          <w:right w:w="70" w:type="dxa"/>
        </w:tblCellMar>
        <w:tblLook w:val="0000" w:firstRow="0" w:lastRow="0" w:firstColumn="0" w:lastColumn="0" w:noHBand="0" w:noVBand="0"/>
      </w:tblPr>
      <w:tblGrid>
        <w:gridCol w:w="5750"/>
        <w:gridCol w:w="3411"/>
      </w:tblGrid>
      <w:tr w:rsidR="008B64CF" w14:paraId="52B03EA2" w14:textId="77777777" w:rsidTr="008B64CF">
        <w:trPr>
          <w:cantSplit/>
        </w:trPr>
        <w:tc>
          <w:tcPr>
            <w:tcW w:w="6110" w:type="dxa"/>
            <w:shd w:val="clear" w:color="auto" w:fill="FFFF99"/>
          </w:tcPr>
          <w:p w14:paraId="7886F7AE" w14:textId="77777777" w:rsidR="008B64CF" w:rsidRPr="00547601" w:rsidRDefault="008B64CF" w:rsidP="008B64CF">
            <w:pPr>
              <w:rPr>
                <w:b/>
              </w:rPr>
            </w:pPr>
            <w:r w:rsidRPr="00547601">
              <w:rPr>
                <w:b/>
              </w:rPr>
              <w:t>Domaine :</w:t>
            </w:r>
            <w:r w:rsidR="00DD7E7D">
              <w:rPr>
                <w:b/>
              </w:rPr>
              <w:t xml:space="preserve"> GIRAF</w:t>
            </w:r>
          </w:p>
        </w:tc>
        <w:tc>
          <w:tcPr>
            <w:tcW w:w="3668" w:type="dxa"/>
            <w:shd w:val="clear" w:color="auto" w:fill="FFFF99"/>
          </w:tcPr>
          <w:p w14:paraId="6CD8C2A6" w14:textId="77777777" w:rsidR="008B64CF" w:rsidRDefault="008B64CF" w:rsidP="008B64CF"/>
        </w:tc>
      </w:tr>
    </w:tbl>
    <w:p w14:paraId="4E5FAF15" w14:textId="77777777" w:rsidR="008B64CF" w:rsidRDefault="008B64CF" w:rsidP="008B64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83"/>
        <w:gridCol w:w="4578"/>
      </w:tblGrid>
      <w:tr w:rsidR="008B64CF" w14:paraId="0EDC6E9B" w14:textId="77777777" w:rsidTr="00225D4F">
        <w:trPr>
          <w:cantSplit/>
        </w:trPr>
        <w:tc>
          <w:tcPr>
            <w:tcW w:w="9161" w:type="dxa"/>
            <w:gridSpan w:val="2"/>
            <w:tcBorders>
              <w:top w:val="single" w:sz="12" w:space="0" w:color="auto"/>
              <w:left w:val="single" w:sz="12" w:space="0" w:color="auto"/>
              <w:bottom w:val="single" w:sz="12" w:space="0" w:color="auto"/>
              <w:right w:val="single" w:sz="12" w:space="0" w:color="auto"/>
            </w:tcBorders>
            <w:shd w:val="clear" w:color="auto" w:fill="FFFF99"/>
          </w:tcPr>
          <w:p w14:paraId="47CC977D" w14:textId="77777777" w:rsidR="008B64CF" w:rsidRDefault="008B64CF" w:rsidP="008B64CF">
            <w:pPr>
              <w:jc w:val="center"/>
              <w:rPr>
                <w:b/>
                <w:bCs/>
              </w:rPr>
            </w:pPr>
            <w:r>
              <w:rPr>
                <w:b/>
                <w:bCs/>
              </w:rPr>
              <w:t>Evènements déclencheurs du processus</w:t>
            </w:r>
          </w:p>
        </w:tc>
      </w:tr>
      <w:tr w:rsidR="008B64CF" w14:paraId="145E8864" w14:textId="77777777" w:rsidTr="00225D4F">
        <w:trPr>
          <w:cantSplit/>
        </w:trPr>
        <w:tc>
          <w:tcPr>
            <w:tcW w:w="4583" w:type="dxa"/>
            <w:tcBorders>
              <w:top w:val="single" w:sz="12" w:space="0" w:color="auto"/>
            </w:tcBorders>
          </w:tcPr>
          <w:p w14:paraId="398BDBC5" w14:textId="77777777" w:rsidR="008B64CF" w:rsidRDefault="008B64CF" w:rsidP="008B64CF">
            <w:pPr>
              <w:jc w:val="center"/>
            </w:pPr>
            <w:r>
              <w:t>Evènement</w:t>
            </w:r>
          </w:p>
        </w:tc>
        <w:tc>
          <w:tcPr>
            <w:tcW w:w="4578" w:type="dxa"/>
            <w:tcBorders>
              <w:top w:val="single" w:sz="12" w:space="0" w:color="auto"/>
            </w:tcBorders>
          </w:tcPr>
          <w:p w14:paraId="457AD587" w14:textId="77777777" w:rsidR="008B64CF" w:rsidRDefault="008B64CF" w:rsidP="008B64CF">
            <w:pPr>
              <w:jc w:val="center"/>
            </w:pPr>
            <w:r>
              <w:t>Description</w:t>
            </w:r>
          </w:p>
        </w:tc>
      </w:tr>
      <w:tr w:rsidR="008B64CF" w14:paraId="78057B18" w14:textId="77777777" w:rsidTr="00225D4F">
        <w:trPr>
          <w:cantSplit/>
        </w:trPr>
        <w:tc>
          <w:tcPr>
            <w:tcW w:w="4583" w:type="dxa"/>
          </w:tcPr>
          <w:p w14:paraId="09A330D5" w14:textId="77777777" w:rsidR="008B64CF" w:rsidRDefault="00C31878" w:rsidP="008B64CF">
            <w:r>
              <w:t>Demande de création ou modification d’un accord commercial</w:t>
            </w:r>
          </w:p>
        </w:tc>
        <w:tc>
          <w:tcPr>
            <w:tcW w:w="4578" w:type="dxa"/>
          </w:tcPr>
          <w:p w14:paraId="54952050" w14:textId="77777777" w:rsidR="008B64CF" w:rsidRDefault="00225D4F" w:rsidP="00C31878">
            <w:r>
              <w:t xml:space="preserve">Le responsable </w:t>
            </w:r>
            <w:r w:rsidR="00C31878">
              <w:t xml:space="preserve">des achats décide de créer ou modifier </w:t>
            </w:r>
            <w:r>
              <w:t xml:space="preserve">un accord commercial </w:t>
            </w:r>
          </w:p>
        </w:tc>
      </w:tr>
    </w:tbl>
    <w:p w14:paraId="0550465A" w14:textId="77777777" w:rsidR="008B64CF" w:rsidRDefault="008B64CF" w:rsidP="008B64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61"/>
      </w:tblGrid>
      <w:tr w:rsidR="008B64CF" w14:paraId="00495136" w14:textId="77777777" w:rsidTr="00225D4F">
        <w:trPr>
          <w:cantSplit/>
        </w:trPr>
        <w:tc>
          <w:tcPr>
            <w:tcW w:w="9778" w:type="dxa"/>
            <w:tcBorders>
              <w:top w:val="single" w:sz="12" w:space="0" w:color="auto"/>
              <w:left w:val="single" w:sz="12" w:space="0" w:color="auto"/>
              <w:bottom w:val="single" w:sz="12" w:space="0" w:color="auto"/>
              <w:right w:val="single" w:sz="12" w:space="0" w:color="auto"/>
            </w:tcBorders>
            <w:shd w:val="clear" w:color="auto" w:fill="FFFF99"/>
          </w:tcPr>
          <w:p w14:paraId="73A79D45" w14:textId="77777777" w:rsidR="008B64CF" w:rsidRDefault="008B64CF" w:rsidP="008B64CF">
            <w:pPr>
              <w:jc w:val="center"/>
              <w:rPr>
                <w:b/>
                <w:bCs/>
              </w:rPr>
            </w:pPr>
            <w:r>
              <w:rPr>
                <w:b/>
                <w:bCs/>
              </w:rPr>
              <w:t>Déroulement du processus</w:t>
            </w:r>
          </w:p>
        </w:tc>
      </w:tr>
      <w:tr w:rsidR="008B64CF" w14:paraId="52BBAFC5" w14:textId="77777777" w:rsidTr="00A81EBD">
        <w:trPr>
          <w:cantSplit/>
        </w:trPr>
        <w:tc>
          <w:tcPr>
            <w:tcW w:w="9778" w:type="dxa"/>
            <w:tcBorders>
              <w:top w:val="single" w:sz="12" w:space="0" w:color="auto"/>
            </w:tcBorders>
          </w:tcPr>
          <w:p w14:paraId="17BD42E3" w14:textId="77777777" w:rsidR="008B64CF" w:rsidRDefault="00D542FA" w:rsidP="00D542FA">
            <w:r>
              <w:t xml:space="preserve">Lors d’introduction de </w:t>
            </w:r>
            <w:r w:rsidR="00225D4F">
              <w:t>nouveau</w:t>
            </w:r>
            <w:r w:rsidR="00DD7E7D">
              <w:t>x</w:t>
            </w:r>
            <w:r w:rsidR="00225D4F">
              <w:t xml:space="preserve"> produit</w:t>
            </w:r>
            <w:r w:rsidR="00DD7E7D">
              <w:t>s</w:t>
            </w:r>
            <w:r w:rsidR="00225D4F">
              <w:t>, on vérifie si il existe un accord commercial le</w:t>
            </w:r>
            <w:r w:rsidR="00DD7E7D">
              <w:t>s</w:t>
            </w:r>
            <w:r w:rsidR="00225D4F">
              <w:t xml:space="preserve"> concernant, dans ce cas là, on met à jour ce dernier par un avenant. Sinon, on crée un nouve</w:t>
            </w:r>
            <w:r w:rsidR="00DF59FF">
              <w:t>l accord commercial initial dans le SI.</w:t>
            </w:r>
          </w:p>
        </w:tc>
      </w:tr>
    </w:tbl>
    <w:p w14:paraId="0552EE58" w14:textId="77777777" w:rsidR="008B64CF" w:rsidRDefault="008B64CF" w:rsidP="008B64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9"/>
        <w:gridCol w:w="4582"/>
      </w:tblGrid>
      <w:tr w:rsidR="008B64CF" w14:paraId="46186FEE" w14:textId="77777777" w:rsidTr="00DF59FF">
        <w:trPr>
          <w:cantSplit/>
        </w:trPr>
        <w:tc>
          <w:tcPr>
            <w:tcW w:w="9161" w:type="dxa"/>
            <w:gridSpan w:val="2"/>
            <w:tcBorders>
              <w:top w:val="single" w:sz="12" w:space="0" w:color="auto"/>
              <w:left w:val="single" w:sz="12" w:space="0" w:color="auto"/>
              <w:bottom w:val="single" w:sz="12" w:space="0" w:color="auto"/>
              <w:right w:val="single" w:sz="12" w:space="0" w:color="auto"/>
            </w:tcBorders>
            <w:shd w:val="clear" w:color="auto" w:fill="FFFF99"/>
          </w:tcPr>
          <w:p w14:paraId="598E607D" w14:textId="77777777" w:rsidR="008B64CF" w:rsidRDefault="008B64CF" w:rsidP="008B64CF">
            <w:pPr>
              <w:jc w:val="center"/>
              <w:rPr>
                <w:b/>
                <w:bCs/>
              </w:rPr>
            </w:pPr>
            <w:r>
              <w:rPr>
                <w:b/>
                <w:bCs/>
              </w:rPr>
              <w:t>Résultats du processus</w:t>
            </w:r>
          </w:p>
        </w:tc>
      </w:tr>
      <w:tr w:rsidR="008B64CF" w14:paraId="09D74775" w14:textId="77777777" w:rsidTr="00DF59FF">
        <w:trPr>
          <w:cantSplit/>
        </w:trPr>
        <w:tc>
          <w:tcPr>
            <w:tcW w:w="4579" w:type="dxa"/>
            <w:tcBorders>
              <w:top w:val="single" w:sz="12" w:space="0" w:color="auto"/>
            </w:tcBorders>
          </w:tcPr>
          <w:p w14:paraId="328AD31B" w14:textId="77777777" w:rsidR="008B64CF" w:rsidRDefault="008B64CF" w:rsidP="008B64CF">
            <w:pPr>
              <w:jc w:val="center"/>
            </w:pPr>
            <w:r>
              <w:t>Résultat</w:t>
            </w:r>
          </w:p>
        </w:tc>
        <w:tc>
          <w:tcPr>
            <w:tcW w:w="4582" w:type="dxa"/>
            <w:tcBorders>
              <w:top w:val="single" w:sz="12" w:space="0" w:color="auto"/>
            </w:tcBorders>
          </w:tcPr>
          <w:p w14:paraId="12D17DE4" w14:textId="77777777" w:rsidR="008B64CF" w:rsidRDefault="008B64CF" w:rsidP="008B64CF">
            <w:pPr>
              <w:jc w:val="center"/>
            </w:pPr>
            <w:r>
              <w:t>Description</w:t>
            </w:r>
          </w:p>
        </w:tc>
      </w:tr>
      <w:tr w:rsidR="008B64CF" w14:paraId="2AF93088" w14:textId="77777777" w:rsidTr="00DF59FF">
        <w:trPr>
          <w:cantSplit/>
        </w:trPr>
        <w:tc>
          <w:tcPr>
            <w:tcW w:w="4579" w:type="dxa"/>
          </w:tcPr>
          <w:p w14:paraId="22DD0CC0" w14:textId="77777777" w:rsidR="008B64CF" w:rsidRDefault="00DF59FF" w:rsidP="008B64CF">
            <w:r>
              <w:lastRenderedPageBreak/>
              <w:t>Accord commercial créé</w:t>
            </w:r>
          </w:p>
        </w:tc>
        <w:tc>
          <w:tcPr>
            <w:tcW w:w="4582" w:type="dxa"/>
          </w:tcPr>
          <w:p w14:paraId="153EF2E6" w14:textId="77777777" w:rsidR="008B64CF" w:rsidRDefault="00DF59FF" w:rsidP="008B64CF">
            <w:r>
              <w:t>Création d’un accord commercial initial dans le SI, avec toutes les informations le décrivant.</w:t>
            </w:r>
          </w:p>
        </w:tc>
      </w:tr>
      <w:tr w:rsidR="008B64CF" w14:paraId="3577DF2C" w14:textId="77777777" w:rsidTr="00DF59FF">
        <w:trPr>
          <w:cantSplit/>
        </w:trPr>
        <w:tc>
          <w:tcPr>
            <w:tcW w:w="4579" w:type="dxa"/>
          </w:tcPr>
          <w:p w14:paraId="34C7961E" w14:textId="77777777" w:rsidR="008B64CF" w:rsidRDefault="00DF59FF" w:rsidP="008B64CF">
            <w:r>
              <w:t>Accord commercial mis</w:t>
            </w:r>
            <w:r w:rsidR="002121BA">
              <w:t>e</w:t>
            </w:r>
            <w:r>
              <w:t xml:space="preserve"> à jour</w:t>
            </w:r>
          </w:p>
        </w:tc>
        <w:tc>
          <w:tcPr>
            <w:tcW w:w="4582" w:type="dxa"/>
          </w:tcPr>
          <w:p w14:paraId="67D6C607" w14:textId="77777777" w:rsidR="008B64CF" w:rsidRDefault="00DF59FF" w:rsidP="00DF59FF">
            <w:r>
              <w:t>Création d’un avenant dans le SI, qui annule et remplace l’accord initial, ou l’avenant précédent, avec toutes les informations le décrivant.</w:t>
            </w:r>
          </w:p>
        </w:tc>
      </w:tr>
    </w:tbl>
    <w:p w14:paraId="52B972A6" w14:textId="77777777" w:rsidR="008B64CF" w:rsidRDefault="008B64CF" w:rsidP="008B64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61"/>
      </w:tblGrid>
      <w:tr w:rsidR="008B64CF" w14:paraId="7F240EB6" w14:textId="77777777" w:rsidTr="008B64CF">
        <w:trPr>
          <w:cantSplit/>
        </w:trPr>
        <w:tc>
          <w:tcPr>
            <w:tcW w:w="9778" w:type="dxa"/>
            <w:tcBorders>
              <w:top w:val="single" w:sz="12" w:space="0" w:color="auto"/>
              <w:left w:val="single" w:sz="12" w:space="0" w:color="auto"/>
              <w:bottom w:val="single" w:sz="12" w:space="0" w:color="auto"/>
              <w:right w:val="single" w:sz="12" w:space="0" w:color="auto"/>
            </w:tcBorders>
            <w:shd w:val="clear" w:color="auto" w:fill="FFFF99"/>
          </w:tcPr>
          <w:p w14:paraId="2F703813" w14:textId="77777777" w:rsidR="008B64CF" w:rsidRDefault="008B64CF" w:rsidP="008B64CF">
            <w:pPr>
              <w:jc w:val="center"/>
            </w:pPr>
            <w:r>
              <w:rPr>
                <w:b/>
                <w:bCs/>
              </w:rPr>
              <w:t>Commentaires</w:t>
            </w:r>
          </w:p>
        </w:tc>
      </w:tr>
      <w:tr w:rsidR="008B64CF" w14:paraId="53652E55" w14:textId="77777777" w:rsidTr="008B64CF">
        <w:trPr>
          <w:cantSplit/>
        </w:trPr>
        <w:tc>
          <w:tcPr>
            <w:tcW w:w="9778" w:type="dxa"/>
            <w:tcBorders>
              <w:top w:val="single" w:sz="12" w:space="0" w:color="auto"/>
            </w:tcBorders>
          </w:tcPr>
          <w:p w14:paraId="255545D8" w14:textId="77777777" w:rsidR="008B64CF" w:rsidRDefault="00DF59FF" w:rsidP="00DF59FF">
            <w:pPr>
              <w:pStyle w:val="En-tte"/>
            </w:pPr>
            <w:r>
              <w:t>On vérifiera que les remises et les ristournes ont été bien définies, ainsi que la date d’effet de l’accord commercial, ou encore la date obsolète si c’est le cas d’un avenant.</w:t>
            </w:r>
          </w:p>
        </w:tc>
      </w:tr>
    </w:tbl>
    <w:p w14:paraId="6BAF5BED" w14:textId="77777777" w:rsidR="008B64CF" w:rsidRDefault="008B64CF" w:rsidP="008B64CF"/>
    <w:p w14:paraId="41668643" w14:textId="77777777" w:rsidR="00D542FA" w:rsidRDefault="00D542FA" w:rsidP="00D542FA">
      <w:pPr>
        <w:pStyle w:val="Titre3"/>
      </w:pPr>
      <w:bookmarkStart w:id="32" w:name="_Toc161395196"/>
      <w:r>
        <w:t>Alimentation référentielle</w:t>
      </w:r>
      <w:bookmarkEnd w:id="32"/>
    </w:p>
    <w:p w14:paraId="1539993A" w14:textId="77777777" w:rsidR="00D542FA" w:rsidRDefault="00D542FA" w:rsidP="00D542FA">
      <w:r w:rsidRPr="00D542FA">
        <w:t>Processus qui permet de créer et de mettre à jour les produits avec leurs prix de vente, types de biens, etc. Que ca soit pour les produits permanents ou</w:t>
      </w:r>
      <w:r>
        <w:t xml:space="preserve"> </w:t>
      </w:r>
      <w:r w:rsidRPr="00D542FA">
        <w:t>les collections.</w:t>
      </w:r>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99CCFF"/>
        <w:tblCellMar>
          <w:left w:w="70" w:type="dxa"/>
          <w:right w:w="70" w:type="dxa"/>
        </w:tblCellMar>
        <w:tblLook w:val="0000" w:firstRow="0" w:lastRow="0" w:firstColumn="0" w:lastColumn="0" w:noHBand="0" w:noVBand="0"/>
      </w:tblPr>
      <w:tblGrid>
        <w:gridCol w:w="6840"/>
        <w:gridCol w:w="2321"/>
      </w:tblGrid>
      <w:tr w:rsidR="00D542FA" w:rsidRPr="00D542FA" w14:paraId="69D86289" w14:textId="77777777" w:rsidTr="001E2BA5">
        <w:trPr>
          <w:cantSplit/>
        </w:trPr>
        <w:tc>
          <w:tcPr>
            <w:tcW w:w="7332" w:type="dxa"/>
            <w:shd w:val="clear" w:color="auto" w:fill="99CCFF"/>
          </w:tcPr>
          <w:p w14:paraId="5DB7F43A" w14:textId="77777777" w:rsidR="00D542FA" w:rsidRPr="00254CCD" w:rsidRDefault="00D542FA" w:rsidP="001E2BA5">
            <w:pPr>
              <w:jc w:val="center"/>
              <w:rPr>
                <w:b/>
                <w:bCs/>
              </w:rPr>
            </w:pPr>
            <w:r w:rsidRPr="00254CCD">
              <w:rPr>
                <w:b/>
                <w:bCs/>
              </w:rPr>
              <w:t>FICHE PROCESSUS</w:t>
            </w:r>
          </w:p>
          <w:p w14:paraId="75212AB6" w14:textId="77777777" w:rsidR="00D542FA" w:rsidRPr="00D542FA" w:rsidRDefault="00D542FA" w:rsidP="00D542FA">
            <w:pPr>
              <w:jc w:val="center"/>
              <w:rPr>
                <w:sz w:val="28"/>
              </w:rPr>
            </w:pPr>
            <w:r w:rsidRPr="00254CCD">
              <w:rPr>
                <w:b/>
                <w:bCs/>
              </w:rPr>
              <w:t xml:space="preserve">Processus : </w:t>
            </w:r>
            <w:r w:rsidRPr="00254CCD">
              <w:rPr>
                <w:b/>
                <w:bCs/>
                <w:u w:val="single"/>
              </w:rPr>
              <w:t>Alimentation référentielle</w:t>
            </w:r>
          </w:p>
        </w:tc>
        <w:tc>
          <w:tcPr>
            <w:tcW w:w="2446" w:type="dxa"/>
            <w:shd w:val="clear" w:color="auto" w:fill="99CCFF"/>
          </w:tcPr>
          <w:p w14:paraId="14707990" w14:textId="77777777" w:rsidR="00D542FA" w:rsidRPr="00D542FA" w:rsidRDefault="00D542FA" w:rsidP="001E2BA5">
            <w:r w:rsidRPr="00D542FA">
              <w:t xml:space="preserve">Version : </w:t>
            </w:r>
            <w:r w:rsidR="00C7087D">
              <w:t>1.0</w:t>
            </w:r>
          </w:p>
          <w:p w14:paraId="39F43D17" w14:textId="77777777" w:rsidR="00D542FA" w:rsidRPr="00D542FA" w:rsidRDefault="00E03CCA" w:rsidP="00C7087D">
            <w:pPr>
              <w:rPr>
                <w:sz w:val="28"/>
              </w:rPr>
            </w:pPr>
            <w:r>
              <w:t xml:space="preserve">Date : </w:t>
            </w:r>
            <w:r w:rsidR="00C7087D">
              <w:t>10</w:t>
            </w:r>
            <w:r w:rsidR="00D542FA" w:rsidRPr="00D542FA">
              <w:t>/03/11</w:t>
            </w:r>
          </w:p>
        </w:tc>
      </w:tr>
    </w:tbl>
    <w:p w14:paraId="2D49110A" w14:textId="77777777" w:rsidR="00D542FA" w:rsidRDefault="00D542FA" w:rsidP="00D542FA"/>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FFFF99"/>
        <w:tblCellMar>
          <w:left w:w="70" w:type="dxa"/>
          <w:right w:w="70" w:type="dxa"/>
        </w:tblCellMar>
        <w:tblLook w:val="0000" w:firstRow="0" w:lastRow="0" w:firstColumn="0" w:lastColumn="0" w:noHBand="0" w:noVBand="0"/>
      </w:tblPr>
      <w:tblGrid>
        <w:gridCol w:w="5750"/>
        <w:gridCol w:w="3411"/>
      </w:tblGrid>
      <w:tr w:rsidR="00D542FA" w14:paraId="1E019FA4" w14:textId="77777777" w:rsidTr="001E2BA5">
        <w:trPr>
          <w:cantSplit/>
        </w:trPr>
        <w:tc>
          <w:tcPr>
            <w:tcW w:w="6110" w:type="dxa"/>
            <w:shd w:val="clear" w:color="auto" w:fill="FFFF99"/>
          </w:tcPr>
          <w:p w14:paraId="671F7C5B" w14:textId="77777777" w:rsidR="00D542FA" w:rsidRPr="00547601" w:rsidRDefault="00D542FA" w:rsidP="001E2BA5">
            <w:pPr>
              <w:rPr>
                <w:b/>
              </w:rPr>
            </w:pPr>
            <w:r w:rsidRPr="00547601">
              <w:rPr>
                <w:b/>
              </w:rPr>
              <w:t>Domaine :</w:t>
            </w:r>
            <w:r w:rsidR="00DD7E7D">
              <w:rPr>
                <w:b/>
              </w:rPr>
              <w:t xml:space="preserve"> GIRAF</w:t>
            </w:r>
          </w:p>
        </w:tc>
        <w:tc>
          <w:tcPr>
            <w:tcW w:w="3668" w:type="dxa"/>
            <w:shd w:val="clear" w:color="auto" w:fill="FFFF99"/>
          </w:tcPr>
          <w:p w14:paraId="3DF29317" w14:textId="77777777" w:rsidR="00D542FA" w:rsidRDefault="00D542FA" w:rsidP="001E2BA5"/>
        </w:tc>
      </w:tr>
    </w:tbl>
    <w:p w14:paraId="3F561897" w14:textId="77777777" w:rsidR="00D542FA" w:rsidRDefault="00D542FA" w:rsidP="00D542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83"/>
        <w:gridCol w:w="4578"/>
      </w:tblGrid>
      <w:tr w:rsidR="00D542FA" w14:paraId="6D9D06A7" w14:textId="77777777" w:rsidTr="001E2BA5">
        <w:trPr>
          <w:cantSplit/>
        </w:trPr>
        <w:tc>
          <w:tcPr>
            <w:tcW w:w="9161" w:type="dxa"/>
            <w:gridSpan w:val="2"/>
            <w:tcBorders>
              <w:top w:val="single" w:sz="12" w:space="0" w:color="auto"/>
              <w:left w:val="single" w:sz="12" w:space="0" w:color="auto"/>
              <w:bottom w:val="single" w:sz="12" w:space="0" w:color="auto"/>
              <w:right w:val="single" w:sz="12" w:space="0" w:color="auto"/>
            </w:tcBorders>
            <w:shd w:val="clear" w:color="auto" w:fill="FFFF99"/>
          </w:tcPr>
          <w:p w14:paraId="64FA33AB" w14:textId="77777777" w:rsidR="00D542FA" w:rsidRDefault="00D542FA" w:rsidP="001E2BA5">
            <w:pPr>
              <w:jc w:val="center"/>
              <w:rPr>
                <w:b/>
                <w:bCs/>
              </w:rPr>
            </w:pPr>
            <w:r>
              <w:rPr>
                <w:b/>
                <w:bCs/>
              </w:rPr>
              <w:t>Evènements déclencheurs du processus</w:t>
            </w:r>
          </w:p>
        </w:tc>
      </w:tr>
      <w:tr w:rsidR="00D542FA" w14:paraId="706DFF8E" w14:textId="77777777" w:rsidTr="001E2BA5">
        <w:trPr>
          <w:cantSplit/>
        </w:trPr>
        <w:tc>
          <w:tcPr>
            <w:tcW w:w="4583" w:type="dxa"/>
            <w:tcBorders>
              <w:top w:val="single" w:sz="12" w:space="0" w:color="auto"/>
            </w:tcBorders>
          </w:tcPr>
          <w:p w14:paraId="3C152536" w14:textId="77777777" w:rsidR="00D542FA" w:rsidRDefault="00D542FA" w:rsidP="001E2BA5">
            <w:pPr>
              <w:jc w:val="center"/>
            </w:pPr>
            <w:r>
              <w:t>Evènement</w:t>
            </w:r>
          </w:p>
        </w:tc>
        <w:tc>
          <w:tcPr>
            <w:tcW w:w="4578" w:type="dxa"/>
            <w:tcBorders>
              <w:top w:val="single" w:sz="12" w:space="0" w:color="auto"/>
            </w:tcBorders>
          </w:tcPr>
          <w:p w14:paraId="12415BDE" w14:textId="77777777" w:rsidR="00D542FA" w:rsidRDefault="00D542FA" w:rsidP="001E2BA5">
            <w:pPr>
              <w:jc w:val="center"/>
            </w:pPr>
            <w:r>
              <w:t>Description</w:t>
            </w:r>
          </w:p>
        </w:tc>
      </w:tr>
      <w:tr w:rsidR="00D542FA" w14:paraId="102B9A9F" w14:textId="77777777" w:rsidTr="001E2BA5">
        <w:trPr>
          <w:cantSplit/>
        </w:trPr>
        <w:tc>
          <w:tcPr>
            <w:tcW w:w="4583" w:type="dxa"/>
          </w:tcPr>
          <w:p w14:paraId="46F1D55C" w14:textId="77777777" w:rsidR="00D542FA" w:rsidRDefault="00E03CCA" w:rsidP="00E03CCA">
            <w:pPr>
              <w:tabs>
                <w:tab w:val="left" w:pos="3104"/>
              </w:tabs>
            </w:pPr>
            <w:r>
              <w:t>Mise-à-jour du fournisseur</w:t>
            </w:r>
          </w:p>
        </w:tc>
        <w:tc>
          <w:tcPr>
            <w:tcW w:w="4578" w:type="dxa"/>
          </w:tcPr>
          <w:p w14:paraId="4692FE1E" w14:textId="77777777" w:rsidR="00D542FA" w:rsidRDefault="00E03CCA" w:rsidP="00E03CCA">
            <w:r>
              <w:t>Le fournisseur décide de mettre à jour une gamme de ces produits. Le service des achats est tenu d’effectuer la mise-à-jour au niveau des fiches produits, et au niveau des prix par le service marketing.</w:t>
            </w:r>
          </w:p>
        </w:tc>
      </w:tr>
      <w:tr w:rsidR="00E03CCA" w14:paraId="376CC24A" w14:textId="77777777" w:rsidTr="001E2BA5">
        <w:trPr>
          <w:cantSplit/>
        </w:trPr>
        <w:tc>
          <w:tcPr>
            <w:tcW w:w="4583" w:type="dxa"/>
          </w:tcPr>
          <w:p w14:paraId="73D77171" w14:textId="77777777" w:rsidR="00E03CCA" w:rsidRDefault="00E03CCA" w:rsidP="00E03CCA">
            <w:pPr>
              <w:tabs>
                <w:tab w:val="left" w:pos="3104"/>
              </w:tabs>
            </w:pPr>
            <w:r>
              <w:t>Décision</w:t>
            </w:r>
          </w:p>
        </w:tc>
        <w:tc>
          <w:tcPr>
            <w:tcW w:w="4578" w:type="dxa"/>
          </w:tcPr>
          <w:p w14:paraId="2B27F849" w14:textId="77777777" w:rsidR="00E03CCA" w:rsidRDefault="00E03CCA" w:rsidP="0088790D">
            <w:r>
              <w:t>Le service marketing décide d’effectuer un changement des prix des produits permanents</w:t>
            </w:r>
            <w:r w:rsidR="0088790D">
              <w:t xml:space="preserve"> ou encore à en affecter à des produits de collection.</w:t>
            </w:r>
          </w:p>
        </w:tc>
      </w:tr>
      <w:tr w:rsidR="0088790D" w14:paraId="5A63709D" w14:textId="77777777" w:rsidTr="001E2BA5">
        <w:trPr>
          <w:cantSplit/>
        </w:trPr>
        <w:tc>
          <w:tcPr>
            <w:tcW w:w="4583" w:type="dxa"/>
          </w:tcPr>
          <w:p w14:paraId="62666C72" w14:textId="77777777" w:rsidR="0088790D" w:rsidRDefault="0088790D" w:rsidP="00E03CCA">
            <w:pPr>
              <w:tabs>
                <w:tab w:val="left" w:pos="3104"/>
              </w:tabs>
            </w:pPr>
            <w:r>
              <w:lastRenderedPageBreak/>
              <w:t>Relevé de concurrence</w:t>
            </w:r>
          </w:p>
        </w:tc>
        <w:tc>
          <w:tcPr>
            <w:tcW w:w="4578" w:type="dxa"/>
          </w:tcPr>
          <w:p w14:paraId="0E5B29E8" w14:textId="77777777" w:rsidR="0088790D" w:rsidRDefault="0088790D" w:rsidP="0088790D">
            <w:r>
              <w:t>Suite à un mal positionnement de la société par rapport à ses concurrents, le service marketing est tenu de revoir ses prix de vente.</w:t>
            </w:r>
          </w:p>
        </w:tc>
      </w:tr>
    </w:tbl>
    <w:p w14:paraId="33E40DE1" w14:textId="77777777" w:rsidR="00D542FA" w:rsidRDefault="00D542FA" w:rsidP="00D542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61"/>
      </w:tblGrid>
      <w:tr w:rsidR="00D542FA" w14:paraId="307AA120" w14:textId="77777777" w:rsidTr="001E2BA5">
        <w:trPr>
          <w:cantSplit/>
        </w:trPr>
        <w:tc>
          <w:tcPr>
            <w:tcW w:w="9778" w:type="dxa"/>
            <w:tcBorders>
              <w:top w:val="single" w:sz="12" w:space="0" w:color="auto"/>
              <w:left w:val="single" w:sz="12" w:space="0" w:color="auto"/>
              <w:bottom w:val="single" w:sz="12" w:space="0" w:color="auto"/>
              <w:right w:val="single" w:sz="12" w:space="0" w:color="auto"/>
            </w:tcBorders>
            <w:shd w:val="clear" w:color="auto" w:fill="FFFF99"/>
          </w:tcPr>
          <w:p w14:paraId="4EF53838" w14:textId="77777777" w:rsidR="00D542FA" w:rsidRDefault="00D542FA" w:rsidP="001E2BA5">
            <w:pPr>
              <w:jc w:val="center"/>
              <w:rPr>
                <w:b/>
                <w:bCs/>
              </w:rPr>
            </w:pPr>
            <w:r>
              <w:rPr>
                <w:b/>
                <w:bCs/>
              </w:rPr>
              <w:t>Déroulement du processus</w:t>
            </w:r>
          </w:p>
        </w:tc>
      </w:tr>
      <w:tr w:rsidR="00D542FA" w14:paraId="00AE14E7" w14:textId="77777777" w:rsidTr="001E2BA5">
        <w:trPr>
          <w:cantSplit/>
          <w:trHeight w:val="700"/>
        </w:trPr>
        <w:tc>
          <w:tcPr>
            <w:tcW w:w="9778" w:type="dxa"/>
            <w:tcBorders>
              <w:top w:val="single" w:sz="12" w:space="0" w:color="auto"/>
            </w:tcBorders>
          </w:tcPr>
          <w:p w14:paraId="6B8407DD" w14:textId="77777777" w:rsidR="00D542FA" w:rsidRDefault="00E42AC5" w:rsidP="001E2BA5">
            <w:r>
              <w:t xml:space="preserve">Le processus se déclenche suite à une volonté de créer ou mettre à jour une fiche produit, et d’adapter le prix de vente de ce dernier. Il peut aussi débuté lors d’une décision interne de la direction, </w:t>
            </w:r>
            <w:r w:rsidR="006B24F4">
              <w:t>ou un relevé de concurrence négatif.</w:t>
            </w:r>
          </w:p>
          <w:p w14:paraId="432E8ED0" w14:textId="77777777" w:rsidR="00102DCE" w:rsidRDefault="00102DCE" w:rsidP="001E2BA5">
            <w:r>
              <w:t xml:space="preserve">La création d’un produit nécessite de saisir des informations le concernant, comme </w:t>
            </w:r>
            <w:r w:rsidR="0073696E">
              <w:t>ses</w:t>
            </w:r>
            <w:r>
              <w:t xml:space="preserve"> références, ensuite de fixer ses prix.</w:t>
            </w:r>
          </w:p>
          <w:p w14:paraId="6C29A032" w14:textId="77777777" w:rsidR="00102DCE" w:rsidRDefault="00102DCE" w:rsidP="001E2BA5">
            <w:r>
              <w:t>Si le produit existe déjà dans le SI, l’utilisateur peu</w:t>
            </w:r>
            <w:r w:rsidR="00577A51">
              <w:t>t le mettre à jour, soit en corrigeant les valeurs aberrantes si ce dernier est un produit permanent, ou en modifiant d’autres informations de sa fiche.</w:t>
            </w:r>
          </w:p>
          <w:p w14:paraId="13F387D1" w14:textId="77777777" w:rsidR="00D542FA" w:rsidRDefault="0088790D" w:rsidP="001E2BA5">
            <w:r>
              <w:t>A</w:t>
            </w:r>
            <w:r w:rsidR="00577A51">
              <w:t>près cette modification, l’utilisateur peut envoyer la fiche aux boutiques.</w:t>
            </w:r>
          </w:p>
        </w:tc>
      </w:tr>
    </w:tbl>
    <w:p w14:paraId="31648955" w14:textId="77777777" w:rsidR="00D542FA" w:rsidRDefault="00D542FA" w:rsidP="00D542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2"/>
        <w:gridCol w:w="4589"/>
      </w:tblGrid>
      <w:tr w:rsidR="00D542FA" w14:paraId="752BDD47" w14:textId="77777777" w:rsidTr="00F164FA">
        <w:trPr>
          <w:cantSplit/>
        </w:trPr>
        <w:tc>
          <w:tcPr>
            <w:tcW w:w="9161" w:type="dxa"/>
            <w:gridSpan w:val="2"/>
            <w:tcBorders>
              <w:top w:val="single" w:sz="12" w:space="0" w:color="auto"/>
              <w:left w:val="single" w:sz="12" w:space="0" w:color="auto"/>
              <w:bottom w:val="single" w:sz="12" w:space="0" w:color="auto"/>
              <w:right w:val="single" w:sz="12" w:space="0" w:color="auto"/>
            </w:tcBorders>
            <w:shd w:val="clear" w:color="auto" w:fill="FFFF99"/>
          </w:tcPr>
          <w:p w14:paraId="78F54A2F" w14:textId="77777777" w:rsidR="00D542FA" w:rsidRDefault="00D542FA" w:rsidP="001E2BA5">
            <w:pPr>
              <w:jc w:val="center"/>
              <w:rPr>
                <w:b/>
                <w:bCs/>
              </w:rPr>
            </w:pPr>
            <w:r>
              <w:rPr>
                <w:b/>
                <w:bCs/>
              </w:rPr>
              <w:t>Résultats du processus</w:t>
            </w:r>
          </w:p>
        </w:tc>
      </w:tr>
      <w:tr w:rsidR="00D542FA" w14:paraId="0DEE8784" w14:textId="77777777" w:rsidTr="00F164FA">
        <w:trPr>
          <w:cantSplit/>
        </w:trPr>
        <w:tc>
          <w:tcPr>
            <w:tcW w:w="4572" w:type="dxa"/>
            <w:tcBorders>
              <w:top w:val="single" w:sz="12" w:space="0" w:color="auto"/>
            </w:tcBorders>
          </w:tcPr>
          <w:p w14:paraId="2ED4DA1D" w14:textId="77777777" w:rsidR="00D542FA" w:rsidRDefault="00D542FA" w:rsidP="001E2BA5">
            <w:pPr>
              <w:jc w:val="center"/>
            </w:pPr>
            <w:r>
              <w:t>Résultat</w:t>
            </w:r>
          </w:p>
        </w:tc>
        <w:tc>
          <w:tcPr>
            <w:tcW w:w="4589" w:type="dxa"/>
            <w:tcBorders>
              <w:top w:val="single" w:sz="12" w:space="0" w:color="auto"/>
            </w:tcBorders>
          </w:tcPr>
          <w:p w14:paraId="36C064F9" w14:textId="77777777" w:rsidR="00D542FA" w:rsidRDefault="00D542FA" w:rsidP="001E2BA5">
            <w:pPr>
              <w:jc w:val="center"/>
            </w:pPr>
            <w:r>
              <w:t>Description</w:t>
            </w:r>
          </w:p>
        </w:tc>
      </w:tr>
      <w:tr w:rsidR="00D542FA" w14:paraId="2CCF9C07" w14:textId="77777777" w:rsidTr="00F164FA">
        <w:trPr>
          <w:cantSplit/>
        </w:trPr>
        <w:tc>
          <w:tcPr>
            <w:tcW w:w="4572" w:type="dxa"/>
          </w:tcPr>
          <w:p w14:paraId="12D18B61" w14:textId="77777777" w:rsidR="00D542FA" w:rsidRDefault="00F164FA" w:rsidP="001E2BA5">
            <w:r>
              <w:t>Produit MAJ et envoyé aux boutiques</w:t>
            </w:r>
          </w:p>
        </w:tc>
        <w:tc>
          <w:tcPr>
            <w:tcW w:w="4589" w:type="dxa"/>
          </w:tcPr>
          <w:p w14:paraId="0BDCB31A" w14:textId="77777777" w:rsidR="00D542FA" w:rsidRDefault="00F164FA" w:rsidP="001E2BA5">
            <w:r>
              <w:t>Prix ou fiche du produit rectifié, et envoyé aux boutiques</w:t>
            </w:r>
          </w:p>
        </w:tc>
      </w:tr>
    </w:tbl>
    <w:p w14:paraId="33A17922" w14:textId="77777777" w:rsidR="00D542FA" w:rsidRDefault="00D542FA" w:rsidP="00D542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61"/>
      </w:tblGrid>
      <w:tr w:rsidR="00D542FA" w14:paraId="1F2F70AB" w14:textId="77777777" w:rsidTr="001E2BA5">
        <w:trPr>
          <w:cantSplit/>
        </w:trPr>
        <w:tc>
          <w:tcPr>
            <w:tcW w:w="9778" w:type="dxa"/>
            <w:tcBorders>
              <w:top w:val="single" w:sz="12" w:space="0" w:color="auto"/>
              <w:left w:val="single" w:sz="12" w:space="0" w:color="auto"/>
              <w:bottom w:val="single" w:sz="12" w:space="0" w:color="auto"/>
              <w:right w:val="single" w:sz="12" w:space="0" w:color="auto"/>
            </w:tcBorders>
            <w:shd w:val="clear" w:color="auto" w:fill="FFFF99"/>
          </w:tcPr>
          <w:p w14:paraId="54B0D6DB" w14:textId="77777777" w:rsidR="00D542FA" w:rsidRDefault="00D542FA" w:rsidP="001E2BA5">
            <w:pPr>
              <w:jc w:val="center"/>
            </w:pPr>
            <w:r>
              <w:rPr>
                <w:b/>
                <w:bCs/>
              </w:rPr>
              <w:t>Commentaires</w:t>
            </w:r>
          </w:p>
        </w:tc>
      </w:tr>
      <w:tr w:rsidR="00D542FA" w14:paraId="3CA6BB5B" w14:textId="77777777" w:rsidTr="001E2BA5">
        <w:trPr>
          <w:cantSplit/>
        </w:trPr>
        <w:tc>
          <w:tcPr>
            <w:tcW w:w="9778" w:type="dxa"/>
            <w:tcBorders>
              <w:top w:val="single" w:sz="12" w:space="0" w:color="auto"/>
            </w:tcBorders>
          </w:tcPr>
          <w:p w14:paraId="7A02132E" w14:textId="77777777" w:rsidR="00D542FA" w:rsidRDefault="00F164FA" w:rsidP="0073696E">
            <w:r>
              <w:t xml:space="preserve">Les valeurs aberrantes concernant les produits permanents sont signalées au responsable Marketing afin qu’il </w:t>
            </w:r>
            <w:r w:rsidR="0073696E">
              <w:t>les corrige.</w:t>
            </w:r>
          </w:p>
        </w:tc>
      </w:tr>
    </w:tbl>
    <w:p w14:paraId="636E5E69" w14:textId="77777777" w:rsidR="00D542FA" w:rsidRDefault="00D542FA" w:rsidP="00D542FA"/>
    <w:p w14:paraId="1C28BF82" w14:textId="77777777" w:rsidR="0073696E" w:rsidRDefault="0073696E" w:rsidP="0073696E">
      <w:pPr>
        <w:pStyle w:val="Titre3"/>
      </w:pPr>
      <w:bookmarkStart w:id="33" w:name="_Toc161395197"/>
      <w:r>
        <w:t>Gestion d’une collection</w:t>
      </w:r>
      <w:bookmarkEnd w:id="33"/>
    </w:p>
    <w:p w14:paraId="62479E23" w14:textId="77777777" w:rsidR="0073696E" w:rsidRDefault="0073696E" w:rsidP="0073696E">
      <w:r w:rsidRPr="0073696E">
        <w:t>Processus qui permet d’axer la stratégie</w:t>
      </w:r>
      <w:r w:rsidRPr="0073696E">
        <w:tab/>
        <w:t>pour</w:t>
      </w:r>
      <w:r w:rsidRPr="0073696E">
        <w:tab/>
        <w:t>une</w:t>
      </w:r>
      <w:r w:rsidRPr="0073696E">
        <w:tab/>
        <w:t>collection. L’entreprise choisit les produits en fonction des offres fournisseurs et des défilées. Des prix fixes sont alors attribués à chacun des produits. Puis, des engagements sont pris par les boutiques pour la commande de ces produits.</w:t>
      </w:r>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99CCFF"/>
        <w:tblCellMar>
          <w:left w:w="70" w:type="dxa"/>
          <w:right w:w="70" w:type="dxa"/>
        </w:tblCellMar>
        <w:tblLook w:val="0000" w:firstRow="0" w:lastRow="0" w:firstColumn="0" w:lastColumn="0" w:noHBand="0" w:noVBand="0"/>
      </w:tblPr>
      <w:tblGrid>
        <w:gridCol w:w="6840"/>
        <w:gridCol w:w="2321"/>
      </w:tblGrid>
      <w:tr w:rsidR="0073696E" w:rsidRPr="00254CCD" w14:paraId="058BD502" w14:textId="77777777" w:rsidTr="00B0721D">
        <w:trPr>
          <w:cantSplit/>
        </w:trPr>
        <w:tc>
          <w:tcPr>
            <w:tcW w:w="7332" w:type="dxa"/>
            <w:shd w:val="clear" w:color="auto" w:fill="99CCFF"/>
          </w:tcPr>
          <w:p w14:paraId="708AA297" w14:textId="77777777" w:rsidR="0073696E" w:rsidRPr="00254CCD" w:rsidRDefault="0073696E" w:rsidP="00B0721D">
            <w:pPr>
              <w:jc w:val="center"/>
              <w:rPr>
                <w:b/>
                <w:bCs/>
              </w:rPr>
            </w:pPr>
            <w:r w:rsidRPr="00254CCD">
              <w:rPr>
                <w:b/>
                <w:bCs/>
              </w:rPr>
              <w:t>FICHE PROCESSUS</w:t>
            </w:r>
          </w:p>
          <w:p w14:paraId="118C810E" w14:textId="77777777" w:rsidR="0073696E" w:rsidRPr="00254CCD" w:rsidRDefault="0073696E" w:rsidP="0073696E">
            <w:pPr>
              <w:jc w:val="center"/>
            </w:pPr>
            <w:r w:rsidRPr="00254CCD">
              <w:rPr>
                <w:b/>
                <w:bCs/>
              </w:rPr>
              <w:t xml:space="preserve">Processus : </w:t>
            </w:r>
            <w:r w:rsidRPr="00254CCD">
              <w:rPr>
                <w:b/>
                <w:bCs/>
                <w:u w:val="single"/>
              </w:rPr>
              <w:t>Gestion d’une collection</w:t>
            </w:r>
          </w:p>
        </w:tc>
        <w:tc>
          <w:tcPr>
            <w:tcW w:w="2446" w:type="dxa"/>
            <w:shd w:val="clear" w:color="auto" w:fill="99CCFF"/>
          </w:tcPr>
          <w:p w14:paraId="563FB5D9" w14:textId="77777777" w:rsidR="0073696E" w:rsidRPr="00254CCD" w:rsidRDefault="0073696E" w:rsidP="00B0721D">
            <w:r w:rsidRPr="00254CCD">
              <w:t>Version :</w:t>
            </w:r>
            <w:r w:rsidR="00C7087D">
              <w:t xml:space="preserve"> 1.0</w:t>
            </w:r>
          </w:p>
          <w:p w14:paraId="653035C6" w14:textId="77777777" w:rsidR="0073696E" w:rsidRPr="00254CCD" w:rsidRDefault="0073696E" w:rsidP="00A541B8">
            <w:r w:rsidRPr="00254CCD">
              <w:t xml:space="preserve">Date : </w:t>
            </w:r>
            <w:r w:rsidR="00A541B8">
              <w:t>10</w:t>
            </w:r>
            <w:r w:rsidRPr="00254CCD">
              <w:t>/03/11</w:t>
            </w:r>
          </w:p>
        </w:tc>
      </w:tr>
    </w:tbl>
    <w:p w14:paraId="60776CAA" w14:textId="77777777" w:rsidR="0073696E" w:rsidRDefault="0073696E" w:rsidP="0073696E"/>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FFFF99"/>
        <w:tblCellMar>
          <w:left w:w="70" w:type="dxa"/>
          <w:right w:w="70" w:type="dxa"/>
        </w:tblCellMar>
        <w:tblLook w:val="0000" w:firstRow="0" w:lastRow="0" w:firstColumn="0" w:lastColumn="0" w:noHBand="0" w:noVBand="0"/>
      </w:tblPr>
      <w:tblGrid>
        <w:gridCol w:w="5750"/>
        <w:gridCol w:w="3411"/>
      </w:tblGrid>
      <w:tr w:rsidR="0073696E" w14:paraId="02EAB0A5" w14:textId="77777777" w:rsidTr="00B0721D">
        <w:trPr>
          <w:cantSplit/>
        </w:trPr>
        <w:tc>
          <w:tcPr>
            <w:tcW w:w="6110" w:type="dxa"/>
            <w:shd w:val="clear" w:color="auto" w:fill="FFFF99"/>
          </w:tcPr>
          <w:p w14:paraId="6090A5C6" w14:textId="77777777" w:rsidR="0073696E" w:rsidRPr="00547601" w:rsidRDefault="0073696E" w:rsidP="00B0721D">
            <w:pPr>
              <w:rPr>
                <w:b/>
              </w:rPr>
            </w:pPr>
            <w:r w:rsidRPr="00547601">
              <w:rPr>
                <w:b/>
              </w:rPr>
              <w:t>Domaine :</w:t>
            </w:r>
            <w:r w:rsidR="00DD7E7D">
              <w:rPr>
                <w:b/>
              </w:rPr>
              <w:t xml:space="preserve"> GIRAF</w:t>
            </w:r>
          </w:p>
        </w:tc>
        <w:tc>
          <w:tcPr>
            <w:tcW w:w="3668" w:type="dxa"/>
            <w:shd w:val="clear" w:color="auto" w:fill="FFFF99"/>
          </w:tcPr>
          <w:p w14:paraId="28348BFA" w14:textId="77777777" w:rsidR="0073696E" w:rsidRDefault="0073696E" w:rsidP="00B0721D"/>
        </w:tc>
      </w:tr>
    </w:tbl>
    <w:p w14:paraId="00874D9D" w14:textId="77777777" w:rsidR="0073696E" w:rsidRDefault="0073696E" w:rsidP="007369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88"/>
        <w:gridCol w:w="4573"/>
      </w:tblGrid>
      <w:tr w:rsidR="0073696E" w14:paraId="15E0B4F5" w14:textId="77777777" w:rsidTr="00B0721D">
        <w:trPr>
          <w:cantSplit/>
        </w:trPr>
        <w:tc>
          <w:tcPr>
            <w:tcW w:w="9778" w:type="dxa"/>
            <w:gridSpan w:val="2"/>
            <w:tcBorders>
              <w:top w:val="single" w:sz="12" w:space="0" w:color="auto"/>
              <w:left w:val="single" w:sz="12" w:space="0" w:color="auto"/>
              <w:bottom w:val="single" w:sz="12" w:space="0" w:color="auto"/>
              <w:right w:val="single" w:sz="12" w:space="0" w:color="auto"/>
            </w:tcBorders>
            <w:shd w:val="clear" w:color="auto" w:fill="FFFF99"/>
          </w:tcPr>
          <w:p w14:paraId="61B91ED5" w14:textId="77777777" w:rsidR="0073696E" w:rsidRDefault="0073696E" w:rsidP="00B0721D">
            <w:pPr>
              <w:jc w:val="center"/>
              <w:rPr>
                <w:b/>
                <w:bCs/>
              </w:rPr>
            </w:pPr>
            <w:r>
              <w:rPr>
                <w:b/>
                <w:bCs/>
              </w:rPr>
              <w:t>Evènements déclencheurs du processus</w:t>
            </w:r>
          </w:p>
        </w:tc>
      </w:tr>
      <w:tr w:rsidR="0073696E" w14:paraId="5045CBEA" w14:textId="77777777" w:rsidTr="00B0721D">
        <w:trPr>
          <w:cantSplit/>
        </w:trPr>
        <w:tc>
          <w:tcPr>
            <w:tcW w:w="4888" w:type="dxa"/>
            <w:tcBorders>
              <w:top w:val="single" w:sz="12" w:space="0" w:color="auto"/>
            </w:tcBorders>
          </w:tcPr>
          <w:p w14:paraId="688ACABB" w14:textId="77777777" w:rsidR="0073696E" w:rsidRDefault="0073696E" w:rsidP="00B0721D">
            <w:pPr>
              <w:jc w:val="center"/>
            </w:pPr>
            <w:r>
              <w:t>Evènement</w:t>
            </w:r>
          </w:p>
        </w:tc>
        <w:tc>
          <w:tcPr>
            <w:tcW w:w="4890" w:type="dxa"/>
            <w:tcBorders>
              <w:top w:val="single" w:sz="12" w:space="0" w:color="auto"/>
            </w:tcBorders>
          </w:tcPr>
          <w:p w14:paraId="2F905CD3" w14:textId="77777777" w:rsidR="0073696E" w:rsidRDefault="0073696E" w:rsidP="00B0721D">
            <w:pPr>
              <w:jc w:val="center"/>
            </w:pPr>
            <w:r>
              <w:t>Description</w:t>
            </w:r>
          </w:p>
        </w:tc>
      </w:tr>
      <w:tr w:rsidR="0073696E" w14:paraId="04205F8F" w14:textId="77777777" w:rsidTr="00B0721D">
        <w:trPr>
          <w:cantSplit/>
        </w:trPr>
        <w:tc>
          <w:tcPr>
            <w:tcW w:w="4888" w:type="dxa"/>
          </w:tcPr>
          <w:p w14:paraId="20ACB1DE" w14:textId="77777777" w:rsidR="0073696E" w:rsidRDefault="00B0721D" w:rsidP="00B0721D">
            <w:r>
              <w:t>Nouvelle saison</w:t>
            </w:r>
          </w:p>
        </w:tc>
        <w:tc>
          <w:tcPr>
            <w:tcW w:w="4890" w:type="dxa"/>
          </w:tcPr>
          <w:p w14:paraId="1C304DAB" w14:textId="77777777" w:rsidR="0073696E" w:rsidRDefault="00B0721D" w:rsidP="006C2183">
            <w:r>
              <w:t>Le début d’une saison de déclenche le processus</w:t>
            </w:r>
            <w:r w:rsidR="006C2183">
              <w:t xml:space="preserve"> d’étude d’une collection</w:t>
            </w:r>
          </w:p>
        </w:tc>
      </w:tr>
      <w:tr w:rsidR="0073696E" w14:paraId="372C85E4" w14:textId="77777777" w:rsidTr="00B0721D">
        <w:trPr>
          <w:cantSplit/>
        </w:trPr>
        <w:tc>
          <w:tcPr>
            <w:tcW w:w="4888" w:type="dxa"/>
          </w:tcPr>
          <w:p w14:paraId="68FE9A88" w14:textId="77777777" w:rsidR="0073696E" w:rsidRDefault="006C2183" w:rsidP="006C2183">
            <w:r>
              <w:t>Retour d’engagements des boutiques</w:t>
            </w:r>
          </w:p>
        </w:tc>
        <w:tc>
          <w:tcPr>
            <w:tcW w:w="4890" w:type="dxa"/>
          </w:tcPr>
          <w:p w14:paraId="0A7B4C58" w14:textId="77777777" w:rsidR="0073696E" w:rsidRDefault="006C2183" w:rsidP="006C2183">
            <w:r>
              <w:t>Les engagements des boutiques déclenchent une activité de consolidation et de confirmation des commandes</w:t>
            </w:r>
          </w:p>
        </w:tc>
      </w:tr>
    </w:tbl>
    <w:p w14:paraId="42193EF7" w14:textId="77777777" w:rsidR="0073696E" w:rsidRDefault="0073696E" w:rsidP="007369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61"/>
      </w:tblGrid>
      <w:tr w:rsidR="0073696E" w14:paraId="2C35BA44" w14:textId="77777777" w:rsidTr="00B0721D">
        <w:trPr>
          <w:cantSplit/>
        </w:trPr>
        <w:tc>
          <w:tcPr>
            <w:tcW w:w="9778" w:type="dxa"/>
            <w:tcBorders>
              <w:top w:val="single" w:sz="12" w:space="0" w:color="auto"/>
              <w:left w:val="single" w:sz="12" w:space="0" w:color="auto"/>
              <w:bottom w:val="single" w:sz="12" w:space="0" w:color="auto"/>
              <w:right w:val="single" w:sz="12" w:space="0" w:color="auto"/>
            </w:tcBorders>
            <w:shd w:val="clear" w:color="auto" w:fill="FFFF99"/>
          </w:tcPr>
          <w:p w14:paraId="5D9159FA" w14:textId="77777777" w:rsidR="0073696E" w:rsidRDefault="0073696E" w:rsidP="00B0721D">
            <w:pPr>
              <w:jc w:val="center"/>
              <w:rPr>
                <w:b/>
                <w:bCs/>
              </w:rPr>
            </w:pPr>
            <w:r>
              <w:rPr>
                <w:b/>
                <w:bCs/>
              </w:rPr>
              <w:t>Déroulement du processus</w:t>
            </w:r>
          </w:p>
        </w:tc>
      </w:tr>
      <w:tr w:rsidR="0073696E" w14:paraId="4E2EE725" w14:textId="77777777" w:rsidTr="00B0721D">
        <w:trPr>
          <w:cantSplit/>
          <w:trHeight w:val="700"/>
        </w:trPr>
        <w:tc>
          <w:tcPr>
            <w:tcW w:w="9778" w:type="dxa"/>
            <w:tcBorders>
              <w:top w:val="single" w:sz="12" w:space="0" w:color="auto"/>
            </w:tcBorders>
          </w:tcPr>
          <w:p w14:paraId="24379281" w14:textId="77777777" w:rsidR="0073696E" w:rsidRDefault="00DC2072" w:rsidP="00B0721D">
            <w:r>
              <w:t>Lors du début d’une nouvelle saison, une pré-liste de produits est établie par les services concernés. Après un délai d’étude et de négociations une liste définitive est fixée et envoyée aux boutiques.</w:t>
            </w:r>
          </w:p>
          <w:p w14:paraId="02FC2380" w14:textId="77777777" w:rsidR="0073696E" w:rsidRDefault="00DC2072" w:rsidP="00B0721D">
            <w:r>
              <w:t>Les retours d’engagements des boutiques sont examinés et consolidés afin d’être validés par le directeur, qui effectue une commande groupée.</w:t>
            </w:r>
          </w:p>
          <w:p w14:paraId="1DEAA7AA" w14:textId="77777777" w:rsidR="004C4E77" w:rsidRDefault="004C4E77" w:rsidP="00DB5448">
            <w:r>
              <w:t>Une relance à la boutique</w:t>
            </w:r>
            <w:r w:rsidR="00DB5448">
              <w:t xml:space="preserve"> est effectuée quand celle-ci tarde </w:t>
            </w:r>
            <w:r>
              <w:t>à répondre.</w:t>
            </w:r>
          </w:p>
        </w:tc>
      </w:tr>
    </w:tbl>
    <w:p w14:paraId="786664BC" w14:textId="77777777" w:rsidR="0073696E" w:rsidRDefault="0073696E" w:rsidP="007369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80"/>
        <w:gridCol w:w="4581"/>
      </w:tblGrid>
      <w:tr w:rsidR="0073696E" w14:paraId="4E3DA9A1" w14:textId="77777777" w:rsidTr="00EE5C6A">
        <w:trPr>
          <w:cantSplit/>
        </w:trPr>
        <w:tc>
          <w:tcPr>
            <w:tcW w:w="9161" w:type="dxa"/>
            <w:gridSpan w:val="2"/>
            <w:tcBorders>
              <w:top w:val="single" w:sz="12" w:space="0" w:color="auto"/>
              <w:left w:val="single" w:sz="12" w:space="0" w:color="auto"/>
              <w:bottom w:val="single" w:sz="12" w:space="0" w:color="auto"/>
              <w:right w:val="single" w:sz="12" w:space="0" w:color="auto"/>
            </w:tcBorders>
            <w:shd w:val="clear" w:color="auto" w:fill="FFFF99"/>
          </w:tcPr>
          <w:p w14:paraId="0B336887" w14:textId="77777777" w:rsidR="0073696E" w:rsidRDefault="0073696E" w:rsidP="00B0721D">
            <w:pPr>
              <w:jc w:val="center"/>
              <w:rPr>
                <w:b/>
                <w:bCs/>
              </w:rPr>
            </w:pPr>
            <w:r>
              <w:rPr>
                <w:b/>
                <w:bCs/>
              </w:rPr>
              <w:t>Résultats du processus</w:t>
            </w:r>
          </w:p>
        </w:tc>
      </w:tr>
      <w:tr w:rsidR="0073696E" w14:paraId="0852D153" w14:textId="77777777" w:rsidTr="00EE5C6A">
        <w:trPr>
          <w:cantSplit/>
        </w:trPr>
        <w:tc>
          <w:tcPr>
            <w:tcW w:w="4580" w:type="dxa"/>
            <w:tcBorders>
              <w:top w:val="single" w:sz="12" w:space="0" w:color="auto"/>
            </w:tcBorders>
          </w:tcPr>
          <w:p w14:paraId="2EA1743C" w14:textId="77777777" w:rsidR="0073696E" w:rsidRDefault="0073696E" w:rsidP="00B0721D">
            <w:pPr>
              <w:jc w:val="center"/>
            </w:pPr>
            <w:r>
              <w:t>Résultat</w:t>
            </w:r>
          </w:p>
        </w:tc>
        <w:tc>
          <w:tcPr>
            <w:tcW w:w="4581" w:type="dxa"/>
            <w:tcBorders>
              <w:top w:val="single" w:sz="12" w:space="0" w:color="auto"/>
            </w:tcBorders>
          </w:tcPr>
          <w:p w14:paraId="02F4E71C" w14:textId="77777777" w:rsidR="0073696E" w:rsidRDefault="0073696E" w:rsidP="00B0721D">
            <w:pPr>
              <w:jc w:val="center"/>
            </w:pPr>
            <w:r>
              <w:t>Description</w:t>
            </w:r>
          </w:p>
        </w:tc>
      </w:tr>
      <w:tr w:rsidR="0073696E" w14:paraId="14BFED08" w14:textId="77777777" w:rsidTr="00EE5C6A">
        <w:trPr>
          <w:cantSplit/>
        </w:trPr>
        <w:tc>
          <w:tcPr>
            <w:tcW w:w="4580" w:type="dxa"/>
          </w:tcPr>
          <w:p w14:paraId="6C3520D0" w14:textId="77777777" w:rsidR="0073696E" w:rsidRDefault="00EE5C6A" w:rsidP="00B0721D">
            <w:r>
              <w:t>Envoi de la liste définitive aux boutiques</w:t>
            </w:r>
          </w:p>
        </w:tc>
        <w:tc>
          <w:tcPr>
            <w:tcW w:w="4581" w:type="dxa"/>
          </w:tcPr>
          <w:p w14:paraId="4D38BD38" w14:textId="77777777" w:rsidR="0073696E" w:rsidRDefault="00EE5C6A" w:rsidP="00B0721D">
            <w:r>
              <w:t>Une liste de produits de collection est figée et envoyée aux boutiques afin qu’il s’y engagent</w:t>
            </w:r>
          </w:p>
        </w:tc>
      </w:tr>
      <w:tr w:rsidR="0073696E" w14:paraId="6B86E755" w14:textId="77777777" w:rsidTr="00EE5C6A">
        <w:trPr>
          <w:cantSplit/>
        </w:trPr>
        <w:tc>
          <w:tcPr>
            <w:tcW w:w="4580" w:type="dxa"/>
          </w:tcPr>
          <w:p w14:paraId="21F4FDA9" w14:textId="77777777" w:rsidR="0073696E" w:rsidRDefault="00EE5C6A" w:rsidP="00B0721D">
            <w:r>
              <w:t>Commande de la liste des produits de collection aux fournisseurs</w:t>
            </w:r>
          </w:p>
        </w:tc>
        <w:tc>
          <w:tcPr>
            <w:tcW w:w="4581" w:type="dxa"/>
          </w:tcPr>
          <w:p w14:paraId="4EB4073F" w14:textId="77777777" w:rsidR="0073696E" w:rsidRDefault="00EE5C6A" w:rsidP="00EE5C6A">
            <w:r>
              <w:t>Une commande groupée des produits de collection est faite aux fournisseurs</w:t>
            </w:r>
          </w:p>
        </w:tc>
      </w:tr>
    </w:tbl>
    <w:p w14:paraId="316593DA" w14:textId="77777777" w:rsidR="0073696E" w:rsidRDefault="0073696E" w:rsidP="007369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61"/>
      </w:tblGrid>
      <w:tr w:rsidR="0073696E" w14:paraId="2E2737C1" w14:textId="77777777" w:rsidTr="00B0721D">
        <w:trPr>
          <w:cantSplit/>
        </w:trPr>
        <w:tc>
          <w:tcPr>
            <w:tcW w:w="9778" w:type="dxa"/>
            <w:tcBorders>
              <w:top w:val="single" w:sz="12" w:space="0" w:color="auto"/>
              <w:left w:val="single" w:sz="12" w:space="0" w:color="auto"/>
              <w:bottom w:val="single" w:sz="12" w:space="0" w:color="auto"/>
              <w:right w:val="single" w:sz="12" w:space="0" w:color="auto"/>
            </w:tcBorders>
            <w:shd w:val="clear" w:color="auto" w:fill="FFFF99"/>
          </w:tcPr>
          <w:p w14:paraId="20E5E24C" w14:textId="77777777" w:rsidR="0073696E" w:rsidRDefault="0073696E" w:rsidP="00B0721D">
            <w:pPr>
              <w:jc w:val="center"/>
            </w:pPr>
            <w:r>
              <w:rPr>
                <w:b/>
                <w:bCs/>
              </w:rPr>
              <w:t>Commentaires</w:t>
            </w:r>
          </w:p>
        </w:tc>
      </w:tr>
      <w:tr w:rsidR="0073696E" w14:paraId="65BC256A" w14:textId="77777777" w:rsidTr="00B0721D">
        <w:trPr>
          <w:cantSplit/>
        </w:trPr>
        <w:tc>
          <w:tcPr>
            <w:tcW w:w="9778" w:type="dxa"/>
            <w:tcBorders>
              <w:top w:val="single" w:sz="12" w:space="0" w:color="auto"/>
            </w:tcBorders>
          </w:tcPr>
          <w:p w14:paraId="3192BF28" w14:textId="77777777" w:rsidR="0073696E" w:rsidRDefault="00DB5448" w:rsidP="00DB5448">
            <w:r>
              <w:t>La liste des produits de collection est établie à partir des produits alimentés dans le référentiel suivant le processus précédent, Alimentation référentielle.</w:t>
            </w:r>
          </w:p>
        </w:tc>
      </w:tr>
    </w:tbl>
    <w:p w14:paraId="7DF44313" w14:textId="77777777" w:rsidR="0073696E" w:rsidRDefault="0073696E" w:rsidP="0073696E"/>
    <w:p w14:paraId="1EBE1B80" w14:textId="77777777" w:rsidR="00DB5448" w:rsidRDefault="006D2937" w:rsidP="006D2937">
      <w:pPr>
        <w:pStyle w:val="Titre2"/>
      </w:pPr>
      <w:bookmarkStart w:id="34" w:name="_Toc161395198"/>
      <w:r>
        <w:lastRenderedPageBreak/>
        <w:t xml:space="preserve">Activités des </w:t>
      </w:r>
      <w:r w:rsidRPr="00254CCD">
        <w:t>processus</w:t>
      </w:r>
      <w:r>
        <w:t xml:space="preserve"> métier</w:t>
      </w:r>
      <w:bookmarkEnd w:id="34"/>
    </w:p>
    <w:p w14:paraId="7E31D10B" w14:textId="77777777" w:rsidR="00254CCD" w:rsidRDefault="006D2937" w:rsidP="00254CCD">
      <w:pPr>
        <w:pStyle w:val="Titre3"/>
      </w:pPr>
      <w:bookmarkStart w:id="35" w:name="_Toc161395199"/>
      <w:r>
        <w:t>Modèle d’activité et description succincte des activité</w:t>
      </w:r>
      <w:bookmarkEnd w:id="28"/>
      <w:bookmarkEnd w:id="29"/>
      <w:bookmarkEnd w:id="30"/>
      <w:r>
        <w:t>s</w:t>
      </w:r>
      <w:bookmarkEnd w:id="35"/>
    </w:p>
    <w:p w14:paraId="582D8124" w14:textId="77777777" w:rsidR="00254CCD" w:rsidRDefault="00254CCD" w:rsidP="00A541B8">
      <w:pPr>
        <w:pStyle w:val="Titre4"/>
      </w:pPr>
      <w:r w:rsidRPr="00254CCD">
        <w:t xml:space="preserve">Gestion des </w:t>
      </w:r>
      <w:r w:rsidRPr="009C3E36">
        <w:t>accords</w:t>
      </w:r>
      <w:r w:rsidRPr="00254CCD">
        <w:t xml:space="preserve"> commerciaux</w:t>
      </w:r>
    </w:p>
    <w:p w14:paraId="64C01C84" w14:textId="77777777" w:rsidR="0019141E" w:rsidRDefault="00321277" w:rsidP="0019141E">
      <w:pPr>
        <w:keepNext/>
      </w:pPr>
      <w:r>
        <w:rPr>
          <w:noProof/>
        </w:rPr>
        <w:drawing>
          <wp:inline distT="0" distB="0" distL="0" distR="0" wp14:anchorId="0B9605AA" wp14:editId="1563F9F7">
            <wp:extent cx="5721350" cy="2617470"/>
            <wp:effectExtent l="0" t="0" r="0" b="0"/>
            <wp:docPr id="6" name="Image 6" descr="Macintosh HD:Users:salim:Dropbox:Projet GIRAF:Dossier Conception Générale (SFG &amp; STG):VIsuel Paradigm UML:FINAUX:Accord Commerci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lim:Dropbox:Projet GIRAF:Dossier Conception Générale (SFG &amp; STG):VIsuel Paradigm UML:FINAUX:Accord Commerciau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350" cy="2617470"/>
                    </a:xfrm>
                    <a:prstGeom prst="rect">
                      <a:avLst/>
                    </a:prstGeom>
                    <a:noFill/>
                    <a:ln>
                      <a:noFill/>
                    </a:ln>
                  </pic:spPr>
                </pic:pic>
              </a:graphicData>
            </a:graphic>
          </wp:inline>
        </w:drawing>
      </w:r>
    </w:p>
    <w:p w14:paraId="3912D702" w14:textId="77777777" w:rsidR="00321277" w:rsidRPr="0019141E" w:rsidRDefault="0019141E" w:rsidP="0019141E">
      <w:pPr>
        <w:pStyle w:val="Lgende"/>
        <w:jc w:val="center"/>
        <w:rPr>
          <w:color w:val="244583" w:themeColor="accent2" w:themeShade="80"/>
        </w:rPr>
      </w:pPr>
      <w:r w:rsidRPr="0019141E">
        <w:rPr>
          <w:color w:val="244583" w:themeColor="accent2" w:themeShade="80"/>
        </w:rPr>
        <w:t>Modèle d'activité : Gestion des accords commerciaux</w:t>
      </w:r>
    </w:p>
    <w:tbl>
      <w:tblPr>
        <w:tblStyle w:val="Grille"/>
        <w:tblW w:w="0" w:type="auto"/>
        <w:tblLook w:val="01E0" w:firstRow="1" w:lastRow="1" w:firstColumn="1" w:lastColumn="1" w:noHBand="0" w:noVBand="0"/>
      </w:tblPr>
      <w:tblGrid>
        <w:gridCol w:w="3454"/>
        <w:gridCol w:w="1204"/>
        <w:gridCol w:w="4579"/>
      </w:tblGrid>
      <w:tr w:rsidR="009C3E36" w:rsidRPr="009C3E36" w14:paraId="04D0E0D1" w14:textId="77777777" w:rsidTr="009C3E36">
        <w:tc>
          <w:tcPr>
            <w:tcW w:w="9778" w:type="dxa"/>
            <w:gridSpan w:val="3"/>
            <w:tcBorders>
              <w:top w:val="single" w:sz="2" w:space="0" w:color="auto"/>
              <w:left w:val="single" w:sz="2" w:space="0" w:color="auto"/>
              <w:right w:val="single" w:sz="2" w:space="0" w:color="auto"/>
            </w:tcBorders>
            <w:shd w:val="clear" w:color="auto" w:fill="99CCFF"/>
          </w:tcPr>
          <w:p w14:paraId="22CF4683" w14:textId="77777777" w:rsidR="009C3E36" w:rsidRPr="009C3E36" w:rsidRDefault="009C3E36" w:rsidP="009C3E36">
            <w:pPr>
              <w:jc w:val="center"/>
              <w:rPr>
                <w:rFonts w:cs="Arial"/>
                <w:b/>
              </w:rPr>
            </w:pPr>
            <w:r w:rsidRPr="009C3E36">
              <w:rPr>
                <w:rFonts w:cs="Arial"/>
                <w:b/>
              </w:rPr>
              <w:t>Description des activités</w:t>
            </w:r>
          </w:p>
        </w:tc>
      </w:tr>
      <w:tr w:rsidR="009C3E36" w:rsidRPr="009C3E36" w14:paraId="3701B36E" w14:textId="77777777" w:rsidTr="009C3E36">
        <w:tc>
          <w:tcPr>
            <w:tcW w:w="4889" w:type="dxa"/>
            <w:gridSpan w:val="2"/>
            <w:tcBorders>
              <w:left w:val="single" w:sz="2" w:space="0" w:color="auto"/>
              <w:bottom w:val="single" w:sz="2" w:space="0" w:color="auto"/>
            </w:tcBorders>
            <w:shd w:val="clear" w:color="auto" w:fill="99CCFF"/>
          </w:tcPr>
          <w:p w14:paraId="5C4D6181" w14:textId="77777777" w:rsidR="009C3E36" w:rsidRPr="009C3E36" w:rsidRDefault="009C3E36" w:rsidP="009C3E36">
            <w:pPr>
              <w:rPr>
                <w:b/>
              </w:rPr>
            </w:pPr>
            <w:r w:rsidRPr="009C3E36">
              <w:rPr>
                <w:b/>
              </w:rPr>
              <w:t>Domaine :</w:t>
            </w:r>
            <w:r w:rsidR="00B30EC3">
              <w:rPr>
                <w:b/>
              </w:rPr>
              <w:t xml:space="preserve"> GIRAF</w:t>
            </w:r>
          </w:p>
        </w:tc>
        <w:tc>
          <w:tcPr>
            <w:tcW w:w="4889" w:type="dxa"/>
            <w:tcBorders>
              <w:bottom w:val="single" w:sz="2" w:space="0" w:color="auto"/>
              <w:right w:val="single" w:sz="2" w:space="0" w:color="auto"/>
            </w:tcBorders>
            <w:shd w:val="clear" w:color="auto" w:fill="99CCFF"/>
          </w:tcPr>
          <w:p w14:paraId="1FA278D1" w14:textId="77777777" w:rsidR="009C3E36" w:rsidRPr="009C3E36" w:rsidRDefault="009C3E36" w:rsidP="009C3E36">
            <w:pPr>
              <w:rPr>
                <w:b/>
              </w:rPr>
            </w:pPr>
            <w:r w:rsidRPr="00207F0A">
              <w:rPr>
                <w:b/>
                <w:sz w:val="18"/>
              </w:rPr>
              <w:t>Processus : Gestion des accords commerciaux</w:t>
            </w:r>
          </w:p>
        </w:tc>
      </w:tr>
      <w:tr w:rsidR="009C3E36" w:rsidRPr="009C3E36" w14:paraId="54119746" w14:textId="77777777" w:rsidTr="009C3E36">
        <w:tc>
          <w:tcPr>
            <w:tcW w:w="3666" w:type="dxa"/>
            <w:tcBorders>
              <w:top w:val="single" w:sz="2" w:space="0" w:color="auto"/>
            </w:tcBorders>
            <w:shd w:val="clear" w:color="auto" w:fill="FFFF99"/>
          </w:tcPr>
          <w:p w14:paraId="574D6411" w14:textId="77777777" w:rsidR="009C3E36" w:rsidRPr="009C3E36" w:rsidRDefault="009C3E36" w:rsidP="009C3E36">
            <w:pPr>
              <w:jc w:val="center"/>
              <w:rPr>
                <w:b/>
              </w:rPr>
            </w:pPr>
            <w:r w:rsidRPr="009C3E36">
              <w:rPr>
                <w:b/>
              </w:rPr>
              <w:t>Activité</w:t>
            </w:r>
          </w:p>
        </w:tc>
        <w:tc>
          <w:tcPr>
            <w:tcW w:w="1223" w:type="dxa"/>
            <w:tcBorders>
              <w:top w:val="single" w:sz="2" w:space="0" w:color="auto"/>
            </w:tcBorders>
            <w:shd w:val="clear" w:color="auto" w:fill="FFFF99"/>
          </w:tcPr>
          <w:p w14:paraId="4F04C999" w14:textId="77777777" w:rsidR="009C3E36" w:rsidRPr="009C3E36" w:rsidRDefault="009C3E36" w:rsidP="009C3E36">
            <w:pPr>
              <w:jc w:val="center"/>
              <w:rPr>
                <w:b/>
              </w:rPr>
            </w:pPr>
            <w:r w:rsidRPr="009C3E36">
              <w:rPr>
                <w:b/>
              </w:rPr>
              <w:t>Nature</w:t>
            </w:r>
          </w:p>
        </w:tc>
        <w:tc>
          <w:tcPr>
            <w:tcW w:w="4889" w:type="dxa"/>
            <w:tcBorders>
              <w:top w:val="single" w:sz="2" w:space="0" w:color="auto"/>
            </w:tcBorders>
            <w:shd w:val="clear" w:color="auto" w:fill="FFFF99"/>
          </w:tcPr>
          <w:p w14:paraId="05B6E23B" w14:textId="77777777" w:rsidR="009C3E36" w:rsidRPr="009C3E36" w:rsidRDefault="009C3E36" w:rsidP="009C3E36">
            <w:pPr>
              <w:jc w:val="center"/>
              <w:rPr>
                <w:b/>
              </w:rPr>
            </w:pPr>
            <w:r w:rsidRPr="009C3E36">
              <w:rPr>
                <w:b/>
              </w:rPr>
              <w:t>Description</w:t>
            </w:r>
          </w:p>
        </w:tc>
      </w:tr>
      <w:tr w:rsidR="009C3E36" w:rsidRPr="009C3E36" w14:paraId="0F5C92C4" w14:textId="77777777" w:rsidTr="009C3E36">
        <w:tc>
          <w:tcPr>
            <w:tcW w:w="3666" w:type="dxa"/>
          </w:tcPr>
          <w:p w14:paraId="41E527DB" w14:textId="77777777" w:rsidR="009C3E36" w:rsidRPr="009C3E36" w:rsidRDefault="00123BE0" w:rsidP="00321277">
            <w:r>
              <w:t xml:space="preserve">Traitement de la </w:t>
            </w:r>
            <w:r w:rsidR="00321277">
              <w:t>demande</w:t>
            </w:r>
          </w:p>
        </w:tc>
        <w:tc>
          <w:tcPr>
            <w:tcW w:w="1223" w:type="dxa"/>
          </w:tcPr>
          <w:p w14:paraId="0F36C4B8" w14:textId="77777777" w:rsidR="009C3E36" w:rsidRPr="009C3E36" w:rsidRDefault="00123BE0" w:rsidP="00123BE0">
            <w:r>
              <w:t>AUTO</w:t>
            </w:r>
          </w:p>
        </w:tc>
        <w:tc>
          <w:tcPr>
            <w:tcW w:w="4889" w:type="dxa"/>
          </w:tcPr>
          <w:p w14:paraId="4325773F" w14:textId="77777777" w:rsidR="009C3E36" w:rsidRPr="009C3E36" w:rsidRDefault="00123BE0" w:rsidP="00123BE0">
            <w:r>
              <w:t>Etude du type de la requête, si création ou MAJ d’un nouvel accord commercial</w:t>
            </w:r>
          </w:p>
        </w:tc>
      </w:tr>
      <w:tr w:rsidR="009C3E36" w:rsidRPr="009C3E36" w14:paraId="4A6C3DD0" w14:textId="77777777" w:rsidTr="009C3E36">
        <w:tc>
          <w:tcPr>
            <w:tcW w:w="3666" w:type="dxa"/>
          </w:tcPr>
          <w:p w14:paraId="6D772BBD" w14:textId="77777777" w:rsidR="009C3E36" w:rsidRPr="002121BA" w:rsidRDefault="00321277" w:rsidP="009C3E36">
            <w:r>
              <w:t xml:space="preserve">Mettre </w:t>
            </w:r>
            <w:r w:rsidR="002121BA">
              <w:t>à jour d’un accord commercial</w:t>
            </w:r>
          </w:p>
        </w:tc>
        <w:tc>
          <w:tcPr>
            <w:tcW w:w="1223" w:type="dxa"/>
          </w:tcPr>
          <w:p w14:paraId="0FD5D6E4" w14:textId="77777777" w:rsidR="009C3E36" w:rsidRPr="002121BA" w:rsidRDefault="002121BA" w:rsidP="009C3E36">
            <w:r w:rsidRPr="002121BA">
              <w:t>CONV</w:t>
            </w:r>
          </w:p>
        </w:tc>
        <w:tc>
          <w:tcPr>
            <w:tcW w:w="4889" w:type="dxa"/>
          </w:tcPr>
          <w:p w14:paraId="19A1AB98" w14:textId="77777777" w:rsidR="009C3E36" w:rsidRDefault="002121BA" w:rsidP="002121BA">
            <w:r>
              <w:t xml:space="preserve">Annulation de l’accord initial ou du dernier </w:t>
            </w:r>
            <w:r w:rsidR="00C70D26">
              <w:t>avenant</w:t>
            </w:r>
            <w:r>
              <w:t xml:space="preserve"> effectif</w:t>
            </w:r>
          </w:p>
          <w:p w14:paraId="6A40939F" w14:textId="77777777" w:rsidR="002121BA" w:rsidRPr="002121BA" w:rsidRDefault="002121BA" w:rsidP="00AF4D11">
            <w:r>
              <w:t xml:space="preserve">Création d’un </w:t>
            </w:r>
            <w:r w:rsidR="00AF4D11">
              <w:t>nouve</w:t>
            </w:r>
            <w:r w:rsidR="00C70D26">
              <w:t xml:space="preserve">l </w:t>
            </w:r>
            <w:r>
              <w:t>avenant</w:t>
            </w:r>
            <w:r w:rsidR="00AF4D11">
              <w:t xml:space="preserve"> remplaçant le précédent</w:t>
            </w:r>
          </w:p>
        </w:tc>
      </w:tr>
      <w:tr w:rsidR="002121BA" w:rsidRPr="009C3E36" w14:paraId="6CA9CB5F" w14:textId="77777777" w:rsidTr="009C3E36">
        <w:tc>
          <w:tcPr>
            <w:tcW w:w="3666" w:type="dxa"/>
          </w:tcPr>
          <w:p w14:paraId="358C227D" w14:textId="77777777" w:rsidR="002121BA" w:rsidRDefault="00321277" w:rsidP="009C3E36">
            <w:r>
              <w:t xml:space="preserve">Créer </w:t>
            </w:r>
            <w:r w:rsidR="00B436F7">
              <w:t>un nouvel accord</w:t>
            </w:r>
            <w:r>
              <w:t xml:space="preserve"> commercial</w:t>
            </w:r>
          </w:p>
        </w:tc>
        <w:tc>
          <w:tcPr>
            <w:tcW w:w="1223" w:type="dxa"/>
          </w:tcPr>
          <w:p w14:paraId="5C13EBA7" w14:textId="77777777" w:rsidR="002121BA" w:rsidRPr="002121BA" w:rsidRDefault="00B436F7" w:rsidP="009C3E36">
            <w:r>
              <w:t>CONV</w:t>
            </w:r>
          </w:p>
        </w:tc>
        <w:tc>
          <w:tcPr>
            <w:tcW w:w="4889" w:type="dxa"/>
          </w:tcPr>
          <w:p w14:paraId="03444222" w14:textId="77777777" w:rsidR="00AF4D11" w:rsidRDefault="00C70D26" w:rsidP="009C3E36">
            <w:r>
              <w:t xml:space="preserve">Création d’un accord </w:t>
            </w:r>
            <w:r w:rsidR="00321277">
              <w:t xml:space="preserve">commercial </w:t>
            </w:r>
            <w:r>
              <w:t>initial</w:t>
            </w:r>
          </w:p>
        </w:tc>
      </w:tr>
    </w:tbl>
    <w:p w14:paraId="48EBDE1F" w14:textId="77777777" w:rsidR="007A4F36" w:rsidRDefault="007A4F36" w:rsidP="007A4F36"/>
    <w:p w14:paraId="0E53E15F" w14:textId="77777777" w:rsidR="000428FB" w:rsidRDefault="000428FB">
      <w:pPr>
        <w:rPr>
          <w:rFonts w:asciiTheme="majorHAnsi" w:hAnsiTheme="majorHAnsi"/>
          <w:u w:val="single"/>
        </w:rPr>
      </w:pPr>
      <w:r>
        <w:br w:type="page"/>
      </w:r>
    </w:p>
    <w:p w14:paraId="1BB51751" w14:textId="55F40AEC" w:rsidR="000B351C" w:rsidRDefault="000B351C" w:rsidP="00A541B8">
      <w:pPr>
        <w:pStyle w:val="Titre4"/>
      </w:pPr>
      <w:r>
        <w:t>Alimentation référentielle</w:t>
      </w:r>
    </w:p>
    <w:p w14:paraId="0D4C3FEB" w14:textId="77777777" w:rsidR="0019141E" w:rsidRDefault="00321277" w:rsidP="0019141E">
      <w:pPr>
        <w:keepNext/>
      </w:pPr>
      <w:r>
        <w:rPr>
          <w:noProof/>
        </w:rPr>
        <w:drawing>
          <wp:inline distT="0" distB="0" distL="0" distR="0" wp14:anchorId="37793CD7" wp14:editId="7446AD30">
            <wp:extent cx="5729605" cy="133008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lim:Dropbox:Projet GIRAF:Dossier Conception Générale (SFG &amp; STG):VIsuel Paradigm UML:FINAUX:Gestion Réferentiel.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29605" cy="1330086"/>
                    </a:xfrm>
                    <a:prstGeom prst="rect">
                      <a:avLst/>
                    </a:prstGeom>
                    <a:noFill/>
                    <a:ln>
                      <a:noFill/>
                    </a:ln>
                  </pic:spPr>
                </pic:pic>
              </a:graphicData>
            </a:graphic>
          </wp:inline>
        </w:drawing>
      </w:r>
    </w:p>
    <w:p w14:paraId="413CC468" w14:textId="77777777" w:rsidR="00321277" w:rsidRPr="0019141E" w:rsidRDefault="0019141E" w:rsidP="0019141E">
      <w:pPr>
        <w:pStyle w:val="Lgende"/>
        <w:jc w:val="center"/>
        <w:rPr>
          <w:color w:val="244583" w:themeColor="accent2" w:themeShade="80"/>
        </w:rPr>
      </w:pPr>
      <w:bookmarkStart w:id="36" w:name="_GoBack"/>
      <w:bookmarkEnd w:id="36"/>
      <w:r w:rsidRPr="0019141E">
        <w:rPr>
          <w:color w:val="244583" w:themeColor="accent2" w:themeShade="80"/>
        </w:rPr>
        <w:t>Modèle d'activité : Alimentation référentielle</w:t>
      </w:r>
    </w:p>
    <w:tbl>
      <w:tblPr>
        <w:tblStyle w:val="Grille"/>
        <w:tblW w:w="0" w:type="auto"/>
        <w:tblLook w:val="01E0" w:firstRow="1" w:lastRow="1" w:firstColumn="1" w:lastColumn="1" w:noHBand="0" w:noVBand="0"/>
      </w:tblPr>
      <w:tblGrid>
        <w:gridCol w:w="3461"/>
        <w:gridCol w:w="1203"/>
        <w:gridCol w:w="4573"/>
      </w:tblGrid>
      <w:tr w:rsidR="000B351C" w14:paraId="7DCA4307" w14:textId="77777777" w:rsidTr="005F0C0E">
        <w:tc>
          <w:tcPr>
            <w:tcW w:w="9237" w:type="dxa"/>
            <w:gridSpan w:val="3"/>
            <w:tcBorders>
              <w:top w:val="single" w:sz="2" w:space="0" w:color="auto"/>
              <w:left w:val="single" w:sz="2" w:space="0" w:color="auto"/>
              <w:right w:val="single" w:sz="2" w:space="0" w:color="auto"/>
            </w:tcBorders>
            <w:shd w:val="clear" w:color="auto" w:fill="99CCFF"/>
          </w:tcPr>
          <w:p w14:paraId="53479FCC" w14:textId="77777777" w:rsidR="000B351C" w:rsidRPr="00D67AD7" w:rsidRDefault="000B351C" w:rsidP="000B351C">
            <w:pPr>
              <w:jc w:val="center"/>
              <w:rPr>
                <w:rFonts w:cs="Arial"/>
                <w:b/>
              </w:rPr>
            </w:pPr>
            <w:r w:rsidRPr="00D67AD7">
              <w:rPr>
                <w:rFonts w:cs="Arial"/>
                <w:b/>
              </w:rPr>
              <w:t>Description des activités</w:t>
            </w:r>
          </w:p>
        </w:tc>
      </w:tr>
      <w:tr w:rsidR="000B351C" w14:paraId="4A00B46E" w14:textId="77777777" w:rsidTr="005F0C0E">
        <w:tc>
          <w:tcPr>
            <w:tcW w:w="4664" w:type="dxa"/>
            <w:gridSpan w:val="2"/>
            <w:tcBorders>
              <w:left w:val="single" w:sz="2" w:space="0" w:color="auto"/>
              <w:bottom w:val="single" w:sz="2" w:space="0" w:color="auto"/>
            </w:tcBorders>
            <w:shd w:val="clear" w:color="auto" w:fill="99CCFF"/>
          </w:tcPr>
          <w:p w14:paraId="537A4F4A" w14:textId="77777777" w:rsidR="000B351C" w:rsidRPr="00547601" w:rsidRDefault="000B351C" w:rsidP="000B351C">
            <w:pPr>
              <w:rPr>
                <w:b/>
              </w:rPr>
            </w:pPr>
            <w:r w:rsidRPr="00547601">
              <w:rPr>
                <w:b/>
              </w:rPr>
              <w:t>Domaine :</w:t>
            </w:r>
            <w:r w:rsidR="00B30EC3">
              <w:rPr>
                <w:b/>
              </w:rPr>
              <w:t xml:space="preserve"> GIRAF</w:t>
            </w:r>
          </w:p>
        </w:tc>
        <w:tc>
          <w:tcPr>
            <w:tcW w:w="4573" w:type="dxa"/>
            <w:tcBorders>
              <w:bottom w:val="single" w:sz="2" w:space="0" w:color="auto"/>
              <w:right w:val="single" w:sz="2" w:space="0" w:color="auto"/>
            </w:tcBorders>
            <w:shd w:val="clear" w:color="auto" w:fill="99CCFF"/>
          </w:tcPr>
          <w:p w14:paraId="1640AB84" w14:textId="77777777" w:rsidR="000B351C" w:rsidRPr="00980E44" w:rsidRDefault="000B351C" w:rsidP="000B351C">
            <w:pPr>
              <w:rPr>
                <w:b/>
                <w:sz w:val="20"/>
              </w:rPr>
            </w:pPr>
            <w:r w:rsidRPr="00980E44">
              <w:rPr>
                <w:b/>
                <w:sz w:val="20"/>
              </w:rPr>
              <w:t>Processus :</w:t>
            </w:r>
            <w:r w:rsidR="00980E44" w:rsidRPr="00980E44">
              <w:rPr>
                <w:b/>
                <w:sz w:val="20"/>
              </w:rPr>
              <w:t xml:space="preserve"> Alimentation référentielle</w:t>
            </w:r>
          </w:p>
        </w:tc>
      </w:tr>
      <w:tr w:rsidR="000B351C" w14:paraId="19B8918C" w14:textId="77777777" w:rsidTr="005F0C0E">
        <w:tc>
          <w:tcPr>
            <w:tcW w:w="3461" w:type="dxa"/>
            <w:tcBorders>
              <w:top w:val="single" w:sz="2" w:space="0" w:color="auto"/>
            </w:tcBorders>
            <w:shd w:val="clear" w:color="auto" w:fill="FFFF99"/>
          </w:tcPr>
          <w:p w14:paraId="1816B2C2" w14:textId="77777777" w:rsidR="000B351C" w:rsidRPr="00547601" w:rsidRDefault="000B351C" w:rsidP="000B351C">
            <w:pPr>
              <w:jc w:val="center"/>
              <w:rPr>
                <w:b/>
              </w:rPr>
            </w:pPr>
            <w:r>
              <w:rPr>
                <w:b/>
              </w:rPr>
              <w:t>Activité</w:t>
            </w:r>
          </w:p>
        </w:tc>
        <w:tc>
          <w:tcPr>
            <w:tcW w:w="1203" w:type="dxa"/>
            <w:tcBorders>
              <w:top w:val="single" w:sz="2" w:space="0" w:color="auto"/>
            </w:tcBorders>
            <w:shd w:val="clear" w:color="auto" w:fill="FFFF99"/>
          </w:tcPr>
          <w:p w14:paraId="39D48B4D" w14:textId="77777777" w:rsidR="000B351C" w:rsidRPr="00547601" w:rsidRDefault="000B351C" w:rsidP="000B351C">
            <w:pPr>
              <w:jc w:val="center"/>
              <w:rPr>
                <w:b/>
              </w:rPr>
            </w:pPr>
            <w:r>
              <w:rPr>
                <w:b/>
              </w:rPr>
              <w:t>Nature</w:t>
            </w:r>
          </w:p>
        </w:tc>
        <w:tc>
          <w:tcPr>
            <w:tcW w:w="4573" w:type="dxa"/>
            <w:tcBorders>
              <w:top w:val="single" w:sz="2" w:space="0" w:color="auto"/>
            </w:tcBorders>
            <w:shd w:val="clear" w:color="auto" w:fill="FFFF99"/>
          </w:tcPr>
          <w:p w14:paraId="29F0E61C" w14:textId="77777777" w:rsidR="000B351C" w:rsidRDefault="000B351C" w:rsidP="000B351C">
            <w:pPr>
              <w:jc w:val="center"/>
              <w:rPr>
                <w:b/>
              </w:rPr>
            </w:pPr>
            <w:r>
              <w:rPr>
                <w:b/>
              </w:rPr>
              <w:t>Description</w:t>
            </w:r>
          </w:p>
        </w:tc>
      </w:tr>
      <w:tr w:rsidR="00980E44" w14:paraId="3A43355B" w14:textId="77777777" w:rsidTr="005F0C0E">
        <w:tc>
          <w:tcPr>
            <w:tcW w:w="3461" w:type="dxa"/>
          </w:tcPr>
          <w:p w14:paraId="58B46560" w14:textId="77777777" w:rsidR="005E44FF" w:rsidRDefault="005E44FF" w:rsidP="000B351C">
            <w:r>
              <w:lastRenderedPageBreak/>
              <w:t>Importer/Saisir informations dans le SI</w:t>
            </w:r>
          </w:p>
          <w:p w14:paraId="1BA1F296" w14:textId="77777777" w:rsidR="00980E44" w:rsidRPr="005E44FF" w:rsidRDefault="00980E44" w:rsidP="005E44FF">
            <w:pPr>
              <w:jc w:val="right"/>
            </w:pPr>
          </w:p>
        </w:tc>
        <w:tc>
          <w:tcPr>
            <w:tcW w:w="1203" w:type="dxa"/>
          </w:tcPr>
          <w:p w14:paraId="2EE42EBF" w14:textId="77777777" w:rsidR="00980E44" w:rsidRDefault="005E44FF" w:rsidP="000B351C">
            <w:r>
              <w:t>CONV</w:t>
            </w:r>
          </w:p>
        </w:tc>
        <w:tc>
          <w:tcPr>
            <w:tcW w:w="4573" w:type="dxa"/>
          </w:tcPr>
          <w:p w14:paraId="02E22F74" w14:textId="77777777" w:rsidR="00980E44" w:rsidRDefault="001F4B9B" w:rsidP="001F4B9B">
            <w:r>
              <w:t>Importation des feuilles Excel relatives aux informations des produits dans le SI, ou saisie de ces derniers si elles sont au format papier</w:t>
            </w:r>
          </w:p>
        </w:tc>
      </w:tr>
      <w:tr w:rsidR="003A6362" w14:paraId="0E800ADB" w14:textId="77777777" w:rsidTr="005F0C0E">
        <w:tc>
          <w:tcPr>
            <w:tcW w:w="3461" w:type="dxa"/>
          </w:tcPr>
          <w:p w14:paraId="3F62B116" w14:textId="77777777" w:rsidR="003A6362" w:rsidRDefault="001F4B9B" w:rsidP="001F4B9B">
            <w:r>
              <w:t>Mettre à jour prix</w:t>
            </w:r>
          </w:p>
        </w:tc>
        <w:tc>
          <w:tcPr>
            <w:tcW w:w="1203" w:type="dxa"/>
          </w:tcPr>
          <w:p w14:paraId="48307F58" w14:textId="77777777" w:rsidR="003A6362" w:rsidRDefault="003A6362" w:rsidP="000B351C">
            <w:r>
              <w:t>CONV</w:t>
            </w:r>
          </w:p>
        </w:tc>
        <w:tc>
          <w:tcPr>
            <w:tcW w:w="4573" w:type="dxa"/>
          </w:tcPr>
          <w:p w14:paraId="07923175" w14:textId="77777777" w:rsidR="003A6362" w:rsidRDefault="00BB7A65" w:rsidP="00980E44">
            <w:r>
              <w:t>Saisi</w:t>
            </w:r>
            <w:r w:rsidR="001F4B9B">
              <w:t>e</w:t>
            </w:r>
            <w:r>
              <w:t xml:space="preserve"> des prix relatif</w:t>
            </w:r>
            <w:r w:rsidR="00123BE0">
              <w:t>s</w:t>
            </w:r>
            <w:r>
              <w:t xml:space="preserve"> au produit</w:t>
            </w:r>
          </w:p>
        </w:tc>
      </w:tr>
    </w:tbl>
    <w:p w14:paraId="612D339F" w14:textId="77777777" w:rsidR="005A5E9A" w:rsidRDefault="005A5E9A" w:rsidP="00A541B8">
      <w:pPr>
        <w:pStyle w:val="Titre4"/>
      </w:pPr>
      <w:r>
        <w:t>Gestion d’une collection</w:t>
      </w:r>
    </w:p>
    <w:p w14:paraId="1E224038" w14:textId="77777777" w:rsidR="0019141E" w:rsidRDefault="00A96DA4" w:rsidP="0019141E">
      <w:pPr>
        <w:keepNext/>
      </w:pPr>
      <w:r>
        <w:rPr>
          <w:noProof/>
        </w:rPr>
        <w:drawing>
          <wp:inline distT="0" distB="0" distL="0" distR="0" wp14:anchorId="7F363736" wp14:editId="5DF10DA6">
            <wp:extent cx="5713095" cy="2139315"/>
            <wp:effectExtent l="0" t="0" r="0" b="0"/>
            <wp:docPr id="10" name="Image 10" descr="Macintosh HD:Users:salim:Dropbox:Projet GIRAF:Dossier Conception Générale (SFG &amp; STG):VIsuel Paradigm UML:FINAUX:Gestion 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alim:Dropbox:Projet GIRAF:Dossier Conception Générale (SFG &amp; STG):VIsuel Paradigm UML:FINAUX:Gestion Collec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095" cy="2139315"/>
                    </a:xfrm>
                    <a:prstGeom prst="rect">
                      <a:avLst/>
                    </a:prstGeom>
                    <a:noFill/>
                    <a:ln>
                      <a:noFill/>
                    </a:ln>
                  </pic:spPr>
                </pic:pic>
              </a:graphicData>
            </a:graphic>
          </wp:inline>
        </w:drawing>
      </w:r>
    </w:p>
    <w:p w14:paraId="23065593" w14:textId="77777777" w:rsidR="00A96DA4" w:rsidRPr="0019141E" w:rsidRDefault="0019141E" w:rsidP="0019141E">
      <w:pPr>
        <w:pStyle w:val="Lgende"/>
        <w:jc w:val="center"/>
        <w:rPr>
          <w:color w:val="244583" w:themeColor="accent2" w:themeShade="80"/>
        </w:rPr>
      </w:pPr>
      <w:r w:rsidRPr="0019141E">
        <w:rPr>
          <w:color w:val="244583" w:themeColor="accent2" w:themeShade="80"/>
        </w:rPr>
        <w:t>Modèle d'activité : Gestion d’une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2"/>
        <w:gridCol w:w="1203"/>
        <w:gridCol w:w="4572"/>
      </w:tblGrid>
      <w:tr w:rsidR="00013B74" w:rsidRPr="004B63C8" w14:paraId="3813220A" w14:textId="77777777" w:rsidTr="00013B74">
        <w:tc>
          <w:tcPr>
            <w:tcW w:w="9778" w:type="dxa"/>
            <w:gridSpan w:val="3"/>
            <w:tcBorders>
              <w:top w:val="single" w:sz="2" w:space="0" w:color="auto"/>
              <w:left w:val="single" w:sz="2" w:space="0" w:color="auto"/>
              <w:right w:val="single" w:sz="2" w:space="0" w:color="auto"/>
            </w:tcBorders>
            <w:shd w:val="clear" w:color="auto" w:fill="99CCFF"/>
          </w:tcPr>
          <w:p w14:paraId="450DA8D7" w14:textId="77777777" w:rsidR="00013B74" w:rsidRPr="004B63C8" w:rsidRDefault="00013B74" w:rsidP="00013B74">
            <w:pPr>
              <w:jc w:val="center"/>
              <w:rPr>
                <w:rFonts w:cs="Arial"/>
                <w:b/>
              </w:rPr>
            </w:pPr>
            <w:r w:rsidRPr="004B63C8">
              <w:rPr>
                <w:rFonts w:cs="Arial"/>
                <w:b/>
              </w:rPr>
              <w:t>Description des activités</w:t>
            </w:r>
          </w:p>
        </w:tc>
      </w:tr>
      <w:tr w:rsidR="00013B74" w:rsidRPr="004B63C8" w14:paraId="7979A339" w14:textId="77777777" w:rsidTr="00013B74">
        <w:tc>
          <w:tcPr>
            <w:tcW w:w="4889" w:type="dxa"/>
            <w:gridSpan w:val="2"/>
            <w:tcBorders>
              <w:left w:val="single" w:sz="2" w:space="0" w:color="auto"/>
              <w:bottom w:val="single" w:sz="2" w:space="0" w:color="auto"/>
            </w:tcBorders>
            <w:shd w:val="clear" w:color="auto" w:fill="99CCFF"/>
          </w:tcPr>
          <w:p w14:paraId="510D9C9E" w14:textId="77777777" w:rsidR="00013B74" w:rsidRPr="004B63C8" w:rsidRDefault="00013B74" w:rsidP="00013B74">
            <w:pPr>
              <w:rPr>
                <w:b/>
              </w:rPr>
            </w:pPr>
            <w:r w:rsidRPr="004B63C8">
              <w:rPr>
                <w:b/>
              </w:rPr>
              <w:t>Domaine :</w:t>
            </w:r>
            <w:r w:rsidR="00B30EC3">
              <w:rPr>
                <w:b/>
              </w:rPr>
              <w:t xml:space="preserve"> GIRAF</w:t>
            </w:r>
          </w:p>
        </w:tc>
        <w:tc>
          <w:tcPr>
            <w:tcW w:w="4889" w:type="dxa"/>
            <w:tcBorders>
              <w:bottom w:val="single" w:sz="2" w:space="0" w:color="auto"/>
              <w:right w:val="single" w:sz="2" w:space="0" w:color="auto"/>
            </w:tcBorders>
            <w:shd w:val="clear" w:color="auto" w:fill="99CCFF"/>
          </w:tcPr>
          <w:p w14:paraId="123E4214" w14:textId="77777777" w:rsidR="00013B74" w:rsidRPr="004B63C8" w:rsidRDefault="00013B74" w:rsidP="00013B74">
            <w:pPr>
              <w:rPr>
                <w:b/>
              </w:rPr>
            </w:pPr>
            <w:r w:rsidRPr="00013B74">
              <w:rPr>
                <w:b/>
                <w:sz w:val="20"/>
              </w:rPr>
              <w:t>Processus : Gestion d’une collection</w:t>
            </w:r>
          </w:p>
        </w:tc>
      </w:tr>
      <w:tr w:rsidR="00013B74" w:rsidRPr="004B63C8" w14:paraId="2C6659FF" w14:textId="77777777" w:rsidTr="00013B74">
        <w:tc>
          <w:tcPr>
            <w:tcW w:w="3666" w:type="dxa"/>
            <w:tcBorders>
              <w:top w:val="single" w:sz="2" w:space="0" w:color="auto"/>
            </w:tcBorders>
            <w:shd w:val="clear" w:color="auto" w:fill="FFFF99"/>
          </w:tcPr>
          <w:p w14:paraId="4A77B71F" w14:textId="77777777" w:rsidR="00013B74" w:rsidRPr="004B63C8" w:rsidRDefault="00013B74" w:rsidP="00013B74">
            <w:pPr>
              <w:jc w:val="center"/>
              <w:rPr>
                <w:b/>
              </w:rPr>
            </w:pPr>
            <w:r w:rsidRPr="004B63C8">
              <w:rPr>
                <w:b/>
              </w:rPr>
              <w:t>Activité</w:t>
            </w:r>
          </w:p>
        </w:tc>
        <w:tc>
          <w:tcPr>
            <w:tcW w:w="1223" w:type="dxa"/>
            <w:tcBorders>
              <w:top w:val="single" w:sz="2" w:space="0" w:color="auto"/>
            </w:tcBorders>
            <w:shd w:val="clear" w:color="auto" w:fill="FFFF99"/>
          </w:tcPr>
          <w:p w14:paraId="6DB8EC03" w14:textId="77777777" w:rsidR="00013B74" w:rsidRPr="004B63C8" w:rsidRDefault="00013B74" w:rsidP="00013B74">
            <w:pPr>
              <w:jc w:val="center"/>
              <w:rPr>
                <w:b/>
              </w:rPr>
            </w:pPr>
            <w:r w:rsidRPr="004B63C8">
              <w:rPr>
                <w:b/>
              </w:rPr>
              <w:t>Nature</w:t>
            </w:r>
          </w:p>
        </w:tc>
        <w:tc>
          <w:tcPr>
            <w:tcW w:w="4889" w:type="dxa"/>
            <w:tcBorders>
              <w:top w:val="single" w:sz="2" w:space="0" w:color="auto"/>
            </w:tcBorders>
            <w:shd w:val="clear" w:color="auto" w:fill="FFFF99"/>
          </w:tcPr>
          <w:p w14:paraId="6A43216E" w14:textId="77777777" w:rsidR="00013B74" w:rsidRPr="004B63C8" w:rsidRDefault="00013B74" w:rsidP="00013B74">
            <w:pPr>
              <w:jc w:val="center"/>
              <w:rPr>
                <w:b/>
              </w:rPr>
            </w:pPr>
            <w:r w:rsidRPr="004B63C8">
              <w:rPr>
                <w:b/>
              </w:rPr>
              <w:t>Description</w:t>
            </w:r>
          </w:p>
        </w:tc>
      </w:tr>
      <w:tr w:rsidR="00013B74" w:rsidRPr="004B63C8" w14:paraId="7FA2065A" w14:textId="77777777" w:rsidTr="00013B74">
        <w:tc>
          <w:tcPr>
            <w:tcW w:w="3666" w:type="dxa"/>
            <w:shd w:val="clear" w:color="auto" w:fill="auto"/>
          </w:tcPr>
          <w:p w14:paraId="6D9747BA" w14:textId="77777777" w:rsidR="00013B74" w:rsidRPr="00D67AD7" w:rsidRDefault="00252A9A" w:rsidP="00013B74">
            <w:pPr>
              <w:tabs>
                <w:tab w:val="right" w:pos="3223"/>
              </w:tabs>
            </w:pPr>
            <w:r>
              <w:t>Créer pré-liste</w:t>
            </w:r>
          </w:p>
        </w:tc>
        <w:tc>
          <w:tcPr>
            <w:tcW w:w="1223" w:type="dxa"/>
            <w:shd w:val="clear" w:color="auto" w:fill="auto"/>
          </w:tcPr>
          <w:p w14:paraId="5FA79E55" w14:textId="77777777" w:rsidR="00013B74" w:rsidRPr="00D67AD7" w:rsidRDefault="00252A9A" w:rsidP="00252A9A">
            <w:r>
              <w:t>CONV</w:t>
            </w:r>
          </w:p>
        </w:tc>
        <w:tc>
          <w:tcPr>
            <w:tcW w:w="4889" w:type="dxa"/>
            <w:shd w:val="clear" w:color="auto" w:fill="auto"/>
          </w:tcPr>
          <w:p w14:paraId="3C721525" w14:textId="77777777" w:rsidR="00013B74" w:rsidRPr="00D67AD7" w:rsidRDefault="00D5184E" w:rsidP="00013B74">
            <w:r>
              <w:t>Création de liste de produits provisoires</w:t>
            </w:r>
          </w:p>
        </w:tc>
      </w:tr>
      <w:tr w:rsidR="00013B74" w:rsidRPr="004B63C8" w14:paraId="2609A8BE" w14:textId="77777777" w:rsidTr="00013B74">
        <w:tc>
          <w:tcPr>
            <w:tcW w:w="3666" w:type="dxa"/>
            <w:shd w:val="clear" w:color="auto" w:fill="auto"/>
          </w:tcPr>
          <w:p w14:paraId="05DAA9B4" w14:textId="77777777" w:rsidR="00013B74" w:rsidRPr="00252A9A" w:rsidRDefault="00252A9A" w:rsidP="00013B74">
            <w:r>
              <w:t>Créer liste</w:t>
            </w:r>
          </w:p>
        </w:tc>
        <w:tc>
          <w:tcPr>
            <w:tcW w:w="1223" w:type="dxa"/>
            <w:shd w:val="clear" w:color="auto" w:fill="auto"/>
          </w:tcPr>
          <w:p w14:paraId="30AD0D5F" w14:textId="77777777" w:rsidR="00013B74" w:rsidRPr="00252A9A" w:rsidRDefault="00252A9A" w:rsidP="00013B74">
            <w:r>
              <w:t>CONV</w:t>
            </w:r>
          </w:p>
        </w:tc>
        <w:tc>
          <w:tcPr>
            <w:tcW w:w="4889" w:type="dxa"/>
            <w:shd w:val="clear" w:color="auto" w:fill="auto"/>
          </w:tcPr>
          <w:p w14:paraId="79E6CB14" w14:textId="77777777" w:rsidR="00013B74" w:rsidRPr="00252A9A" w:rsidRDefault="00D5184E" w:rsidP="00013B74">
            <w:r>
              <w:t>Création de liste de produits de collection définitive</w:t>
            </w:r>
          </w:p>
        </w:tc>
      </w:tr>
      <w:tr w:rsidR="00252A9A" w:rsidRPr="004B63C8" w14:paraId="66036DEF" w14:textId="77777777" w:rsidTr="00013B74">
        <w:tc>
          <w:tcPr>
            <w:tcW w:w="3666" w:type="dxa"/>
            <w:shd w:val="clear" w:color="auto" w:fill="auto"/>
          </w:tcPr>
          <w:p w14:paraId="5B9B38D8" w14:textId="77777777" w:rsidR="00252A9A" w:rsidRDefault="00252A9A" w:rsidP="00252A9A">
            <w:r>
              <w:t>Examen des retours (ou des relances)</w:t>
            </w:r>
          </w:p>
        </w:tc>
        <w:tc>
          <w:tcPr>
            <w:tcW w:w="1223" w:type="dxa"/>
            <w:shd w:val="clear" w:color="auto" w:fill="auto"/>
          </w:tcPr>
          <w:p w14:paraId="6CE09CAB" w14:textId="77777777" w:rsidR="00252A9A" w:rsidRPr="00252A9A" w:rsidRDefault="00252A9A" w:rsidP="00013B74">
            <w:r>
              <w:t>CONV</w:t>
            </w:r>
          </w:p>
        </w:tc>
        <w:tc>
          <w:tcPr>
            <w:tcW w:w="4889" w:type="dxa"/>
            <w:shd w:val="clear" w:color="auto" w:fill="auto"/>
          </w:tcPr>
          <w:p w14:paraId="7FE74307" w14:textId="77777777" w:rsidR="00252A9A" w:rsidRDefault="00D5184E" w:rsidP="00013B74">
            <w:r>
              <w:t>Etude des retours d’engagement des boutiques</w:t>
            </w:r>
          </w:p>
        </w:tc>
      </w:tr>
      <w:tr w:rsidR="00252A9A" w:rsidRPr="004B63C8" w14:paraId="0E595105" w14:textId="77777777" w:rsidTr="00013B74">
        <w:tc>
          <w:tcPr>
            <w:tcW w:w="3666" w:type="dxa"/>
            <w:shd w:val="clear" w:color="auto" w:fill="auto"/>
          </w:tcPr>
          <w:p w14:paraId="2C9D568C" w14:textId="77777777" w:rsidR="00252A9A" w:rsidRDefault="00252A9A" w:rsidP="00252A9A">
            <w:r>
              <w:t>Confirmer et consolider les engagements</w:t>
            </w:r>
          </w:p>
        </w:tc>
        <w:tc>
          <w:tcPr>
            <w:tcW w:w="1223" w:type="dxa"/>
            <w:shd w:val="clear" w:color="auto" w:fill="auto"/>
          </w:tcPr>
          <w:p w14:paraId="2B0E01D7" w14:textId="77777777" w:rsidR="00252A9A" w:rsidRDefault="00252A9A" w:rsidP="00013B74">
            <w:r>
              <w:t>CONV</w:t>
            </w:r>
          </w:p>
        </w:tc>
        <w:tc>
          <w:tcPr>
            <w:tcW w:w="4889" w:type="dxa"/>
            <w:shd w:val="clear" w:color="auto" w:fill="auto"/>
          </w:tcPr>
          <w:p w14:paraId="53696BCC" w14:textId="77777777" w:rsidR="00252A9A" w:rsidRDefault="00D5184E" w:rsidP="00013B74">
            <w:r>
              <w:t>Validation des engagements des boutiques et consolidation des commandes</w:t>
            </w:r>
          </w:p>
        </w:tc>
      </w:tr>
      <w:tr w:rsidR="00252A9A" w:rsidRPr="004B63C8" w14:paraId="7D2668F8" w14:textId="77777777" w:rsidTr="00013B74">
        <w:tc>
          <w:tcPr>
            <w:tcW w:w="3666" w:type="dxa"/>
            <w:shd w:val="clear" w:color="auto" w:fill="auto"/>
          </w:tcPr>
          <w:p w14:paraId="1385F37A" w14:textId="77777777" w:rsidR="00252A9A" w:rsidRDefault="00252A9A" w:rsidP="00252A9A">
            <w:r>
              <w:t>Signature du directeur</w:t>
            </w:r>
          </w:p>
        </w:tc>
        <w:tc>
          <w:tcPr>
            <w:tcW w:w="1223" w:type="dxa"/>
            <w:shd w:val="clear" w:color="auto" w:fill="auto"/>
          </w:tcPr>
          <w:p w14:paraId="14DA4DD0" w14:textId="77777777" w:rsidR="00252A9A" w:rsidRDefault="00252A9A" w:rsidP="00013B74">
            <w:r>
              <w:t>CONV</w:t>
            </w:r>
          </w:p>
        </w:tc>
        <w:tc>
          <w:tcPr>
            <w:tcW w:w="4889" w:type="dxa"/>
            <w:shd w:val="clear" w:color="auto" w:fill="auto"/>
          </w:tcPr>
          <w:p w14:paraId="15E7EAC6" w14:textId="77777777" w:rsidR="00252A9A" w:rsidRDefault="00D5184E" w:rsidP="00013B74">
            <w:r>
              <w:t>Validation de la commande groupée</w:t>
            </w:r>
          </w:p>
        </w:tc>
      </w:tr>
    </w:tbl>
    <w:p w14:paraId="4595F764" w14:textId="77777777" w:rsidR="0043642F" w:rsidRDefault="0043642F" w:rsidP="0059403E"/>
    <w:p w14:paraId="25409690" w14:textId="77777777" w:rsidR="000A1D1E" w:rsidRDefault="006D1543" w:rsidP="006D1543">
      <w:pPr>
        <w:pStyle w:val="Titre3"/>
      </w:pPr>
      <w:bookmarkStart w:id="37" w:name="_Toc161395200"/>
      <w:r>
        <w:t>Modèle états - transitions des objets ayant un cycle de vie complexe</w:t>
      </w:r>
      <w:bookmarkEnd w:id="37"/>
    </w:p>
    <w:p w14:paraId="39DCE6FB" w14:textId="77777777" w:rsidR="006D1543" w:rsidRPr="006D1543" w:rsidRDefault="006D1543" w:rsidP="00A541B8">
      <w:pPr>
        <w:pStyle w:val="Titre4"/>
      </w:pPr>
      <w:r>
        <w:t>Cycle de vie d’une collection</w:t>
      </w:r>
    </w:p>
    <w:p w14:paraId="6A960EC3" w14:textId="77777777" w:rsidR="006D1543" w:rsidRPr="006D1543" w:rsidRDefault="006D1543" w:rsidP="006D1543">
      <w:r>
        <w:t xml:space="preserve">Le diagramme suivant explicite </w:t>
      </w:r>
      <w:r w:rsidR="008E6E17">
        <w:t>les différents états d’une collection.</w:t>
      </w:r>
    </w:p>
    <w:p w14:paraId="19C1380B" w14:textId="77777777" w:rsidR="0019141E" w:rsidRDefault="006D1543" w:rsidP="0019141E">
      <w:pPr>
        <w:keepNext/>
      </w:pPr>
      <w:r>
        <w:rPr>
          <w:noProof/>
        </w:rPr>
        <w:lastRenderedPageBreak/>
        <w:drawing>
          <wp:inline distT="0" distB="0" distL="0" distR="0" wp14:anchorId="03A57D0A" wp14:editId="7EBA930A">
            <wp:extent cx="5729605" cy="2155825"/>
            <wp:effectExtent l="0" t="0" r="0" b="0"/>
            <wp:docPr id="2" name="Image 2" descr="Macintosh HD:Users:salim:Desktop:Gestion d'une col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lim:Desktop:Gestion d'une collec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2155825"/>
                    </a:xfrm>
                    <a:prstGeom prst="rect">
                      <a:avLst/>
                    </a:prstGeom>
                    <a:noFill/>
                    <a:ln>
                      <a:noFill/>
                    </a:ln>
                  </pic:spPr>
                </pic:pic>
              </a:graphicData>
            </a:graphic>
          </wp:inline>
        </w:drawing>
      </w:r>
    </w:p>
    <w:p w14:paraId="248FB25F" w14:textId="77777777" w:rsidR="000A1D1E" w:rsidRPr="0019141E" w:rsidRDefault="0019141E" w:rsidP="0019141E">
      <w:pPr>
        <w:pStyle w:val="Lgende"/>
        <w:jc w:val="center"/>
        <w:rPr>
          <w:color w:val="244583" w:themeColor="accent2" w:themeShade="80"/>
        </w:rPr>
      </w:pPr>
      <w:r w:rsidRPr="0019141E">
        <w:rPr>
          <w:color w:val="244583" w:themeColor="accent2" w:themeShade="80"/>
        </w:rPr>
        <w:t>Modèle états-transitions : Cycle de vie d’une collection</w:t>
      </w:r>
    </w:p>
    <w:p w14:paraId="37BABF14" w14:textId="77777777" w:rsidR="008E6E17" w:rsidRDefault="008E6E17" w:rsidP="00A541B8">
      <w:pPr>
        <w:pStyle w:val="Titre4"/>
      </w:pPr>
      <w:r>
        <w:t>Cycle de vie d’un produit permanent</w:t>
      </w:r>
    </w:p>
    <w:p w14:paraId="12413092" w14:textId="77777777" w:rsidR="008E6E17" w:rsidRPr="008E6E17" w:rsidRDefault="008E6E17" w:rsidP="008E6E17">
      <w:r>
        <w:t>Le diagramme suivant explicite les différents états d’un produit permanent. On a supposé que le cycle de vie d’un produit de collection ne</w:t>
      </w:r>
      <w:r w:rsidR="001A0421">
        <w:t xml:space="preserve"> relève pas d’une complexité à pouvoir éclaircir.</w:t>
      </w:r>
    </w:p>
    <w:p w14:paraId="69F0FD65" w14:textId="77777777" w:rsidR="0019141E" w:rsidRDefault="008E6E17" w:rsidP="0019141E">
      <w:pPr>
        <w:keepNext/>
      </w:pPr>
      <w:r>
        <w:rPr>
          <w:noProof/>
        </w:rPr>
        <w:drawing>
          <wp:inline distT="0" distB="0" distL="0" distR="0" wp14:anchorId="56A7DF7E" wp14:editId="0135BE2B">
            <wp:extent cx="5721350" cy="1996440"/>
            <wp:effectExtent l="0" t="0" r="0" b="0"/>
            <wp:docPr id="4" name="Image 4" descr="Macintosh HD:Users:salim:Desktop:Alimentation référentielle d'un produit perma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lim:Desktop:Alimentation référentielle d'un produit perman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1350" cy="1996440"/>
                    </a:xfrm>
                    <a:prstGeom prst="rect">
                      <a:avLst/>
                    </a:prstGeom>
                    <a:noFill/>
                    <a:ln>
                      <a:noFill/>
                    </a:ln>
                  </pic:spPr>
                </pic:pic>
              </a:graphicData>
            </a:graphic>
          </wp:inline>
        </w:drawing>
      </w:r>
    </w:p>
    <w:p w14:paraId="5D35F9E9" w14:textId="77777777" w:rsidR="008E6E17" w:rsidRPr="0019141E" w:rsidRDefault="0019141E" w:rsidP="0019141E">
      <w:pPr>
        <w:pStyle w:val="Lgende"/>
        <w:jc w:val="center"/>
        <w:rPr>
          <w:color w:val="244583" w:themeColor="accent2" w:themeShade="80"/>
        </w:rPr>
      </w:pPr>
      <w:r w:rsidRPr="0019141E">
        <w:rPr>
          <w:color w:val="244583" w:themeColor="accent2" w:themeShade="80"/>
        </w:rPr>
        <w:t>Modèle états-transitions : Cycle de vie d’un produit permanent</w:t>
      </w:r>
    </w:p>
    <w:p w14:paraId="33DA5DA6" w14:textId="77777777" w:rsidR="00F801B6" w:rsidRDefault="00F801B6">
      <w:pPr>
        <w:rPr>
          <w:rFonts w:asciiTheme="majorHAnsi" w:hAnsiTheme="majorHAnsi"/>
          <w:sz w:val="28"/>
          <w:szCs w:val="28"/>
          <w:u w:val="single"/>
        </w:rPr>
      </w:pPr>
      <w:bookmarkStart w:id="38" w:name="_Toc161395201"/>
      <w:r>
        <w:br w:type="page"/>
      </w:r>
    </w:p>
    <w:p w14:paraId="7AC140E6" w14:textId="51BF52DA" w:rsidR="00831F7F" w:rsidRDefault="00831F7F" w:rsidP="00831F7F">
      <w:pPr>
        <w:pStyle w:val="Titre2"/>
      </w:pPr>
      <w:r>
        <w:t>Identification et description des cas d’utilisation</w:t>
      </w:r>
      <w:bookmarkEnd w:id="38"/>
    </w:p>
    <w:p w14:paraId="62E3AEEA" w14:textId="77777777" w:rsidR="00831F7F" w:rsidRDefault="00831F7F" w:rsidP="00831F7F">
      <w:pPr>
        <w:pStyle w:val="Titre3"/>
      </w:pPr>
      <w:bookmarkStart w:id="39" w:name="_Toc161395202"/>
      <w:r>
        <w:t>Gestion des accords commerciaux</w:t>
      </w:r>
      <w:bookmarkEnd w:id="39"/>
    </w:p>
    <w:p w14:paraId="53BA2E7C" w14:textId="77777777" w:rsidR="007F7BC6" w:rsidRDefault="00E17EF7" w:rsidP="007F7BC6">
      <w:pPr>
        <w:keepNext/>
      </w:pPr>
      <w:r>
        <w:rPr>
          <w:rFonts w:ascii="Calibri" w:eastAsia="Calibri" w:hAnsi="Calibri" w:cs="Times New Roman"/>
          <w:noProof/>
          <w:color w:val="17365D"/>
        </w:rPr>
        <w:lastRenderedPageBreak/>
        <w:drawing>
          <wp:inline distT="0" distB="0" distL="0" distR="0" wp14:anchorId="05CD1F7D" wp14:editId="293DA3CD">
            <wp:extent cx="3836962" cy="1799150"/>
            <wp:effectExtent l="0" t="0" r="0" b="0"/>
            <wp:docPr id="9" name="Image 2" descr="SALIM: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LIM:Use Case Diagram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6962" cy="1799150"/>
                    </a:xfrm>
                    <a:prstGeom prst="rect">
                      <a:avLst/>
                    </a:prstGeom>
                    <a:noFill/>
                    <a:ln>
                      <a:noFill/>
                    </a:ln>
                  </pic:spPr>
                </pic:pic>
              </a:graphicData>
            </a:graphic>
          </wp:inline>
        </w:drawing>
      </w:r>
    </w:p>
    <w:p w14:paraId="28961EF8" w14:textId="77777777" w:rsidR="007F7BC6" w:rsidRPr="0019141E" w:rsidRDefault="007F7BC6" w:rsidP="0019141E">
      <w:pPr>
        <w:pStyle w:val="Lgende"/>
        <w:jc w:val="left"/>
        <w:rPr>
          <w:b w:val="0"/>
          <w:color w:val="244583" w:themeColor="accent2" w:themeShade="80"/>
        </w:rPr>
      </w:pPr>
      <w:r w:rsidRPr="0019141E">
        <w:rPr>
          <w:color w:val="244583" w:themeColor="accent2" w:themeShade="80"/>
        </w:rPr>
        <w:t xml:space="preserve">CU : </w:t>
      </w:r>
      <w:r w:rsidRPr="0019141E">
        <w:rPr>
          <w:b w:val="0"/>
          <w:color w:val="244583" w:themeColor="accent2" w:themeShade="80"/>
        </w:rPr>
        <w:t>Gestion des accords commerciaux</w:t>
      </w:r>
    </w:p>
    <w:p w14:paraId="222ED45B" w14:textId="77777777" w:rsidR="00251978" w:rsidRPr="00251978" w:rsidRDefault="00251978" w:rsidP="0019141E">
      <w:pPr>
        <w:pStyle w:val="Lgende"/>
        <w:jc w:val="left"/>
        <w:rPr>
          <w:rFonts w:ascii="Calibri" w:eastAsia="Calibri" w:hAnsi="Calibri" w:cs="Times New Roman"/>
          <w:color w:val="17365D"/>
        </w:rPr>
      </w:pPr>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99CCFF"/>
        <w:tblCellMar>
          <w:left w:w="70" w:type="dxa"/>
          <w:right w:w="70" w:type="dxa"/>
        </w:tblCellMar>
        <w:tblLook w:val="0000" w:firstRow="0" w:lastRow="0" w:firstColumn="0" w:lastColumn="0" w:noHBand="0" w:noVBand="0"/>
      </w:tblPr>
      <w:tblGrid>
        <w:gridCol w:w="6839"/>
        <w:gridCol w:w="2322"/>
      </w:tblGrid>
      <w:tr w:rsidR="00251978" w:rsidRPr="00251978" w14:paraId="2146100D" w14:textId="77777777" w:rsidTr="00251978">
        <w:trPr>
          <w:cantSplit/>
        </w:trPr>
        <w:tc>
          <w:tcPr>
            <w:tcW w:w="7332" w:type="dxa"/>
            <w:shd w:val="clear" w:color="auto" w:fill="99CCFF"/>
          </w:tcPr>
          <w:p w14:paraId="79956CBD" w14:textId="77777777" w:rsidR="00251978" w:rsidRPr="00251978" w:rsidRDefault="00251978" w:rsidP="00251978">
            <w:pPr>
              <w:jc w:val="center"/>
              <w:rPr>
                <w:rFonts w:ascii="Calibri" w:eastAsia="Calibri" w:hAnsi="Calibri" w:cs="Times New Roman"/>
                <w:b/>
                <w:bCs/>
                <w:color w:val="17365D"/>
              </w:rPr>
            </w:pPr>
            <w:r w:rsidRPr="00251978">
              <w:rPr>
                <w:rFonts w:ascii="Calibri" w:eastAsia="Calibri" w:hAnsi="Calibri" w:cs="Times New Roman"/>
                <w:b/>
                <w:bCs/>
                <w:color w:val="17365D"/>
              </w:rPr>
              <w:t>FICHE CAS D’UTILISATION</w:t>
            </w:r>
          </w:p>
          <w:p w14:paraId="74798C03" w14:textId="77777777" w:rsidR="00251978" w:rsidRPr="00251978" w:rsidRDefault="00251978" w:rsidP="00251978">
            <w:pPr>
              <w:jc w:val="center"/>
              <w:rPr>
                <w:rFonts w:ascii="Calibri" w:eastAsia="Calibri" w:hAnsi="Calibri" w:cs="Times New Roman"/>
                <w:color w:val="17365D"/>
              </w:rPr>
            </w:pPr>
            <w:r w:rsidRPr="00251978">
              <w:rPr>
                <w:rFonts w:ascii="Calibri" w:eastAsia="Calibri" w:hAnsi="Calibri" w:cs="Times New Roman"/>
                <w:b/>
                <w:bCs/>
                <w:color w:val="17365D"/>
              </w:rPr>
              <w:t>Cas d’utilisation : Création d’un nouvel accord commercial</w:t>
            </w:r>
          </w:p>
        </w:tc>
        <w:tc>
          <w:tcPr>
            <w:tcW w:w="2446" w:type="dxa"/>
            <w:shd w:val="clear" w:color="auto" w:fill="99CCFF"/>
          </w:tcPr>
          <w:p w14:paraId="75FD4AF1" w14:textId="77777777" w:rsidR="00251978" w:rsidRPr="00251978" w:rsidRDefault="00251978" w:rsidP="00251978">
            <w:pPr>
              <w:rPr>
                <w:rFonts w:ascii="Calibri" w:eastAsia="Calibri" w:hAnsi="Calibri" w:cs="Times New Roman"/>
                <w:color w:val="17365D"/>
              </w:rPr>
            </w:pPr>
            <w:r w:rsidRPr="00251978">
              <w:rPr>
                <w:rFonts w:ascii="Calibri" w:eastAsia="Calibri" w:hAnsi="Calibri" w:cs="Times New Roman"/>
                <w:color w:val="17365D"/>
              </w:rPr>
              <w:t>Version : 1.0</w:t>
            </w:r>
          </w:p>
          <w:p w14:paraId="1131097F" w14:textId="77777777" w:rsidR="00251978" w:rsidRPr="00251978" w:rsidRDefault="00251978" w:rsidP="00A541B8">
            <w:pPr>
              <w:rPr>
                <w:rFonts w:ascii="Calibri" w:eastAsia="Calibri" w:hAnsi="Calibri" w:cs="Times New Roman"/>
                <w:color w:val="17365D"/>
              </w:rPr>
            </w:pPr>
            <w:r w:rsidRPr="00251978">
              <w:rPr>
                <w:rFonts w:ascii="Calibri" w:eastAsia="Calibri" w:hAnsi="Calibri" w:cs="Times New Roman"/>
                <w:color w:val="17365D"/>
              </w:rPr>
              <w:t xml:space="preserve">Date : </w:t>
            </w:r>
            <w:r w:rsidR="00A541B8">
              <w:rPr>
                <w:rFonts w:ascii="Calibri" w:eastAsia="Calibri" w:hAnsi="Calibri" w:cs="Times New Roman"/>
                <w:color w:val="17365D"/>
              </w:rPr>
              <w:t>10</w:t>
            </w:r>
            <w:r w:rsidRPr="00251978">
              <w:rPr>
                <w:rFonts w:ascii="Calibri" w:eastAsia="Calibri" w:hAnsi="Calibri" w:cs="Times New Roman"/>
                <w:color w:val="17365D"/>
              </w:rPr>
              <w:t>/03/11</w:t>
            </w:r>
          </w:p>
        </w:tc>
      </w:tr>
    </w:tbl>
    <w:p w14:paraId="17E27E12" w14:textId="77777777" w:rsidR="00251978" w:rsidRPr="00251978" w:rsidRDefault="00251978" w:rsidP="00251978">
      <w:pPr>
        <w:rPr>
          <w:rFonts w:ascii="Calibri" w:eastAsia="Calibri" w:hAnsi="Calibri" w:cs="Times New Roman"/>
          <w:color w:val="17365D"/>
        </w:rPr>
      </w:pPr>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FFFF99"/>
        <w:tblCellMar>
          <w:left w:w="70" w:type="dxa"/>
          <w:right w:w="70" w:type="dxa"/>
        </w:tblCellMar>
        <w:tblLook w:val="0000" w:firstRow="0" w:lastRow="0" w:firstColumn="0" w:lastColumn="0" w:noHBand="0" w:noVBand="0"/>
      </w:tblPr>
      <w:tblGrid>
        <w:gridCol w:w="4158"/>
        <w:gridCol w:w="5003"/>
      </w:tblGrid>
      <w:tr w:rsidR="00251978" w:rsidRPr="00251978" w14:paraId="644747E3" w14:textId="77777777" w:rsidTr="00251978">
        <w:trPr>
          <w:cantSplit/>
        </w:trPr>
        <w:tc>
          <w:tcPr>
            <w:tcW w:w="4181" w:type="dxa"/>
            <w:shd w:val="clear" w:color="auto" w:fill="FFFF99"/>
          </w:tcPr>
          <w:p w14:paraId="670B269E" w14:textId="77777777" w:rsidR="00251978" w:rsidRPr="00251978" w:rsidRDefault="00251978" w:rsidP="00251978">
            <w:pPr>
              <w:rPr>
                <w:rFonts w:ascii="Calibri" w:eastAsia="Calibri" w:hAnsi="Calibri" w:cs="Times New Roman"/>
                <w:b/>
                <w:color w:val="17365D"/>
              </w:rPr>
            </w:pPr>
            <w:r w:rsidRPr="00251978">
              <w:rPr>
                <w:rFonts w:ascii="Calibri" w:eastAsia="Calibri" w:hAnsi="Calibri" w:cs="Times New Roman"/>
                <w:b/>
                <w:color w:val="17365D"/>
              </w:rPr>
              <w:t>Domaine : GIRAF</w:t>
            </w:r>
          </w:p>
        </w:tc>
        <w:tc>
          <w:tcPr>
            <w:tcW w:w="5031" w:type="dxa"/>
            <w:shd w:val="clear" w:color="auto" w:fill="FFFF99"/>
          </w:tcPr>
          <w:p w14:paraId="31D57070" w14:textId="77777777" w:rsidR="00251978" w:rsidRPr="00251978" w:rsidRDefault="00251978" w:rsidP="00251978">
            <w:pPr>
              <w:rPr>
                <w:rFonts w:ascii="Calibri" w:eastAsia="Calibri" w:hAnsi="Calibri" w:cs="Times New Roman"/>
                <w:b/>
                <w:color w:val="17365D"/>
              </w:rPr>
            </w:pPr>
            <w:r w:rsidRPr="00251978">
              <w:rPr>
                <w:rFonts w:ascii="Calibri" w:eastAsia="Calibri" w:hAnsi="Calibri" w:cs="Times New Roman"/>
                <w:color w:val="17365D"/>
              </w:rPr>
              <w:t>Processus</w:t>
            </w:r>
            <w:r w:rsidRPr="00251978">
              <w:rPr>
                <w:rFonts w:ascii="Calibri" w:eastAsia="Calibri" w:hAnsi="Calibri" w:cs="Times New Roman"/>
                <w:b/>
                <w:color w:val="17365D"/>
              </w:rPr>
              <w:t> : Gestion d’un accord commercial</w:t>
            </w:r>
          </w:p>
        </w:tc>
      </w:tr>
    </w:tbl>
    <w:p w14:paraId="1D9DA915" w14:textId="77777777" w:rsidR="00251978" w:rsidRPr="00251978" w:rsidRDefault="00251978" w:rsidP="00251978">
      <w:pPr>
        <w:rPr>
          <w:rFonts w:ascii="Calibri" w:eastAsia="Calibri" w:hAnsi="Calibri" w:cs="Times New Roman"/>
          <w:color w:val="17365D"/>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51978" w:rsidRPr="00251978" w14:paraId="08FBD373" w14:textId="77777777" w:rsidTr="00251978">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446C4765" w14:textId="77777777" w:rsidR="00251978" w:rsidRPr="00251978" w:rsidRDefault="00251978" w:rsidP="00251978">
            <w:pPr>
              <w:jc w:val="center"/>
              <w:rPr>
                <w:rFonts w:ascii="Calibri" w:eastAsia="Calibri" w:hAnsi="Calibri" w:cs="Times New Roman"/>
                <w:b/>
                <w:bCs/>
                <w:color w:val="17365D"/>
              </w:rPr>
            </w:pPr>
            <w:r w:rsidRPr="00251978">
              <w:rPr>
                <w:rFonts w:ascii="Calibri" w:eastAsia="Calibri" w:hAnsi="Calibri" w:cs="Times New Roman"/>
                <w:b/>
                <w:bCs/>
                <w:color w:val="17365D"/>
              </w:rPr>
              <w:t>Acteur</w:t>
            </w:r>
          </w:p>
        </w:tc>
      </w:tr>
      <w:tr w:rsidR="00251978" w:rsidRPr="00251978" w14:paraId="18783180" w14:textId="77777777" w:rsidTr="00251978">
        <w:trPr>
          <w:cantSplit/>
          <w:trHeight w:val="1272"/>
        </w:trPr>
        <w:tc>
          <w:tcPr>
            <w:tcW w:w="9212" w:type="dxa"/>
            <w:tcBorders>
              <w:top w:val="single" w:sz="12" w:space="0" w:color="auto"/>
              <w:left w:val="single" w:sz="12" w:space="0" w:color="auto"/>
              <w:bottom w:val="single" w:sz="12" w:space="0" w:color="auto"/>
              <w:right w:val="single" w:sz="12" w:space="0" w:color="auto"/>
            </w:tcBorders>
            <w:shd w:val="clear" w:color="auto" w:fill="FFFFFF"/>
          </w:tcPr>
          <w:p w14:paraId="3FEB8984" w14:textId="77777777" w:rsidR="00251978" w:rsidRPr="00251978" w:rsidRDefault="00251978" w:rsidP="00251978">
            <w:pPr>
              <w:rPr>
                <w:rFonts w:ascii="Calibri" w:eastAsia="Calibri" w:hAnsi="Calibri" w:cs="Times New Roman"/>
                <w:bCs/>
                <w:color w:val="17365D"/>
              </w:rPr>
            </w:pPr>
            <w:r w:rsidRPr="00251978">
              <w:rPr>
                <w:rFonts w:ascii="Calibri" w:eastAsia="Calibri" w:hAnsi="Calibri" w:cs="Times New Roman"/>
                <w:bCs/>
                <w:color w:val="17365D"/>
              </w:rPr>
              <w:t>Nom : Achats</w:t>
            </w:r>
          </w:p>
          <w:p w14:paraId="4A076345" w14:textId="77777777" w:rsidR="00251978" w:rsidRPr="00251978" w:rsidRDefault="00251978" w:rsidP="00251978">
            <w:pPr>
              <w:rPr>
                <w:rFonts w:ascii="Calibri" w:eastAsia="Calibri" w:hAnsi="Calibri" w:cs="Times New Roman"/>
                <w:bCs/>
                <w:color w:val="17365D"/>
              </w:rPr>
            </w:pPr>
            <w:r w:rsidRPr="00251978">
              <w:rPr>
                <w:rFonts w:ascii="Calibri" w:eastAsia="Calibri" w:hAnsi="Calibri" w:cs="Times New Roman"/>
                <w:bCs/>
                <w:color w:val="17365D"/>
              </w:rPr>
              <w:t>Rôle :</w:t>
            </w:r>
            <w:r w:rsidRPr="00251978">
              <w:rPr>
                <w:rFonts w:ascii="Calibri" w:eastAsia="Calibri" w:hAnsi="Calibri" w:cs="Times New Roman"/>
                <w:b/>
                <w:bCs/>
                <w:color w:val="17365D"/>
              </w:rPr>
              <w:t xml:space="preserve"> </w:t>
            </w:r>
            <w:r w:rsidRPr="00251978">
              <w:rPr>
                <w:rFonts w:ascii="Calibri" w:eastAsia="Calibri" w:hAnsi="Calibri" w:cs="Times New Roman"/>
                <w:bCs/>
                <w:color w:val="17365D"/>
              </w:rPr>
              <w:t xml:space="preserve">La principale préoccupation du service achat est la gestion des informations financières, c’est-à-dire les remises,  les ristournes et les prix d’achats des produits. </w:t>
            </w:r>
          </w:p>
        </w:tc>
      </w:tr>
    </w:tbl>
    <w:p w14:paraId="560FB066" w14:textId="77777777" w:rsidR="00251978" w:rsidRPr="00251978" w:rsidRDefault="00251978" w:rsidP="00251978">
      <w:pPr>
        <w:rPr>
          <w:rFonts w:ascii="Calibri" w:eastAsia="Calibri" w:hAnsi="Calibri" w:cs="Times New Roman"/>
          <w:color w:val="17365D"/>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51978" w:rsidRPr="00251978" w14:paraId="1A135D17" w14:textId="77777777" w:rsidTr="00251978">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32EF1C09" w14:textId="77777777" w:rsidR="00251978" w:rsidRPr="00251978" w:rsidRDefault="00251978" w:rsidP="00251978">
            <w:pPr>
              <w:jc w:val="center"/>
              <w:rPr>
                <w:rFonts w:ascii="Calibri" w:eastAsia="Calibri" w:hAnsi="Calibri" w:cs="Times New Roman"/>
                <w:b/>
                <w:bCs/>
                <w:color w:val="17365D"/>
              </w:rPr>
            </w:pPr>
            <w:r w:rsidRPr="00251978">
              <w:rPr>
                <w:rFonts w:ascii="Calibri" w:eastAsia="Calibri" w:hAnsi="Calibri" w:cs="Times New Roman"/>
                <w:b/>
                <w:bCs/>
                <w:color w:val="17365D"/>
              </w:rPr>
              <w:t>Description du cas d’utilisation</w:t>
            </w:r>
          </w:p>
        </w:tc>
      </w:tr>
      <w:tr w:rsidR="00251978" w:rsidRPr="00251978" w14:paraId="7CB8BACF" w14:textId="77777777" w:rsidTr="00251978">
        <w:trPr>
          <w:cantSplit/>
          <w:trHeight w:val="775"/>
        </w:trPr>
        <w:tc>
          <w:tcPr>
            <w:tcW w:w="9212" w:type="dxa"/>
            <w:tcBorders>
              <w:top w:val="single" w:sz="12" w:space="0" w:color="auto"/>
              <w:left w:val="single" w:sz="12" w:space="0" w:color="auto"/>
              <w:bottom w:val="single" w:sz="12" w:space="0" w:color="auto"/>
              <w:right w:val="single" w:sz="12" w:space="0" w:color="auto"/>
            </w:tcBorders>
            <w:shd w:val="clear" w:color="auto" w:fill="FFFFFF"/>
          </w:tcPr>
          <w:p w14:paraId="73E6EA55" w14:textId="77777777" w:rsidR="00251978" w:rsidRPr="00251978" w:rsidRDefault="00251978" w:rsidP="00251978">
            <w:pPr>
              <w:rPr>
                <w:rFonts w:ascii="Calibri" w:eastAsia="Calibri" w:hAnsi="Calibri" w:cs="Times New Roman"/>
                <w:bCs/>
                <w:color w:val="17365D"/>
              </w:rPr>
            </w:pPr>
            <w:r w:rsidRPr="00251978">
              <w:rPr>
                <w:rFonts w:ascii="Calibri" w:eastAsia="Calibri" w:hAnsi="Calibri" w:cs="Times New Roman"/>
                <w:bCs/>
                <w:color w:val="17365D"/>
              </w:rPr>
              <w:t>Lors d’un contact avec un fournisseur, il y a négociation sur les remises et les ristournes qui vont s’appliquer sur le prix d’achat. L’accord commercial est ainsi défini.</w:t>
            </w:r>
          </w:p>
        </w:tc>
      </w:tr>
    </w:tbl>
    <w:p w14:paraId="55E381D2" w14:textId="77777777" w:rsidR="00251978" w:rsidRPr="00251978" w:rsidRDefault="00251978" w:rsidP="00251978">
      <w:pPr>
        <w:rPr>
          <w:rFonts w:ascii="Calibri" w:eastAsia="Calibri" w:hAnsi="Calibri" w:cs="Times New Roman"/>
          <w:color w:val="17365D"/>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51978" w:rsidRPr="00251978" w14:paraId="35F2371B" w14:textId="77777777" w:rsidTr="00251978">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13F8416A" w14:textId="77777777" w:rsidR="00251978" w:rsidRPr="00251978" w:rsidRDefault="00251978" w:rsidP="00251978">
            <w:pPr>
              <w:jc w:val="center"/>
              <w:rPr>
                <w:rFonts w:ascii="Calibri" w:eastAsia="Calibri" w:hAnsi="Calibri" w:cs="Times New Roman"/>
                <w:b/>
                <w:bCs/>
                <w:color w:val="17365D"/>
              </w:rPr>
            </w:pPr>
            <w:r w:rsidRPr="00251978">
              <w:rPr>
                <w:rFonts w:ascii="Calibri" w:eastAsia="Calibri" w:hAnsi="Calibri" w:cs="Times New Roman"/>
                <w:b/>
                <w:bCs/>
                <w:color w:val="17365D"/>
              </w:rPr>
              <w:t>Commentaires</w:t>
            </w:r>
          </w:p>
        </w:tc>
      </w:tr>
      <w:tr w:rsidR="00251978" w:rsidRPr="00251978" w14:paraId="27C760B9" w14:textId="77777777" w:rsidTr="00251978">
        <w:trPr>
          <w:cantSplit/>
          <w:trHeight w:val="644"/>
        </w:trPr>
        <w:tc>
          <w:tcPr>
            <w:tcW w:w="9212" w:type="dxa"/>
            <w:tcBorders>
              <w:top w:val="single" w:sz="12" w:space="0" w:color="auto"/>
              <w:left w:val="single" w:sz="12" w:space="0" w:color="auto"/>
              <w:bottom w:val="single" w:sz="12" w:space="0" w:color="auto"/>
              <w:right w:val="single" w:sz="12" w:space="0" w:color="auto"/>
            </w:tcBorders>
            <w:shd w:val="clear" w:color="auto" w:fill="FFFFFF"/>
          </w:tcPr>
          <w:p w14:paraId="2838D81C" w14:textId="77777777" w:rsidR="00251978" w:rsidRPr="00251978" w:rsidRDefault="00251978" w:rsidP="00251978">
            <w:pPr>
              <w:rPr>
                <w:rFonts w:ascii="Calibri" w:eastAsia="Calibri" w:hAnsi="Calibri" w:cs="Times New Roman"/>
                <w:bCs/>
                <w:color w:val="17365D"/>
              </w:rPr>
            </w:pPr>
            <w:r w:rsidRPr="00251978">
              <w:rPr>
                <w:rFonts w:ascii="Calibri" w:eastAsia="Calibri" w:hAnsi="Calibri" w:cs="Times New Roman"/>
                <w:bCs/>
                <w:color w:val="17365D"/>
              </w:rPr>
              <w:t>Les accords commerciaux définissent les remises et les ristournes  qui seront appliqués. Les accords commerciaux peuvent être modifiés.</w:t>
            </w:r>
          </w:p>
        </w:tc>
      </w:tr>
    </w:tbl>
    <w:p w14:paraId="26D655AD" w14:textId="77777777" w:rsidR="00251978" w:rsidRPr="00251978" w:rsidRDefault="00251978" w:rsidP="00251978">
      <w:pPr>
        <w:rPr>
          <w:rFonts w:ascii="Calibri" w:eastAsia="Calibri" w:hAnsi="Calibri" w:cs="Times New Roman"/>
          <w:color w:val="17365D"/>
        </w:rPr>
      </w:pPr>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99CCFF"/>
        <w:tblCellMar>
          <w:left w:w="70" w:type="dxa"/>
          <w:right w:w="70" w:type="dxa"/>
        </w:tblCellMar>
        <w:tblLook w:val="0000" w:firstRow="0" w:lastRow="0" w:firstColumn="0" w:lastColumn="0" w:noHBand="0" w:noVBand="0"/>
      </w:tblPr>
      <w:tblGrid>
        <w:gridCol w:w="6839"/>
        <w:gridCol w:w="2322"/>
      </w:tblGrid>
      <w:tr w:rsidR="00251978" w:rsidRPr="00251978" w14:paraId="2FF2D3DE" w14:textId="77777777" w:rsidTr="00251978">
        <w:trPr>
          <w:cantSplit/>
        </w:trPr>
        <w:tc>
          <w:tcPr>
            <w:tcW w:w="7332" w:type="dxa"/>
            <w:shd w:val="clear" w:color="auto" w:fill="99CCFF"/>
          </w:tcPr>
          <w:p w14:paraId="07A197BB" w14:textId="77777777" w:rsidR="00251978" w:rsidRPr="00251978" w:rsidRDefault="00251978" w:rsidP="00251978">
            <w:pPr>
              <w:jc w:val="center"/>
              <w:rPr>
                <w:rFonts w:ascii="Calibri" w:eastAsia="Calibri" w:hAnsi="Calibri" w:cs="Times New Roman"/>
                <w:b/>
                <w:bCs/>
                <w:color w:val="17365D"/>
              </w:rPr>
            </w:pPr>
            <w:r w:rsidRPr="00251978">
              <w:rPr>
                <w:rFonts w:ascii="Calibri" w:eastAsia="Calibri" w:hAnsi="Calibri" w:cs="Times New Roman"/>
                <w:b/>
                <w:bCs/>
                <w:color w:val="17365D"/>
              </w:rPr>
              <w:t>FICHE CAS D’UTILISATION</w:t>
            </w:r>
          </w:p>
          <w:p w14:paraId="5D469827" w14:textId="77777777" w:rsidR="00251978" w:rsidRPr="00251978" w:rsidRDefault="00251978" w:rsidP="00251978">
            <w:pPr>
              <w:jc w:val="center"/>
              <w:rPr>
                <w:rFonts w:ascii="Calibri" w:eastAsia="Calibri" w:hAnsi="Calibri" w:cs="Times New Roman"/>
                <w:color w:val="17365D"/>
              </w:rPr>
            </w:pPr>
            <w:r w:rsidRPr="00251978">
              <w:rPr>
                <w:rFonts w:ascii="Calibri" w:eastAsia="Calibri" w:hAnsi="Calibri" w:cs="Times New Roman"/>
                <w:b/>
                <w:bCs/>
                <w:color w:val="17365D"/>
              </w:rPr>
              <w:t>Cas d’utilisation : Modification nouvel accord commercial</w:t>
            </w:r>
          </w:p>
        </w:tc>
        <w:tc>
          <w:tcPr>
            <w:tcW w:w="2446" w:type="dxa"/>
            <w:shd w:val="clear" w:color="auto" w:fill="99CCFF"/>
          </w:tcPr>
          <w:p w14:paraId="78480B59" w14:textId="77777777" w:rsidR="00251978" w:rsidRPr="00251978" w:rsidRDefault="00251978" w:rsidP="00251978">
            <w:pPr>
              <w:rPr>
                <w:rFonts w:ascii="Calibri" w:eastAsia="Calibri" w:hAnsi="Calibri" w:cs="Times New Roman"/>
                <w:color w:val="17365D"/>
              </w:rPr>
            </w:pPr>
            <w:r w:rsidRPr="00251978">
              <w:rPr>
                <w:rFonts w:ascii="Calibri" w:eastAsia="Calibri" w:hAnsi="Calibri" w:cs="Times New Roman"/>
                <w:color w:val="17365D"/>
              </w:rPr>
              <w:t>Version : 1.0</w:t>
            </w:r>
          </w:p>
          <w:p w14:paraId="7EE846D8" w14:textId="77777777" w:rsidR="00251978" w:rsidRPr="00251978" w:rsidRDefault="00251978" w:rsidP="00A541B8">
            <w:pPr>
              <w:rPr>
                <w:rFonts w:ascii="Calibri" w:eastAsia="Calibri" w:hAnsi="Calibri" w:cs="Times New Roman"/>
                <w:color w:val="17365D"/>
              </w:rPr>
            </w:pPr>
            <w:r w:rsidRPr="00251978">
              <w:rPr>
                <w:rFonts w:ascii="Calibri" w:eastAsia="Calibri" w:hAnsi="Calibri" w:cs="Times New Roman"/>
                <w:color w:val="17365D"/>
              </w:rPr>
              <w:t xml:space="preserve">Date : </w:t>
            </w:r>
            <w:r w:rsidR="00A541B8">
              <w:rPr>
                <w:rFonts w:ascii="Calibri" w:eastAsia="Calibri" w:hAnsi="Calibri" w:cs="Times New Roman"/>
                <w:color w:val="17365D"/>
              </w:rPr>
              <w:t>10</w:t>
            </w:r>
            <w:r w:rsidRPr="00251978">
              <w:rPr>
                <w:rFonts w:ascii="Calibri" w:eastAsia="Calibri" w:hAnsi="Calibri" w:cs="Times New Roman"/>
                <w:color w:val="17365D"/>
              </w:rPr>
              <w:t>/03/11</w:t>
            </w:r>
          </w:p>
        </w:tc>
      </w:tr>
    </w:tbl>
    <w:p w14:paraId="11B6A7D2" w14:textId="77777777" w:rsidR="00251978" w:rsidRPr="00251978" w:rsidRDefault="00251978" w:rsidP="00251978">
      <w:pPr>
        <w:rPr>
          <w:rFonts w:ascii="Calibri" w:eastAsia="Calibri" w:hAnsi="Calibri" w:cs="Times New Roman"/>
          <w:color w:val="17365D"/>
        </w:rPr>
      </w:pPr>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FFFF99"/>
        <w:tblCellMar>
          <w:left w:w="70" w:type="dxa"/>
          <w:right w:w="70" w:type="dxa"/>
        </w:tblCellMar>
        <w:tblLook w:val="0000" w:firstRow="0" w:lastRow="0" w:firstColumn="0" w:lastColumn="0" w:noHBand="0" w:noVBand="0"/>
      </w:tblPr>
      <w:tblGrid>
        <w:gridCol w:w="4158"/>
        <w:gridCol w:w="5003"/>
      </w:tblGrid>
      <w:tr w:rsidR="00251978" w:rsidRPr="00251978" w14:paraId="0103AEC0" w14:textId="77777777" w:rsidTr="00251978">
        <w:trPr>
          <w:cantSplit/>
        </w:trPr>
        <w:tc>
          <w:tcPr>
            <w:tcW w:w="4181" w:type="dxa"/>
            <w:shd w:val="clear" w:color="auto" w:fill="FFFF99"/>
          </w:tcPr>
          <w:p w14:paraId="2750D14C" w14:textId="77777777" w:rsidR="00251978" w:rsidRPr="00251978" w:rsidRDefault="00251978" w:rsidP="00251978">
            <w:pPr>
              <w:rPr>
                <w:rFonts w:ascii="Calibri" w:eastAsia="Calibri" w:hAnsi="Calibri" w:cs="Times New Roman"/>
                <w:b/>
                <w:color w:val="17365D"/>
              </w:rPr>
            </w:pPr>
            <w:r w:rsidRPr="00251978">
              <w:rPr>
                <w:rFonts w:ascii="Calibri" w:eastAsia="Calibri" w:hAnsi="Calibri" w:cs="Times New Roman"/>
                <w:b/>
                <w:color w:val="17365D"/>
              </w:rPr>
              <w:t>Domaine : GIRAF</w:t>
            </w:r>
          </w:p>
        </w:tc>
        <w:tc>
          <w:tcPr>
            <w:tcW w:w="5031" w:type="dxa"/>
            <w:shd w:val="clear" w:color="auto" w:fill="FFFF99"/>
          </w:tcPr>
          <w:p w14:paraId="627A1850" w14:textId="77777777" w:rsidR="00251978" w:rsidRPr="00251978" w:rsidRDefault="00251978" w:rsidP="00251978">
            <w:pPr>
              <w:rPr>
                <w:rFonts w:ascii="Calibri" w:eastAsia="Calibri" w:hAnsi="Calibri" w:cs="Times New Roman"/>
                <w:b/>
                <w:color w:val="17365D"/>
              </w:rPr>
            </w:pPr>
            <w:r w:rsidRPr="00251978">
              <w:rPr>
                <w:rFonts w:ascii="Calibri" w:eastAsia="Calibri" w:hAnsi="Calibri" w:cs="Times New Roman"/>
                <w:color w:val="17365D"/>
              </w:rPr>
              <w:t>Processus</w:t>
            </w:r>
            <w:r w:rsidRPr="00251978">
              <w:rPr>
                <w:rFonts w:ascii="Calibri" w:eastAsia="Calibri" w:hAnsi="Calibri" w:cs="Times New Roman"/>
                <w:b/>
                <w:color w:val="17365D"/>
              </w:rPr>
              <w:t> : Gestion d’un accord commercial</w:t>
            </w:r>
          </w:p>
        </w:tc>
      </w:tr>
    </w:tbl>
    <w:p w14:paraId="0553AEA1" w14:textId="77777777" w:rsidR="00251978" w:rsidRPr="00251978" w:rsidRDefault="00251978" w:rsidP="00251978">
      <w:pPr>
        <w:rPr>
          <w:rFonts w:ascii="Calibri" w:eastAsia="Calibri" w:hAnsi="Calibri" w:cs="Times New Roman"/>
          <w:color w:val="17365D"/>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51978" w:rsidRPr="00251978" w14:paraId="38F9AFC9" w14:textId="77777777" w:rsidTr="00251978">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765F16C6" w14:textId="77777777" w:rsidR="00251978" w:rsidRPr="00251978" w:rsidRDefault="00251978" w:rsidP="00251978">
            <w:pPr>
              <w:jc w:val="center"/>
              <w:rPr>
                <w:rFonts w:ascii="Calibri" w:eastAsia="Calibri" w:hAnsi="Calibri" w:cs="Times New Roman"/>
                <w:b/>
                <w:bCs/>
                <w:color w:val="17365D"/>
              </w:rPr>
            </w:pPr>
            <w:r w:rsidRPr="00251978">
              <w:rPr>
                <w:rFonts w:ascii="Calibri" w:eastAsia="Calibri" w:hAnsi="Calibri" w:cs="Times New Roman"/>
                <w:b/>
                <w:bCs/>
                <w:color w:val="17365D"/>
              </w:rPr>
              <w:t>Acteur</w:t>
            </w:r>
          </w:p>
        </w:tc>
      </w:tr>
      <w:tr w:rsidR="00251978" w:rsidRPr="00251978" w14:paraId="33876B8B" w14:textId="77777777" w:rsidTr="00251978">
        <w:trPr>
          <w:cantSplit/>
          <w:trHeight w:val="1272"/>
        </w:trPr>
        <w:tc>
          <w:tcPr>
            <w:tcW w:w="9212" w:type="dxa"/>
            <w:tcBorders>
              <w:top w:val="single" w:sz="12" w:space="0" w:color="auto"/>
              <w:left w:val="single" w:sz="12" w:space="0" w:color="auto"/>
              <w:bottom w:val="single" w:sz="12" w:space="0" w:color="auto"/>
              <w:right w:val="single" w:sz="12" w:space="0" w:color="auto"/>
            </w:tcBorders>
            <w:shd w:val="clear" w:color="auto" w:fill="FFFFFF"/>
          </w:tcPr>
          <w:p w14:paraId="5DD9845D" w14:textId="77777777" w:rsidR="00251978" w:rsidRPr="00251978" w:rsidRDefault="00251978" w:rsidP="00251978">
            <w:pPr>
              <w:rPr>
                <w:rFonts w:ascii="Calibri" w:eastAsia="Calibri" w:hAnsi="Calibri" w:cs="Times New Roman"/>
                <w:bCs/>
                <w:color w:val="17365D"/>
              </w:rPr>
            </w:pPr>
            <w:r w:rsidRPr="00251978">
              <w:rPr>
                <w:rFonts w:ascii="Calibri" w:eastAsia="Calibri" w:hAnsi="Calibri" w:cs="Times New Roman"/>
                <w:bCs/>
                <w:color w:val="17365D"/>
              </w:rPr>
              <w:t>Nom : Achats</w:t>
            </w:r>
          </w:p>
          <w:p w14:paraId="7CB7D586" w14:textId="77777777" w:rsidR="00251978" w:rsidRPr="00251978" w:rsidRDefault="00251978" w:rsidP="00251978">
            <w:pPr>
              <w:rPr>
                <w:rFonts w:ascii="Calibri" w:eastAsia="Calibri" w:hAnsi="Calibri" w:cs="Times New Roman"/>
                <w:bCs/>
                <w:color w:val="17365D"/>
              </w:rPr>
            </w:pPr>
            <w:r w:rsidRPr="00251978">
              <w:rPr>
                <w:rFonts w:ascii="Calibri" w:eastAsia="Calibri" w:hAnsi="Calibri" w:cs="Times New Roman"/>
                <w:bCs/>
                <w:color w:val="17365D"/>
              </w:rPr>
              <w:t>Rôle :</w:t>
            </w:r>
            <w:r w:rsidRPr="00251978">
              <w:rPr>
                <w:rFonts w:ascii="Calibri" w:eastAsia="Calibri" w:hAnsi="Calibri" w:cs="Times New Roman"/>
                <w:b/>
                <w:bCs/>
                <w:color w:val="17365D"/>
              </w:rPr>
              <w:t xml:space="preserve"> </w:t>
            </w:r>
            <w:r w:rsidRPr="00251978">
              <w:rPr>
                <w:rFonts w:ascii="Calibri" w:eastAsia="Calibri" w:hAnsi="Calibri" w:cs="Times New Roman"/>
                <w:bCs/>
                <w:color w:val="17365D"/>
              </w:rPr>
              <w:t xml:space="preserve">La principale préoccupation du service achat est la gestion des informations financières, c’est-à-dire les remises,  les ristournes et les prix d’achats des produits. </w:t>
            </w:r>
          </w:p>
        </w:tc>
      </w:tr>
    </w:tbl>
    <w:p w14:paraId="6D3582B1" w14:textId="77777777" w:rsidR="00251978" w:rsidRPr="00251978" w:rsidRDefault="00251978" w:rsidP="00251978">
      <w:pPr>
        <w:rPr>
          <w:rFonts w:ascii="Calibri" w:eastAsia="Calibri" w:hAnsi="Calibri" w:cs="Times New Roman"/>
          <w:color w:val="17365D"/>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51978" w:rsidRPr="00251978" w14:paraId="145446ED" w14:textId="77777777" w:rsidTr="00251978">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38E3C047" w14:textId="77777777" w:rsidR="00251978" w:rsidRPr="00251978" w:rsidRDefault="00251978" w:rsidP="00251978">
            <w:pPr>
              <w:jc w:val="center"/>
              <w:rPr>
                <w:rFonts w:ascii="Calibri" w:eastAsia="Calibri" w:hAnsi="Calibri" w:cs="Times New Roman"/>
                <w:b/>
                <w:bCs/>
                <w:color w:val="17365D"/>
              </w:rPr>
            </w:pPr>
            <w:r w:rsidRPr="00251978">
              <w:rPr>
                <w:rFonts w:ascii="Calibri" w:eastAsia="Calibri" w:hAnsi="Calibri" w:cs="Times New Roman"/>
                <w:b/>
                <w:bCs/>
                <w:color w:val="17365D"/>
              </w:rPr>
              <w:t>Description du cas d’utilisation</w:t>
            </w:r>
          </w:p>
        </w:tc>
      </w:tr>
      <w:tr w:rsidR="00251978" w:rsidRPr="00251978" w14:paraId="0D72D584" w14:textId="77777777" w:rsidTr="00251978">
        <w:trPr>
          <w:cantSplit/>
          <w:trHeight w:val="711"/>
        </w:trPr>
        <w:tc>
          <w:tcPr>
            <w:tcW w:w="9212" w:type="dxa"/>
            <w:tcBorders>
              <w:top w:val="single" w:sz="12" w:space="0" w:color="auto"/>
              <w:left w:val="single" w:sz="12" w:space="0" w:color="auto"/>
              <w:bottom w:val="single" w:sz="12" w:space="0" w:color="auto"/>
              <w:right w:val="single" w:sz="12" w:space="0" w:color="auto"/>
            </w:tcBorders>
            <w:shd w:val="clear" w:color="auto" w:fill="FFFFFF"/>
          </w:tcPr>
          <w:p w14:paraId="0031B17E" w14:textId="77777777" w:rsidR="00251978" w:rsidRPr="00251978" w:rsidRDefault="00251978" w:rsidP="00251978">
            <w:pPr>
              <w:rPr>
                <w:rFonts w:ascii="Calibri" w:eastAsia="Calibri" w:hAnsi="Calibri" w:cs="Times New Roman"/>
                <w:bCs/>
                <w:color w:val="17365D"/>
              </w:rPr>
            </w:pPr>
            <w:r w:rsidRPr="00251978">
              <w:rPr>
                <w:rFonts w:ascii="Calibri" w:eastAsia="Calibri" w:hAnsi="Calibri" w:cs="Times New Roman"/>
                <w:bCs/>
                <w:color w:val="17365D"/>
              </w:rPr>
              <w:t>Les remises et ristournes de l’accord commercial sont modifiées.</w:t>
            </w:r>
          </w:p>
        </w:tc>
      </w:tr>
    </w:tbl>
    <w:p w14:paraId="0975D8EA" w14:textId="77777777" w:rsidR="00251978" w:rsidRPr="00251978" w:rsidRDefault="00251978" w:rsidP="00251978">
      <w:pPr>
        <w:rPr>
          <w:rFonts w:ascii="Calibri" w:eastAsia="Calibri" w:hAnsi="Calibri" w:cs="Times New Roman"/>
          <w:color w:val="17365D"/>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51978" w:rsidRPr="00251978" w14:paraId="26679395" w14:textId="77777777" w:rsidTr="00251978">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090F2E15" w14:textId="77777777" w:rsidR="00251978" w:rsidRPr="00251978" w:rsidRDefault="00251978" w:rsidP="00251978">
            <w:pPr>
              <w:jc w:val="center"/>
              <w:rPr>
                <w:rFonts w:ascii="Calibri" w:eastAsia="Calibri" w:hAnsi="Calibri" w:cs="Times New Roman"/>
                <w:b/>
                <w:bCs/>
                <w:color w:val="17365D"/>
              </w:rPr>
            </w:pPr>
            <w:r w:rsidRPr="00251978">
              <w:rPr>
                <w:rFonts w:ascii="Calibri" w:eastAsia="Calibri" w:hAnsi="Calibri" w:cs="Times New Roman"/>
                <w:b/>
                <w:bCs/>
                <w:color w:val="17365D"/>
              </w:rPr>
              <w:t>Commentaires</w:t>
            </w:r>
          </w:p>
        </w:tc>
      </w:tr>
      <w:tr w:rsidR="00251978" w:rsidRPr="00251978" w14:paraId="7ADF0F0E" w14:textId="77777777" w:rsidTr="00251978">
        <w:trPr>
          <w:cantSplit/>
          <w:trHeight w:val="879"/>
        </w:trPr>
        <w:tc>
          <w:tcPr>
            <w:tcW w:w="9212" w:type="dxa"/>
            <w:tcBorders>
              <w:top w:val="single" w:sz="12" w:space="0" w:color="auto"/>
              <w:left w:val="single" w:sz="12" w:space="0" w:color="auto"/>
              <w:bottom w:val="single" w:sz="12" w:space="0" w:color="auto"/>
              <w:right w:val="single" w:sz="12" w:space="0" w:color="auto"/>
            </w:tcBorders>
            <w:shd w:val="clear" w:color="auto" w:fill="FFFFFF"/>
          </w:tcPr>
          <w:p w14:paraId="6E9590C0" w14:textId="77777777" w:rsidR="00251978" w:rsidRPr="00251978" w:rsidRDefault="00251978" w:rsidP="00251978">
            <w:pPr>
              <w:rPr>
                <w:rFonts w:ascii="Calibri" w:eastAsia="Calibri" w:hAnsi="Calibri" w:cs="Times New Roman"/>
                <w:bCs/>
                <w:color w:val="17365D"/>
              </w:rPr>
            </w:pPr>
            <w:r w:rsidRPr="00251978">
              <w:rPr>
                <w:rFonts w:ascii="Calibri" w:eastAsia="Calibri" w:hAnsi="Calibri" w:cs="Times New Roman"/>
                <w:color w:val="17365D"/>
              </w:rPr>
              <w:t xml:space="preserve">Annulation de l’accord initial ou du dernier avenant. Création d’un </w:t>
            </w:r>
            <w:r w:rsidR="00E17EF7" w:rsidRPr="00251978">
              <w:rPr>
                <w:rFonts w:ascii="Calibri" w:eastAsia="Calibri" w:hAnsi="Calibri" w:cs="Times New Roman"/>
                <w:color w:val="17365D"/>
              </w:rPr>
              <w:t>nouvel</w:t>
            </w:r>
            <w:r w:rsidRPr="00251978">
              <w:rPr>
                <w:rFonts w:ascii="Calibri" w:eastAsia="Calibri" w:hAnsi="Calibri" w:cs="Times New Roman"/>
                <w:color w:val="17365D"/>
              </w:rPr>
              <w:t xml:space="preserve"> avenant remplaçant le précédent.</w:t>
            </w:r>
          </w:p>
        </w:tc>
      </w:tr>
    </w:tbl>
    <w:p w14:paraId="5A518F49" w14:textId="77777777" w:rsidR="00251978" w:rsidRPr="00251978" w:rsidRDefault="00251978" w:rsidP="00251978">
      <w:pPr>
        <w:rPr>
          <w:rFonts w:ascii="Calibri" w:eastAsia="Calibri" w:hAnsi="Calibri" w:cs="Times New Roman"/>
          <w:color w:val="17365D"/>
        </w:rPr>
      </w:pPr>
    </w:p>
    <w:p w14:paraId="05F2BF76" w14:textId="77777777" w:rsidR="00251978" w:rsidRDefault="00251978" w:rsidP="00D63E7D">
      <w:pPr>
        <w:pStyle w:val="Titre3"/>
      </w:pPr>
      <w:bookmarkStart w:id="40" w:name="_Toc161395203"/>
      <w:r>
        <w:t>Alimentation référentielle</w:t>
      </w:r>
      <w:bookmarkEnd w:id="40"/>
    </w:p>
    <w:p w14:paraId="4CA7C079" w14:textId="77777777" w:rsidR="00232736" w:rsidRDefault="00E17EF7" w:rsidP="00232736">
      <w:pPr>
        <w:keepNext/>
      </w:pPr>
      <w:r>
        <w:rPr>
          <w:noProof/>
        </w:rPr>
        <w:drawing>
          <wp:inline distT="0" distB="0" distL="0" distR="0" wp14:anchorId="3CC1C6F3" wp14:editId="70FA19CD">
            <wp:extent cx="4325494" cy="1799150"/>
            <wp:effectExtent l="0" t="0" r="0" b="0"/>
            <wp:docPr id="11" name="Image 3" descr="SALIM:Use Cas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IM:Use Case Diagram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5494" cy="1799150"/>
                    </a:xfrm>
                    <a:prstGeom prst="rect">
                      <a:avLst/>
                    </a:prstGeom>
                    <a:noFill/>
                    <a:ln>
                      <a:noFill/>
                    </a:ln>
                  </pic:spPr>
                </pic:pic>
              </a:graphicData>
            </a:graphic>
          </wp:inline>
        </w:drawing>
      </w:r>
    </w:p>
    <w:p w14:paraId="5A8FBB0C" w14:textId="77777777" w:rsidR="00E17EF7" w:rsidRPr="00232736" w:rsidRDefault="00232736" w:rsidP="00232736">
      <w:pPr>
        <w:pStyle w:val="Lgende"/>
        <w:jc w:val="left"/>
        <w:rPr>
          <w:color w:val="244583" w:themeColor="accent2" w:themeShade="80"/>
        </w:rPr>
      </w:pPr>
      <w:r w:rsidRPr="00232736">
        <w:rPr>
          <w:color w:val="244583" w:themeColor="accent2" w:themeShade="80"/>
        </w:rPr>
        <w:t>CU : Alimentation référentielle</w:t>
      </w:r>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99CCFF"/>
        <w:tblCellMar>
          <w:left w:w="70" w:type="dxa"/>
          <w:right w:w="70" w:type="dxa"/>
        </w:tblCellMar>
        <w:tblLook w:val="0000" w:firstRow="0" w:lastRow="0" w:firstColumn="0" w:lastColumn="0" w:noHBand="0" w:noVBand="0"/>
      </w:tblPr>
      <w:tblGrid>
        <w:gridCol w:w="6847"/>
        <w:gridCol w:w="2314"/>
      </w:tblGrid>
      <w:tr w:rsidR="00251978" w:rsidRPr="00254CCD" w14:paraId="5F0003CC" w14:textId="77777777" w:rsidTr="00251978">
        <w:trPr>
          <w:cantSplit/>
        </w:trPr>
        <w:tc>
          <w:tcPr>
            <w:tcW w:w="7332" w:type="dxa"/>
            <w:shd w:val="clear" w:color="auto" w:fill="99CCFF"/>
          </w:tcPr>
          <w:p w14:paraId="57079413" w14:textId="77777777" w:rsidR="00251978" w:rsidRPr="00254CCD" w:rsidRDefault="00251978" w:rsidP="00251978">
            <w:pPr>
              <w:jc w:val="center"/>
              <w:rPr>
                <w:b/>
                <w:bCs/>
              </w:rPr>
            </w:pPr>
            <w:r>
              <w:rPr>
                <w:b/>
                <w:bCs/>
              </w:rPr>
              <w:t>FICHE CAS D’UTILISATION</w:t>
            </w:r>
          </w:p>
          <w:p w14:paraId="58C87923" w14:textId="77777777" w:rsidR="00251978" w:rsidRPr="00254CCD" w:rsidRDefault="00251978" w:rsidP="00251978">
            <w:pPr>
              <w:jc w:val="center"/>
            </w:pPr>
            <w:r>
              <w:rPr>
                <w:b/>
                <w:bCs/>
              </w:rPr>
              <w:t>Cas d’utilisation</w:t>
            </w:r>
            <w:r w:rsidRPr="00254CCD">
              <w:rPr>
                <w:b/>
                <w:bCs/>
              </w:rPr>
              <w:t xml:space="preserve"> : </w:t>
            </w:r>
            <w:r>
              <w:rPr>
                <w:b/>
                <w:bCs/>
              </w:rPr>
              <w:t>Importer, saisir les informations dans le SI</w:t>
            </w:r>
          </w:p>
        </w:tc>
        <w:tc>
          <w:tcPr>
            <w:tcW w:w="2446" w:type="dxa"/>
            <w:shd w:val="clear" w:color="auto" w:fill="99CCFF"/>
          </w:tcPr>
          <w:p w14:paraId="1DDC248F" w14:textId="77777777" w:rsidR="00251978" w:rsidRPr="00254CCD" w:rsidRDefault="00251978" w:rsidP="00251978">
            <w:r w:rsidRPr="00254CCD">
              <w:t>Version :</w:t>
            </w:r>
            <w:r>
              <w:t xml:space="preserve"> 1.0</w:t>
            </w:r>
          </w:p>
          <w:p w14:paraId="21734A8F" w14:textId="77777777" w:rsidR="00251978" w:rsidRPr="00254CCD" w:rsidRDefault="00251978" w:rsidP="00A541B8">
            <w:r w:rsidRPr="00254CCD">
              <w:t xml:space="preserve">Date : </w:t>
            </w:r>
            <w:r w:rsidR="00A541B8">
              <w:t>10</w:t>
            </w:r>
            <w:r w:rsidRPr="00254CCD">
              <w:t>/03/11</w:t>
            </w:r>
          </w:p>
        </w:tc>
      </w:tr>
    </w:tbl>
    <w:p w14:paraId="1E9E9DA0" w14:textId="77777777" w:rsidR="00251978" w:rsidRDefault="00251978" w:rsidP="00251978"/>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FFFF99"/>
        <w:tblCellMar>
          <w:left w:w="70" w:type="dxa"/>
          <w:right w:w="70" w:type="dxa"/>
        </w:tblCellMar>
        <w:tblLook w:val="0000" w:firstRow="0" w:lastRow="0" w:firstColumn="0" w:lastColumn="0" w:noHBand="0" w:noVBand="0"/>
      </w:tblPr>
      <w:tblGrid>
        <w:gridCol w:w="4157"/>
        <w:gridCol w:w="5004"/>
      </w:tblGrid>
      <w:tr w:rsidR="00251978" w14:paraId="2DFC2A88" w14:textId="77777777" w:rsidTr="00251978">
        <w:trPr>
          <w:cantSplit/>
        </w:trPr>
        <w:tc>
          <w:tcPr>
            <w:tcW w:w="4181" w:type="dxa"/>
            <w:shd w:val="clear" w:color="auto" w:fill="FFFF99"/>
          </w:tcPr>
          <w:p w14:paraId="4611C7E9" w14:textId="77777777" w:rsidR="00251978" w:rsidRPr="00547601" w:rsidRDefault="00251978" w:rsidP="00251978">
            <w:pPr>
              <w:rPr>
                <w:b/>
              </w:rPr>
            </w:pPr>
            <w:r w:rsidRPr="00547601">
              <w:rPr>
                <w:b/>
              </w:rPr>
              <w:lastRenderedPageBreak/>
              <w:t>Domaine :</w:t>
            </w:r>
            <w:r>
              <w:rPr>
                <w:b/>
              </w:rPr>
              <w:t xml:space="preserve"> GIRAF</w:t>
            </w:r>
          </w:p>
        </w:tc>
        <w:tc>
          <w:tcPr>
            <w:tcW w:w="5031" w:type="dxa"/>
            <w:shd w:val="clear" w:color="auto" w:fill="FFFF99"/>
          </w:tcPr>
          <w:p w14:paraId="332F05BE" w14:textId="77777777" w:rsidR="00251978" w:rsidRPr="00FB5BDF" w:rsidRDefault="00251978" w:rsidP="00251978">
            <w:pPr>
              <w:rPr>
                <w:b/>
              </w:rPr>
            </w:pPr>
            <w:r w:rsidRPr="00FB5BDF">
              <w:t>Processus</w:t>
            </w:r>
            <w:r w:rsidRPr="00FB5BDF">
              <w:rPr>
                <w:b/>
              </w:rPr>
              <w:t xml:space="preserve"> : </w:t>
            </w:r>
            <w:r>
              <w:rPr>
                <w:b/>
              </w:rPr>
              <w:t xml:space="preserve">Alimentation référentielle </w:t>
            </w:r>
          </w:p>
        </w:tc>
      </w:tr>
    </w:tbl>
    <w:p w14:paraId="3DF87B73" w14:textId="77777777" w:rsidR="00251978" w:rsidRDefault="00251978" w:rsidP="00251978">
      <w:pPr>
        <w:tabs>
          <w:tab w:val="left" w:pos="1175"/>
        </w:tabs>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51978" w14:paraId="48CD78F6" w14:textId="77777777" w:rsidTr="00251978">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00A4AEAB" w14:textId="77777777" w:rsidR="00251978" w:rsidRDefault="00251978" w:rsidP="00251978">
            <w:pPr>
              <w:jc w:val="center"/>
              <w:rPr>
                <w:b/>
                <w:bCs/>
              </w:rPr>
            </w:pPr>
            <w:r>
              <w:rPr>
                <w:b/>
                <w:bCs/>
              </w:rPr>
              <w:t>Acteur</w:t>
            </w:r>
          </w:p>
        </w:tc>
      </w:tr>
      <w:tr w:rsidR="00251978" w14:paraId="1055B2CA" w14:textId="77777777" w:rsidTr="00251978">
        <w:trPr>
          <w:cantSplit/>
          <w:trHeight w:val="1584"/>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DA660F8" w14:textId="77777777" w:rsidR="00251978" w:rsidRPr="004453AB" w:rsidRDefault="00251978" w:rsidP="00251978">
            <w:pPr>
              <w:rPr>
                <w:bCs/>
              </w:rPr>
            </w:pPr>
            <w:r w:rsidRPr="004453AB">
              <w:rPr>
                <w:bCs/>
              </w:rPr>
              <w:t>Nom :</w:t>
            </w:r>
            <w:r>
              <w:rPr>
                <w:bCs/>
              </w:rPr>
              <w:t xml:space="preserve"> Achats</w:t>
            </w:r>
          </w:p>
          <w:p w14:paraId="42E2C2BD" w14:textId="77777777" w:rsidR="00251978" w:rsidRPr="00C3745D" w:rsidRDefault="00251978" w:rsidP="00251978">
            <w:pPr>
              <w:rPr>
                <w:bCs/>
              </w:rPr>
            </w:pPr>
            <w:r w:rsidRPr="004453AB">
              <w:rPr>
                <w:bCs/>
              </w:rPr>
              <w:t>Rôle :</w:t>
            </w:r>
            <w:r>
              <w:rPr>
                <w:b/>
                <w:bCs/>
              </w:rPr>
              <w:t xml:space="preserve"> </w:t>
            </w:r>
            <w:r>
              <w:rPr>
                <w:bCs/>
              </w:rPr>
              <w:t>La principale préoccupation du service achat est la gestion des informations financières, c’est-à-dire les remises,  les ristournes et les prix d’achats des produits.</w:t>
            </w:r>
          </w:p>
        </w:tc>
      </w:tr>
    </w:tbl>
    <w:p w14:paraId="42B8B8F6" w14:textId="77777777" w:rsidR="00251978" w:rsidRDefault="00251978" w:rsidP="00251978"/>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51978" w14:paraId="6A50DD5A" w14:textId="77777777" w:rsidTr="00251978">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439C9D71" w14:textId="77777777" w:rsidR="00251978" w:rsidRDefault="00251978" w:rsidP="00251978">
            <w:pPr>
              <w:jc w:val="center"/>
              <w:rPr>
                <w:b/>
                <w:bCs/>
              </w:rPr>
            </w:pPr>
            <w:r>
              <w:rPr>
                <w:b/>
                <w:bCs/>
              </w:rPr>
              <w:t>Description du cas d’utilisation</w:t>
            </w:r>
          </w:p>
        </w:tc>
      </w:tr>
      <w:tr w:rsidR="00251978" w14:paraId="6F6FF629" w14:textId="77777777" w:rsidTr="00251978">
        <w:trPr>
          <w:cantSplit/>
          <w:trHeight w:val="857"/>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48B5B7" w14:textId="77777777" w:rsidR="00251978" w:rsidRPr="0007599C" w:rsidRDefault="00251978" w:rsidP="00251978">
            <w:pPr>
              <w:rPr>
                <w:bCs/>
              </w:rPr>
            </w:pPr>
            <w:r>
              <w:t>Importation des feuilles Excel relatives aux informations des produits dans le SI et saisie de ces derniers si elles sont au format papier.</w:t>
            </w:r>
          </w:p>
        </w:tc>
      </w:tr>
    </w:tbl>
    <w:p w14:paraId="35436414" w14:textId="77777777" w:rsidR="00251978" w:rsidRDefault="00251978" w:rsidP="00251978"/>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51978" w14:paraId="766A91A3" w14:textId="77777777" w:rsidTr="00251978">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75631D5E" w14:textId="77777777" w:rsidR="00251978" w:rsidRDefault="00251978" w:rsidP="00251978">
            <w:pPr>
              <w:jc w:val="center"/>
              <w:rPr>
                <w:b/>
                <w:bCs/>
              </w:rPr>
            </w:pPr>
            <w:r>
              <w:rPr>
                <w:b/>
                <w:bCs/>
              </w:rPr>
              <w:t>Commentaires</w:t>
            </w:r>
          </w:p>
        </w:tc>
      </w:tr>
      <w:tr w:rsidR="00251978" w14:paraId="59016A9F" w14:textId="77777777" w:rsidTr="00251978">
        <w:trPr>
          <w:cantSplit/>
          <w:trHeight w:val="1155"/>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1620908" w14:textId="77777777" w:rsidR="00251978" w:rsidRPr="0007599C" w:rsidRDefault="00251978" w:rsidP="00251978">
            <w:pPr>
              <w:rPr>
                <w:bCs/>
              </w:rPr>
            </w:pPr>
            <w:r>
              <w:rPr>
                <w:bCs/>
              </w:rPr>
              <w:t>Le fournisseur envoie les informations des produits et des unités d’approvisionnement sous forme de fichier Excel ou papier.</w:t>
            </w:r>
          </w:p>
        </w:tc>
      </w:tr>
    </w:tbl>
    <w:p w14:paraId="26643333" w14:textId="77777777" w:rsidR="00251978" w:rsidRDefault="00251978" w:rsidP="00251978"/>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99CCFF"/>
        <w:tblCellMar>
          <w:left w:w="70" w:type="dxa"/>
          <w:right w:w="70" w:type="dxa"/>
        </w:tblCellMar>
        <w:tblLook w:val="0000" w:firstRow="0" w:lastRow="0" w:firstColumn="0" w:lastColumn="0" w:noHBand="0" w:noVBand="0"/>
      </w:tblPr>
      <w:tblGrid>
        <w:gridCol w:w="6847"/>
        <w:gridCol w:w="2314"/>
      </w:tblGrid>
      <w:tr w:rsidR="00251978" w:rsidRPr="00254CCD" w14:paraId="713013F9" w14:textId="77777777" w:rsidTr="00251978">
        <w:trPr>
          <w:cantSplit/>
        </w:trPr>
        <w:tc>
          <w:tcPr>
            <w:tcW w:w="7332" w:type="dxa"/>
            <w:shd w:val="clear" w:color="auto" w:fill="99CCFF"/>
          </w:tcPr>
          <w:p w14:paraId="6D0CF268" w14:textId="77777777" w:rsidR="00251978" w:rsidRPr="00254CCD" w:rsidRDefault="00251978" w:rsidP="00251978">
            <w:pPr>
              <w:jc w:val="center"/>
              <w:rPr>
                <w:b/>
                <w:bCs/>
              </w:rPr>
            </w:pPr>
            <w:r>
              <w:rPr>
                <w:b/>
                <w:bCs/>
              </w:rPr>
              <w:t>FICHE CAS D’UTILISATION</w:t>
            </w:r>
          </w:p>
          <w:p w14:paraId="24BC798B" w14:textId="77777777" w:rsidR="00251978" w:rsidRPr="00254CCD" w:rsidRDefault="00251978" w:rsidP="00251978">
            <w:pPr>
              <w:jc w:val="center"/>
            </w:pPr>
            <w:r>
              <w:rPr>
                <w:b/>
                <w:bCs/>
              </w:rPr>
              <w:t>Cas d’utilisation</w:t>
            </w:r>
            <w:r w:rsidRPr="00254CCD">
              <w:rPr>
                <w:b/>
                <w:bCs/>
              </w:rPr>
              <w:t xml:space="preserve"> : </w:t>
            </w:r>
            <w:r>
              <w:rPr>
                <w:b/>
                <w:bCs/>
              </w:rPr>
              <w:t>Mettre à jour les prix</w:t>
            </w:r>
          </w:p>
        </w:tc>
        <w:tc>
          <w:tcPr>
            <w:tcW w:w="2446" w:type="dxa"/>
            <w:shd w:val="clear" w:color="auto" w:fill="99CCFF"/>
          </w:tcPr>
          <w:p w14:paraId="6D8F836A" w14:textId="77777777" w:rsidR="00251978" w:rsidRPr="00254CCD" w:rsidRDefault="00251978" w:rsidP="00251978">
            <w:r w:rsidRPr="00254CCD">
              <w:t>Version :</w:t>
            </w:r>
            <w:r>
              <w:t xml:space="preserve"> 1.0</w:t>
            </w:r>
          </w:p>
          <w:p w14:paraId="35B16302" w14:textId="77777777" w:rsidR="00251978" w:rsidRPr="00254CCD" w:rsidRDefault="00251978" w:rsidP="00A541B8">
            <w:r w:rsidRPr="00254CCD">
              <w:t xml:space="preserve">Date : </w:t>
            </w:r>
            <w:r w:rsidR="00A541B8">
              <w:t>10</w:t>
            </w:r>
            <w:r w:rsidRPr="00254CCD">
              <w:t>/03/11</w:t>
            </w:r>
          </w:p>
        </w:tc>
      </w:tr>
    </w:tbl>
    <w:p w14:paraId="5C7B25E6" w14:textId="77777777" w:rsidR="00251978" w:rsidRDefault="00251978" w:rsidP="00251978"/>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FFFF99"/>
        <w:tblCellMar>
          <w:left w:w="70" w:type="dxa"/>
          <w:right w:w="70" w:type="dxa"/>
        </w:tblCellMar>
        <w:tblLook w:val="0000" w:firstRow="0" w:lastRow="0" w:firstColumn="0" w:lastColumn="0" w:noHBand="0" w:noVBand="0"/>
      </w:tblPr>
      <w:tblGrid>
        <w:gridCol w:w="4157"/>
        <w:gridCol w:w="5004"/>
      </w:tblGrid>
      <w:tr w:rsidR="00251978" w14:paraId="0342EDC8" w14:textId="77777777" w:rsidTr="00251978">
        <w:trPr>
          <w:cantSplit/>
        </w:trPr>
        <w:tc>
          <w:tcPr>
            <w:tcW w:w="4181" w:type="dxa"/>
            <w:shd w:val="clear" w:color="auto" w:fill="FFFF99"/>
          </w:tcPr>
          <w:p w14:paraId="7B69DEDD" w14:textId="77777777" w:rsidR="00251978" w:rsidRPr="00547601" w:rsidRDefault="00251978" w:rsidP="00251978">
            <w:pPr>
              <w:rPr>
                <w:b/>
              </w:rPr>
            </w:pPr>
            <w:r w:rsidRPr="00547601">
              <w:rPr>
                <w:b/>
              </w:rPr>
              <w:t>Domaine :</w:t>
            </w:r>
            <w:r>
              <w:rPr>
                <w:b/>
              </w:rPr>
              <w:t xml:space="preserve"> GIRAF</w:t>
            </w:r>
          </w:p>
        </w:tc>
        <w:tc>
          <w:tcPr>
            <w:tcW w:w="5031" w:type="dxa"/>
            <w:shd w:val="clear" w:color="auto" w:fill="FFFF99"/>
          </w:tcPr>
          <w:p w14:paraId="2797BD39" w14:textId="77777777" w:rsidR="00251978" w:rsidRPr="00FB5BDF" w:rsidRDefault="00251978" w:rsidP="00251978">
            <w:pPr>
              <w:rPr>
                <w:b/>
              </w:rPr>
            </w:pPr>
            <w:r w:rsidRPr="00FB5BDF">
              <w:t>Processus</w:t>
            </w:r>
            <w:r w:rsidRPr="00FB5BDF">
              <w:rPr>
                <w:b/>
              </w:rPr>
              <w:t xml:space="preserve"> : </w:t>
            </w:r>
            <w:r>
              <w:rPr>
                <w:b/>
              </w:rPr>
              <w:t>Alimentation référentielle</w:t>
            </w:r>
          </w:p>
        </w:tc>
      </w:tr>
    </w:tbl>
    <w:p w14:paraId="39A8BC5E" w14:textId="77777777" w:rsidR="00251978" w:rsidRDefault="00251978" w:rsidP="00251978"/>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51978" w14:paraId="0D11205E" w14:textId="77777777" w:rsidTr="00251978">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194F2A29" w14:textId="77777777" w:rsidR="00251978" w:rsidRDefault="00251978" w:rsidP="00251978">
            <w:pPr>
              <w:jc w:val="center"/>
              <w:rPr>
                <w:b/>
                <w:bCs/>
              </w:rPr>
            </w:pPr>
            <w:r>
              <w:rPr>
                <w:b/>
                <w:bCs/>
              </w:rPr>
              <w:t>Acteur</w:t>
            </w:r>
          </w:p>
        </w:tc>
      </w:tr>
      <w:tr w:rsidR="00251978" w14:paraId="2C4307AE" w14:textId="77777777" w:rsidTr="00251978">
        <w:trPr>
          <w:cantSplit/>
          <w:trHeight w:val="1584"/>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51375D6" w14:textId="77777777" w:rsidR="00251978" w:rsidRPr="004453AB" w:rsidRDefault="00251978" w:rsidP="00251978">
            <w:pPr>
              <w:rPr>
                <w:bCs/>
              </w:rPr>
            </w:pPr>
            <w:r w:rsidRPr="004453AB">
              <w:rPr>
                <w:bCs/>
              </w:rPr>
              <w:t>Nom :</w:t>
            </w:r>
            <w:r>
              <w:rPr>
                <w:bCs/>
              </w:rPr>
              <w:t xml:space="preserve"> Marketing</w:t>
            </w:r>
          </w:p>
          <w:p w14:paraId="369C7BB8" w14:textId="77777777" w:rsidR="00251978" w:rsidRPr="00C3745D" w:rsidRDefault="00251978" w:rsidP="00251978">
            <w:pPr>
              <w:rPr>
                <w:bCs/>
              </w:rPr>
            </w:pPr>
            <w:r w:rsidRPr="004453AB">
              <w:rPr>
                <w:bCs/>
              </w:rPr>
              <w:t>Rôle :</w:t>
            </w:r>
            <w:r>
              <w:rPr>
                <w:b/>
                <w:bCs/>
              </w:rPr>
              <w:t xml:space="preserve"> </w:t>
            </w:r>
            <w:r>
              <w:rPr>
                <w:bCs/>
              </w:rPr>
              <w:t>Le service marketing suit de près le comportement des consommateurs afin de déterminer les nouveaux produits à mettre en vente. D’un autre coté, il s’occupe de modifier les prix de ventes en fonction de la concurrence, l’inflation ou de l’accord commercial.</w:t>
            </w:r>
          </w:p>
        </w:tc>
      </w:tr>
    </w:tbl>
    <w:p w14:paraId="228A5CC7" w14:textId="77777777" w:rsidR="00251978" w:rsidRDefault="00251978" w:rsidP="00251978"/>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51978" w14:paraId="35C2D7E1" w14:textId="77777777" w:rsidTr="00251978">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31160B78" w14:textId="77777777" w:rsidR="00251978" w:rsidRDefault="00251978" w:rsidP="00251978">
            <w:pPr>
              <w:jc w:val="center"/>
              <w:rPr>
                <w:b/>
                <w:bCs/>
              </w:rPr>
            </w:pPr>
            <w:r>
              <w:rPr>
                <w:b/>
                <w:bCs/>
              </w:rPr>
              <w:lastRenderedPageBreak/>
              <w:t>Description du cas d’utilisation</w:t>
            </w:r>
          </w:p>
        </w:tc>
      </w:tr>
      <w:tr w:rsidR="00251978" w14:paraId="27DC5E10" w14:textId="77777777" w:rsidTr="00251978">
        <w:trPr>
          <w:cantSplit/>
          <w:trHeight w:val="1579"/>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E0B20D" w14:textId="77777777" w:rsidR="00251978" w:rsidRDefault="00251978" w:rsidP="00251978">
            <w:pPr>
              <w:rPr>
                <w:bCs/>
              </w:rPr>
            </w:pPr>
            <w:r>
              <w:rPr>
                <w:bCs/>
              </w:rPr>
              <w:t xml:space="preserve">Le service marketing s’occupe de fixer les prix de vente :                                                                      </w:t>
            </w:r>
          </w:p>
          <w:p w14:paraId="5D1B51FF" w14:textId="77777777" w:rsidR="00251978" w:rsidRPr="00BE0FBE" w:rsidRDefault="00251978" w:rsidP="00251978">
            <w:pPr>
              <w:pStyle w:val="Paragraphedeliste"/>
              <w:numPr>
                <w:ilvl w:val="0"/>
                <w:numId w:val="16"/>
              </w:numPr>
              <w:rPr>
                <w:bCs/>
              </w:rPr>
            </w:pPr>
            <w:r w:rsidRPr="00BE0FBE">
              <w:rPr>
                <w:bCs/>
              </w:rPr>
              <w:t>Les prix fixes</w:t>
            </w:r>
            <w:r>
              <w:rPr>
                <w:bCs/>
              </w:rPr>
              <w:t> </w:t>
            </w:r>
          </w:p>
          <w:p w14:paraId="7C258318" w14:textId="77777777" w:rsidR="00251978" w:rsidRPr="00BE0FBE" w:rsidRDefault="00251978" w:rsidP="00251978">
            <w:pPr>
              <w:pStyle w:val="Paragraphedeliste"/>
              <w:numPr>
                <w:ilvl w:val="0"/>
                <w:numId w:val="16"/>
              </w:numPr>
              <w:rPr>
                <w:bCs/>
              </w:rPr>
            </w:pPr>
            <w:r w:rsidRPr="00BE0FBE">
              <w:rPr>
                <w:bCs/>
              </w:rPr>
              <w:t>Les prix conseillés</w:t>
            </w:r>
          </w:p>
          <w:p w14:paraId="4623194B" w14:textId="77777777" w:rsidR="00251978" w:rsidRPr="00CF1439" w:rsidRDefault="00251978" w:rsidP="00251978">
            <w:pPr>
              <w:pStyle w:val="Paragraphedeliste"/>
              <w:numPr>
                <w:ilvl w:val="0"/>
                <w:numId w:val="16"/>
              </w:numPr>
              <w:rPr>
                <w:bCs/>
              </w:rPr>
            </w:pPr>
            <w:r w:rsidRPr="00CF1439">
              <w:rPr>
                <w:bCs/>
              </w:rPr>
              <w:t>Les prix maximums</w:t>
            </w:r>
          </w:p>
          <w:p w14:paraId="4B8E298A" w14:textId="77777777" w:rsidR="00251978" w:rsidRPr="00FB5BDF" w:rsidRDefault="00251978" w:rsidP="00251978">
            <w:pPr>
              <w:rPr>
                <w:bCs/>
              </w:rPr>
            </w:pPr>
            <w:r>
              <w:rPr>
                <w:bCs/>
              </w:rPr>
              <w:t>Une partie du travail du service marketing se fait sur les prix de vente,  ceux des nouveaux produits à mettre en vente et ceux des produits existant déjà. En effet, il faut changer les prix de vente en cas de changement du prix d’achat ou de modification de l’accord commercial ou encore en fonction de la concurrence.</w:t>
            </w:r>
          </w:p>
        </w:tc>
      </w:tr>
    </w:tbl>
    <w:p w14:paraId="4C1157DD" w14:textId="77777777" w:rsidR="00251978" w:rsidRDefault="00251978" w:rsidP="00251978"/>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51978" w14:paraId="3F868C1D" w14:textId="77777777" w:rsidTr="00251978">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5064A123" w14:textId="77777777" w:rsidR="00251978" w:rsidRDefault="00251978" w:rsidP="00251978">
            <w:pPr>
              <w:jc w:val="center"/>
              <w:rPr>
                <w:b/>
                <w:bCs/>
              </w:rPr>
            </w:pPr>
            <w:r>
              <w:rPr>
                <w:b/>
                <w:bCs/>
              </w:rPr>
              <w:t>Commentaires</w:t>
            </w:r>
          </w:p>
        </w:tc>
      </w:tr>
      <w:tr w:rsidR="00251978" w14:paraId="14F7C342" w14:textId="77777777" w:rsidTr="00251978">
        <w:trPr>
          <w:cantSplit/>
          <w:trHeight w:val="2009"/>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7BA0A8E" w14:textId="77777777" w:rsidR="00251978" w:rsidRDefault="00251978" w:rsidP="00251978">
            <w:pPr>
              <w:rPr>
                <w:bCs/>
              </w:rPr>
            </w:pPr>
            <w:r>
              <w:rPr>
                <w:bCs/>
              </w:rPr>
              <w:t>Jolyfringues aura besoin d’un outil de contrôle pour savoir sur quels produits il faudra agir.</w:t>
            </w:r>
          </w:p>
          <w:p w14:paraId="2733B125" w14:textId="77777777" w:rsidR="00251978" w:rsidRPr="00CE0292" w:rsidRDefault="00251978" w:rsidP="00251978">
            <w:pPr>
              <w:pStyle w:val="Paragraphedeliste"/>
              <w:numPr>
                <w:ilvl w:val="0"/>
                <w:numId w:val="15"/>
              </w:numPr>
              <w:rPr>
                <w:bCs/>
              </w:rPr>
            </w:pPr>
            <w:r w:rsidRPr="00CE0292">
              <w:rPr>
                <w:bCs/>
              </w:rPr>
              <w:t xml:space="preserve">Les produits qui n’ont pas de </w:t>
            </w:r>
            <w:r>
              <w:rPr>
                <w:bCs/>
              </w:rPr>
              <w:t>PVC</w:t>
            </w:r>
            <w:r w:rsidRPr="00CE0292">
              <w:rPr>
                <w:bCs/>
              </w:rPr>
              <w:t xml:space="preserve"> ou dont le </w:t>
            </w:r>
            <w:r>
              <w:rPr>
                <w:bCs/>
              </w:rPr>
              <w:t>PVC</w:t>
            </w:r>
            <w:r w:rsidRPr="00CE0292">
              <w:rPr>
                <w:bCs/>
              </w:rPr>
              <w:t xml:space="preserve"> </w:t>
            </w:r>
            <w:r>
              <w:rPr>
                <w:bCs/>
              </w:rPr>
              <w:t xml:space="preserve">est </w:t>
            </w:r>
            <w:r w:rsidRPr="00CE0292">
              <w:rPr>
                <w:bCs/>
              </w:rPr>
              <w:t>inférieur au</w:t>
            </w:r>
            <w:r>
              <w:rPr>
                <w:bCs/>
              </w:rPr>
              <w:t xml:space="preserve"> SRP</w:t>
            </w:r>
            <w:r w:rsidRPr="00CE0292">
              <w:rPr>
                <w:bCs/>
              </w:rPr>
              <w:t xml:space="preserve">.  </w:t>
            </w:r>
          </w:p>
          <w:p w14:paraId="051F9DD4" w14:textId="77777777" w:rsidR="00251978" w:rsidRPr="00CE0292" w:rsidRDefault="00251978" w:rsidP="00251978">
            <w:pPr>
              <w:pStyle w:val="Paragraphedeliste"/>
              <w:numPr>
                <w:ilvl w:val="0"/>
                <w:numId w:val="15"/>
              </w:numPr>
              <w:rPr>
                <w:bCs/>
              </w:rPr>
            </w:pPr>
            <w:r w:rsidRPr="00CE0292">
              <w:rPr>
                <w:bCs/>
              </w:rPr>
              <w:t xml:space="preserve">Les produits dont le prix d’achat a changé pour réajuster le </w:t>
            </w:r>
            <w:r>
              <w:rPr>
                <w:bCs/>
              </w:rPr>
              <w:t>PVC</w:t>
            </w:r>
          </w:p>
          <w:p w14:paraId="28F68923" w14:textId="77777777" w:rsidR="00251978" w:rsidRPr="00CF1439" w:rsidRDefault="00251978" w:rsidP="00251978">
            <w:pPr>
              <w:pStyle w:val="Paragraphedeliste"/>
              <w:numPr>
                <w:ilvl w:val="0"/>
                <w:numId w:val="15"/>
              </w:numPr>
              <w:rPr>
                <w:bCs/>
              </w:rPr>
            </w:pPr>
            <w:r w:rsidRPr="00CF1439">
              <w:rPr>
                <w:bCs/>
              </w:rPr>
              <w:t xml:space="preserve">Une interface pour comparer les </w:t>
            </w:r>
            <w:r>
              <w:rPr>
                <w:bCs/>
              </w:rPr>
              <w:t>PVC</w:t>
            </w:r>
            <w:r w:rsidRPr="00CF1439">
              <w:rPr>
                <w:bCs/>
              </w:rPr>
              <w:t xml:space="preserve"> des produits avec ceux de la concurrence</w:t>
            </w:r>
          </w:p>
        </w:tc>
      </w:tr>
    </w:tbl>
    <w:p w14:paraId="000A6FA8" w14:textId="77777777" w:rsidR="00251978" w:rsidRDefault="00251978" w:rsidP="00251978"/>
    <w:p w14:paraId="6B79AA85" w14:textId="77777777" w:rsidR="002C0A03" w:rsidRDefault="002C0A03">
      <w:pPr>
        <w:rPr>
          <w:rFonts w:asciiTheme="majorHAnsi" w:hAnsiTheme="majorHAnsi"/>
          <w:spacing w:val="5"/>
          <w:sz w:val="24"/>
          <w:szCs w:val="24"/>
          <w:u w:val="single"/>
        </w:rPr>
      </w:pPr>
      <w:bookmarkStart w:id="41" w:name="_Toc161395204"/>
      <w:r>
        <w:br w:type="page"/>
      </w:r>
    </w:p>
    <w:p w14:paraId="2B6A27BF" w14:textId="4A66F960" w:rsidR="00212541" w:rsidRDefault="00D63E7D" w:rsidP="00212541">
      <w:pPr>
        <w:pStyle w:val="Titre3"/>
      </w:pPr>
      <w:r>
        <w:t>Gestion d’une collection</w:t>
      </w:r>
      <w:bookmarkEnd w:id="41"/>
    </w:p>
    <w:p w14:paraId="22838835" w14:textId="77777777" w:rsidR="00232736" w:rsidRDefault="00E17EF7" w:rsidP="00232736">
      <w:pPr>
        <w:keepNext/>
      </w:pPr>
      <w:r>
        <w:rPr>
          <w:noProof/>
        </w:rPr>
        <w:drawing>
          <wp:inline distT="0" distB="0" distL="0" distR="0" wp14:anchorId="45BCB493" wp14:editId="736842D7">
            <wp:extent cx="4488759" cy="3238940"/>
            <wp:effectExtent l="0" t="0" r="0" b="0"/>
            <wp:docPr id="12" name="Image 4" descr="SALIM: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LIM:Use Case Diagram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8759" cy="3238940"/>
                    </a:xfrm>
                    <a:prstGeom prst="rect">
                      <a:avLst/>
                    </a:prstGeom>
                    <a:noFill/>
                    <a:ln>
                      <a:noFill/>
                    </a:ln>
                  </pic:spPr>
                </pic:pic>
              </a:graphicData>
            </a:graphic>
          </wp:inline>
        </w:drawing>
      </w:r>
    </w:p>
    <w:p w14:paraId="2B0D14C0" w14:textId="77777777" w:rsidR="00E17EF7" w:rsidRPr="00232736" w:rsidRDefault="00232736" w:rsidP="00232736">
      <w:pPr>
        <w:pStyle w:val="Lgende"/>
        <w:jc w:val="center"/>
        <w:rPr>
          <w:color w:val="244583" w:themeColor="accent2" w:themeShade="80"/>
        </w:rPr>
      </w:pPr>
      <w:r w:rsidRPr="00232736">
        <w:rPr>
          <w:color w:val="244583" w:themeColor="accent2" w:themeShade="80"/>
        </w:rPr>
        <w:t>CU : Gestion d’une collection</w:t>
      </w:r>
    </w:p>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99CCFF"/>
        <w:tblCellMar>
          <w:left w:w="70" w:type="dxa"/>
          <w:right w:w="70" w:type="dxa"/>
        </w:tblCellMar>
        <w:tblLook w:val="0000" w:firstRow="0" w:lastRow="0" w:firstColumn="0" w:lastColumn="0" w:noHBand="0" w:noVBand="0"/>
      </w:tblPr>
      <w:tblGrid>
        <w:gridCol w:w="6847"/>
        <w:gridCol w:w="2314"/>
      </w:tblGrid>
      <w:tr w:rsidR="00212541" w:rsidRPr="00254CCD" w14:paraId="32A2091E" w14:textId="77777777" w:rsidTr="00A43DAE">
        <w:trPr>
          <w:cantSplit/>
        </w:trPr>
        <w:tc>
          <w:tcPr>
            <w:tcW w:w="7332" w:type="dxa"/>
            <w:shd w:val="clear" w:color="auto" w:fill="99CCFF"/>
          </w:tcPr>
          <w:p w14:paraId="2FE1C5C5" w14:textId="77777777" w:rsidR="00212541" w:rsidRPr="00254CCD" w:rsidRDefault="00212541" w:rsidP="00A43DAE">
            <w:pPr>
              <w:jc w:val="center"/>
              <w:rPr>
                <w:b/>
                <w:bCs/>
              </w:rPr>
            </w:pPr>
            <w:r>
              <w:rPr>
                <w:b/>
                <w:bCs/>
              </w:rPr>
              <w:lastRenderedPageBreak/>
              <w:t>FICHE CAS D’UTILISATION</w:t>
            </w:r>
          </w:p>
          <w:p w14:paraId="036CDD01" w14:textId="77777777" w:rsidR="00212541" w:rsidRPr="00254CCD" w:rsidRDefault="00212541" w:rsidP="00A43DAE">
            <w:pPr>
              <w:jc w:val="center"/>
            </w:pPr>
            <w:r>
              <w:rPr>
                <w:b/>
                <w:bCs/>
              </w:rPr>
              <w:t>Cas d’utilisation</w:t>
            </w:r>
            <w:r w:rsidRPr="00254CCD">
              <w:rPr>
                <w:b/>
                <w:bCs/>
              </w:rPr>
              <w:t xml:space="preserve"> : </w:t>
            </w:r>
            <w:r>
              <w:rPr>
                <w:b/>
                <w:bCs/>
              </w:rPr>
              <w:t>Créer pré-liste</w:t>
            </w:r>
          </w:p>
        </w:tc>
        <w:tc>
          <w:tcPr>
            <w:tcW w:w="2446" w:type="dxa"/>
            <w:shd w:val="clear" w:color="auto" w:fill="99CCFF"/>
          </w:tcPr>
          <w:p w14:paraId="026718F4" w14:textId="77777777" w:rsidR="00212541" w:rsidRPr="00254CCD" w:rsidRDefault="00212541" w:rsidP="00A43DAE">
            <w:r w:rsidRPr="00254CCD">
              <w:t>Version :</w:t>
            </w:r>
            <w:r>
              <w:t xml:space="preserve"> 1.0</w:t>
            </w:r>
          </w:p>
          <w:p w14:paraId="4834F4D9" w14:textId="77777777" w:rsidR="00212541" w:rsidRPr="00254CCD" w:rsidRDefault="00212541" w:rsidP="00A541B8">
            <w:r w:rsidRPr="00254CCD">
              <w:t xml:space="preserve">Date : </w:t>
            </w:r>
            <w:r w:rsidR="00A541B8">
              <w:t>10</w:t>
            </w:r>
            <w:r w:rsidRPr="00254CCD">
              <w:t>/03/11</w:t>
            </w:r>
          </w:p>
        </w:tc>
      </w:tr>
    </w:tbl>
    <w:p w14:paraId="0D449E0A" w14:textId="77777777" w:rsidR="00212541" w:rsidRDefault="00212541" w:rsidP="00212541"/>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FFFF99"/>
        <w:tblCellMar>
          <w:left w:w="70" w:type="dxa"/>
          <w:right w:w="70" w:type="dxa"/>
        </w:tblCellMar>
        <w:tblLook w:val="0000" w:firstRow="0" w:lastRow="0" w:firstColumn="0" w:lastColumn="0" w:noHBand="0" w:noVBand="0"/>
      </w:tblPr>
      <w:tblGrid>
        <w:gridCol w:w="4158"/>
        <w:gridCol w:w="5003"/>
      </w:tblGrid>
      <w:tr w:rsidR="00212541" w14:paraId="1FB8391B" w14:textId="77777777" w:rsidTr="00A43DAE">
        <w:trPr>
          <w:cantSplit/>
        </w:trPr>
        <w:tc>
          <w:tcPr>
            <w:tcW w:w="4181" w:type="dxa"/>
            <w:shd w:val="clear" w:color="auto" w:fill="FFFF99"/>
          </w:tcPr>
          <w:p w14:paraId="1C6FACD1" w14:textId="77777777" w:rsidR="00212541" w:rsidRPr="00547601" w:rsidRDefault="00212541" w:rsidP="00A43DAE">
            <w:pPr>
              <w:rPr>
                <w:b/>
              </w:rPr>
            </w:pPr>
            <w:r w:rsidRPr="00547601">
              <w:rPr>
                <w:b/>
              </w:rPr>
              <w:t>Domaine :</w:t>
            </w:r>
            <w:r>
              <w:rPr>
                <w:b/>
              </w:rPr>
              <w:t xml:space="preserve"> GIRAF</w:t>
            </w:r>
          </w:p>
        </w:tc>
        <w:tc>
          <w:tcPr>
            <w:tcW w:w="5031" w:type="dxa"/>
            <w:shd w:val="clear" w:color="auto" w:fill="FFFF99"/>
          </w:tcPr>
          <w:p w14:paraId="034596D6" w14:textId="77777777" w:rsidR="00212541" w:rsidRPr="00FB5BDF" w:rsidRDefault="00212541" w:rsidP="00A43DAE">
            <w:pPr>
              <w:rPr>
                <w:b/>
              </w:rPr>
            </w:pPr>
            <w:r w:rsidRPr="00FB5BDF">
              <w:t>Processus</w:t>
            </w:r>
            <w:r w:rsidRPr="00FB5BDF">
              <w:rPr>
                <w:b/>
              </w:rPr>
              <w:t xml:space="preserve"> : Gestion </w:t>
            </w:r>
            <w:r>
              <w:rPr>
                <w:b/>
              </w:rPr>
              <w:t>d’une collection</w:t>
            </w:r>
          </w:p>
        </w:tc>
      </w:tr>
    </w:tbl>
    <w:p w14:paraId="79737E79"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36A678B1"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5EC7EB9B" w14:textId="77777777" w:rsidR="00212541" w:rsidRDefault="00212541" w:rsidP="00A43DAE">
            <w:pPr>
              <w:jc w:val="center"/>
              <w:rPr>
                <w:b/>
                <w:bCs/>
              </w:rPr>
            </w:pPr>
            <w:r>
              <w:rPr>
                <w:b/>
                <w:bCs/>
              </w:rPr>
              <w:t>Acteur</w:t>
            </w:r>
          </w:p>
        </w:tc>
      </w:tr>
      <w:tr w:rsidR="00212541" w14:paraId="15C45A5A" w14:textId="77777777" w:rsidTr="00A43DAE">
        <w:trPr>
          <w:cantSplit/>
          <w:trHeight w:val="1272"/>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B7100E8" w14:textId="77777777" w:rsidR="00212541" w:rsidRPr="004453AB" w:rsidRDefault="00212541" w:rsidP="00A43DAE">
            <w:pPr>
              <w:rPr>
                <w:bCs/>
              </w:rPr>
            </w:pPr>
            <w:r w:rsidRPr="004453AB">
              <w:rPr>
                <w:bCs/>
              </w:rPr>
              <w:t>Nom :</w:t>
            </w:r>
            <w:r>
              <w:rPr>
                <w:bCs/>
              </w:rPr>
              <w:t xml:space="preserve"> Marketing</w:t>
            </w:r>
          </w:p>
          <w:p w14:paraId="293C9F9F" w14:textId="77777777" w:rsidR="00212541" w:rsidRPr="00C3745D" w:rsidRDefault="00212541" w:rsidP="00A43DAE">
            <w:pPr>
              <w:rPr>
                <w:bCs/>
              </w:rPr>
            </w:pPr>
            <w:r w:rsidRPr="004453AB">
              <w:rPr>
                <w:bCs/>
              </w:rPr>
              <w:t>Rôle :</w:t>
            </w:r>
            <w:r>
              <w:rPr>
                <w:b/>
                <w:bCs/>
              </w:rPr>
              <w:t xml:space="preserve"> </w:t>
            </w:r>
            <w:r>
              <w:rPr>
                <w:bCs/>
              </w:rPr>
              <w:t>Le service marketing suit de près le comportement des consommateurs afin de déterminer les nouveaux produits à mettre en vente. D’un autre coté, il s’occupe de modifier les prix de ventes en fonction de la concurrence ou de l’accord commercial.</w:t>
            </w:r>
          </w:p>
        </w:tc>
      </w:tr>
    </w:tbl>
    <w:p w14:paraId="28CADC07"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6E60B262"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0967CE44" w14:textId="77777777" w:rsidR="00212541" w:rsidRDefault="00212541" w:rsidP="00A43DAE">
            <w:pPr>
              <w:jc w:val="center"/>
              <w:rPr>
                <w:b/>
                <w:bCs/>
              </w:rPr>
            </w:pPr>
            <w:r>
              <w:rPr>
                <w:b/>
                <w:bCs/>
              </w:rPr>
              <w:t>Description du cas d’utilisation</w:t>
            </w:r>
          </w:p>
        </w:tc>
      </w:tr>
      <w:tr w:rsidR="00212541" w14:paraId="6AF1AC82" w14:textId="77777777" w:rsidTr="00A43DAE">
        <w:trPr>
          <w:cantSplit/>
          <w:trHeight w:val="1579"/>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A855D6" w14:textId="77777777" w:rsidR="00212541" w:rsidRPr="00FB5BDF" w:rsidRDefault="00212541" w:rsidP="00A43DAE">
            <w:pPr>
              <w:rPr>
                <w:bCs/>
              </w:rPr>
            </w:pPr>
            <w:r>
              <w:rPr>
                <w:bCs/>
              </w:rPr>
              <w:t>Une stratégie est établie afin de déterminer les produits d’une nouvelle collection. Les offres des fournisseurs sont étudiées puis des négociations sont entamées. Enfin ils vont aux défilés de prêt-à-porter et au salon du prêt-à-porter. Ils peuvent ainsi avancer une pré-liste de produits.</w:t>
            </w:r>
          </w:p>
        </w:tc>
      </w:tr>
    </w:tbl>
    <w:p w14:paraId="5473F927" w14:textId="77777777" w:rsidR="00212541" w:rsidRDefault="00212541" w:rsidP="00212541"/>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99CCFF"/>
        <w:tblCellMar>
          <w:left w:w="70" w:type="dxa"/>
          <w:right w:w="70" w:type="dxa"/>
        </w:tblCellMar>
        <w:tblLook w:val="0000" w:firstRow="0" w:lastRow="0" w:firstColumn="0" w:lastColumn="0" w:noHBand="0" w:noVBand="0"/>
      </w:tblPr>
      <w:tblGrid>
        <w:gridCol w:w="6847"/>
        <w:gridCol w:w="2314"/>
      </w:tblGrid>
      <w:tr w:rsidR="00212541" w:rsidRPr="00254CCD" w14:paraId="61CD4677" w14:textId="77777777" w:rsidTr="00A43DAE">
        <w:trPr>
          <w:cantSplit/>
        </w:trPr>
        <w:tc>
          <w:tcPr>
            <w:tcW w:w="7332" w:type="dxa"/>
            <w:shd w:val="clear" w:color="auto" w:fill="99CCFF"/>
          </w:tcPr>
          <w:p w14:paraId="002A25D0" w14:textId="77777777" w:rsidR="00212541" w:rsidRPr="00254CCD" w:rsidRDefault="00212541" w:rsidP="00A43DAE">
            <w:pPr>
              <w:jc w:val="center"/>
              <w:rPr>
                <w:b/>
                <w:bCs/>
              </w:rPr>
            </w:pPr>
            <w:r>
              <w:rPr>
                <w:b/>
                <w:bCs/>
              </w:rPr>
              <w:t>FICHE CAS D’UTILISATION</w:t>
            </w:r>
          </w:p>
          <w:p w14:paraId="6BF94B77" w14:textId="77777777" w:rsidR="00212541" w:rsidRPr="00254CCD" w:rsidRDefault="00212541" w:rsidP="00A43DAE">
            <w:pPr>
              <w:jc w:val="center"/>
            </w:pPr>
            <w:r>
              <w:rPr>
                <w:b/>
                <w:bCs/>
              </w:rPr>
              <w:t>Cas d’utilisation</w:t>
            </w:r>
            <w:r w:rsidRPr="00254CCD">
              <w:rPr>
                <w:b/>
                <w:bCs/>
              </w:rPr>
              <w:t xml:space="preserve"> : </w:t>
            </w:r>
            <w:r>
              <w:rPr>
                <w:b/>
                <w:bCs/>
              </w:rPr>
              <w:t>Créer liste</w:t>
            </w:r>
          </w:p>
        </w:tc>
        <w:tc>
          <w:tcPr>
            <w:tcW w:w="2446" w:type="dxa"/>
            <w:shd w:val="clear" w:color="auto" w:fill="99CCFF"/>
          </w:tcPr>
          <w:p w14:paraId="55D10932" w14:textId="77777777" w:rsidR="00212541" w:rsidRPr="00254CCD" w:rsidRDefault="00212541" w:rsidP="00A43DAE">
            <w:r w:rsidRPr="00254CCD">
              <w:t>Version :</w:t>
            </w:r>
            <w:r>
              <w:t xml:space="preserve"> 1.0</w:t>
            </w:r>
          </w:p>
          <w:p w14:paraId="4F5A99DB" w14:textId="77777777" w:rsidR="00212541" w:rsidRPr="00254CCD" w:rsidRDefault="00212541" w:rsidP="00A541B8">
            <w:r w:rsidRPr="00254CCD">
              <w:t xml:space="preserve">Date : </w:t>
            </w:r>
            <w:r w:rsidR="00A541B8">
              <w:t>10</w:t>
            </w:r>
            <w:r w:rsidRPr="00254CCD">
              <w:t>/03/11</w:t>
            </w:r>
          </w:p>
        </w:tc>
      </w:tr>
    </w:tbl>
    <w:p w14:paraId="1B153041" w14:textId="77777777" w:rsidR="00212541" w:rsidRDefault="00212541" w:rsidP="00212541"/>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FFFF99"/>
        <w:tblCellMar>
          <w:left w:w="70" w:type="dxa"/>
          <w:right w:w="70" w:type="dxa"/>
        </w:tblCellMar>
        <w:tblLook w:val="0000" w:firstRow="0" w:lastRow="0" w:firstColumn="0" w:lastColumn="0" w:noHBand="0" w:noVBand="0"/>
      </w:tblPr>
      <w:tblGrid>
        <w:gridCol w:w="4158"/>
        <w:gridCol w:w="5003"/>
      </w:tblGrid>
      <w:tr w:rsidR="00212541" w14:paraId="767310DB" w14:textId="77777777" w:rsidTr="00A43DAE">
        <w:trPr>
          <w:cantSplit/>
        </w:trPr>
        <w:tc>
          <w:tcPr>
            <w:tcW w:w="4181" w:type="dxa"/>
            <w:shd w:val="clear" w:color="auto" w:fill="FFFF99"/>
          </w:tcPr>
          <w:p w14:paraId="16E8EC1B" w14:textId="77777777" w:rsidR="00212541" w:rsidRPr="00547601" w:rsidRDefault="00212541" w:rsidP="00A43DAE">
            <w:pPr>
              <w:rPr>
                <w:b/>
              </w:rPr>
            </w:pPr>
            <w:r w:rsidRPr="00547601">
              <w:rPr>
                <w:b/>
              </w:rPr>
              <w:t>Domaine :</w:t>
            </w:r>
            <w:r>
              <w:rPr>
                <w:b/>
              </w:rPr>
              <w:t xml:space="preserve"> GIRAF</w:t>
            </w:r>
          </w:p>
        </w:tc>
        <w:tc>
          <w:tcPr>
            <w:tcW w:w="5031" w:type="dxa"/>
            <w:shd w:val="clear" w:color="auto" w:fill="FFFF99"/>
          </w:tcPr>
          <w:p w14:paraId="00B68E05" w14:textId="77777777" w:rsidR="00212541" w:rsidRPr="00FB5BDF" w:rsidRDefault="00212541" w:rsidP="00A43DAE">
            <w:pPr>
              <w:rPr>
                <w:b/>
              </w:rPr>
            </w:pPr>
            <w:r w:rsidRPr="00FB5BDF">
              <w:t>Processus</w:t>
            </w:r>
            <w:r w:rsidRPr="00FB5BDF">
              <w:rPr>
                <w:b/>
              </w:rPr>
              <w:t xml:space="preserve"> : Gestion </w:t>
            </w:r>
            <w:r>
              <w:rPr>
                <w:b/>
              </w:rPr>
              <w:t>d’une collection</w:t>
            </w:r>
          </w:p>
        </w:tc>
      </w:tr>
    </w:tbl>
    <w:p w14:paraId="375AA6DC"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01593281"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2BC00A55" w14:textId="77777777" w:rsidR="00212541" w:rsidRDefault="00212541" w:rsidP="00A43DAE">
            <w:pPr>
              <w:jc w:val="center"/>
              <w:rPr>
                <w:b/>
                <w:bCs/>
              </w:rPr>
            </w:pPr>
            <w:r>
              <w:rPr>
                <w:b/>
                <w:bCs/>
              </w:rPr>
              <w:t>Acteur</w:t>
            </w:r>
          </w:p>
        </w:tc>
      </w:tr>
      <w:tr w:rsidR="00212541" w14:paraId="5F2521D4" w14:textId="77777777" w:rsidTr="00A43DAE">
        <w:trPr>
          <w:cantSplit/>
          <w:trHeight w:val="1272"/>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5F32740" w14:textId="77777777" w:rsidR="00212541" w:rsidRPr="004453AB" w:rsidRDefault="00212541" w:rsidP="00A43DAE">
            <w:pPr>
              <w:rPr>
                <w:bCs/>
              </w:rPr>
            </w:pPr>
            <w:r w:rsidRPr="004453AB">
              <w:rPr>
                <w:bCs/>
              </w:rPr>
              <w:t>Nom :</w:t>
            </w:r>
            <w:r>
              <w:rPr>
                <w:bCs/>
              </w:rPr>
              <w:t xml:space="preserve"> Marketing</w:t>
            </w:r>
          </w:p>
          <w:p w14:paraId="6C35986B" w14:textId="77777777" w:rsidR="00212541" w:rsidRPr="00C3745D" w:rsidRDefault="00212541" w:rsidP="00A43DAE">
            <w:pPr>
              <w:rPr>
                <w:bCs/>
              </w:rPr>
            </w:pPr>
            <w:r w:rsidRPr="004453AB">
              <w:rPr>
                <w:bCs/>
              </w:rPr>
              <w:t>Rôle :</w:t>
            </w:r>
            <w:r>
              <w:rPr>
                <w:b/>
                <w:bCs/>
              </w:rPr>
              <w:t xml:space="preserve"> </w:t>
            </w:r>
            <w:r>
              <w:rPr>
                <w:bCs/>
              </w:rPr>
              <w:t>Le service marketing suit de près le comportement des consommateurs afin de déterminer les nouveaux produits à mettre en vente. D’un autre coté, il s’occupe de modifier les prix de ventes en fonction de la concurrence ou de l’accord commercial.</w:t>
            </w:r>
          </w:p>
        </w:tc>
      </w:tr>
    </w:tbl>
    <w:p w14:paraId="2E8F9DA8"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50A58833"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569FEF20" w14:textId="77777777" w:rsidR="00212541" w:rsidRDefault="00212541" w:rsidP="00A43DAE">
            <w:pPr>
              <w:jc w:val="center"/>
              <w:rPr>
                <w:b/>
                <w:bCs/>
              </w:rPr>
            </w:pPr>
            <w:r>
              <w:rPr>
                <w:b/>
                <w:bCs/>
              </w:rPr>
              <w:t>Description du cas d’utilisation</w:t>
            </w:r>
          </w:p>
        </w:tc>
      </w:tr>
      <w:tr w:rsidR="00212541" w14:paraId="7B3BDA58" w14:textId="77777777" w:rsidTr="00A43DAE">
        <w:trPr>
          <w:cantSplit/>
          <w:trHeight w:val="1579"/>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966E3BE" w14:textId="77777777" w:rsidR="00212541" w:rsidRPr="00FB5BDF" w:rsidRDefault="00212541" w:rsidP="00A43DAE">
            <w:pPr>
              <w:rPr>
                <w:bCs/>
              </w:rPr>
            </w:pPr>
            <w:r>
              <w:rPr>
                <w:bCs/>
              </w:rPr>
              <w:lastRenderedPageBreak/>
              <w:t>Une stratégie est établie afin de déterminer les produits d’une nouvelle collection. Les offres des fournisseurs sont étudiées puis des négociations sont entamées. Enfin ils vont aux défilés de prêt-à-porter et au salon du prêt-à-porter. La liste définitive des produits est établie lorsque les négociations avec les fournisseurs ont été conclues.</w:t>
            </w:r>
          </w:p>
        </w:tc>
      </w:tr>
    </w:tbl>
    <w:p w14:paraId="42345895"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75120B49"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6D371448" w14:textId="77777777" w:rsidR="00212541" w:rsidRDefault="00212541" w:rsidP="00A43DAE">
            <w:pPr>
              <w:jc w:val="center"/>
              <w:rPr>
                <w:b/>
                <w:bCs/>
              </w:rPr>
            </w:pPr>
            <w:r>
              <w:rPr>
                <w:b/>
                <w:bCs/>
              </w:rPr>
              <w:t>Commentaires</w:t>
            </w:r>
          </w:p>
        </w:tc>
      </w:tr>
      <w:tr w:rsidR="00212541" w14:paraId="6EFE8968" w14:textId="77777777" w:rsidTr="00A43DAE">
        <w:trPr>
          <w:cantSplit/>
          <w:trHeight w:val="464"/>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047D68C" w14:textId="77777777" w:rsidR="00212541" w:rsidRPr="00FB5BDF" w:rsidRDefault="00212541" w:rsidP="00A43DAE">
            <w:pPr>
              <w:rPr>
                <w:bCs/>
              </w:rPr>
            </w:pPr>
            <w:r>
              <w:rPr>
                <w:bCs/>
              </w:rPr>
              <w:t>La liste est envoyée aux boutiques pours qu’ils fassent leurs engagements.</w:t>
            </w:r>
          </w:p>
        </w:tc>
      </w:tr>
    </w:tbl>
    <w:p w14:paraId="35EA3EBD" w14:textId="77777777" w:rsidR="00212541" w:rsidRDefault="00212541" w:rsidP="00212541"/>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99CCFF"/>
        <w:tblCellMar>
          <w:left w:w="70" w:type="dxa"/>
          <w:right w:w="70" w:type="dxa"/>
        </w:tblCellMar>
        <w:tblLook w:val="0000" w:firstRow="0" w:lastRow="0" w:firstColumn="0" w:lastColumn="0" w:noHBand="0" w:noVBand="0"/>
      </w:tblPr>
      <w:tblGrid>
        <w:gridCol w:w="6847"/>
        <w:gridCol w:w="2314"/>
      </w:tblGrid>
      <w:tr w:rsidR="00212541" w:rsidRPr="00254CCD" w14:paraId="00A13B19" w14:textId="77777777" w:rsidTr="00A43DAE">
        <w:trPr>
          <w:cantSplit/>
        </w:trPr>
        <w:tc>
          <w:tcPr>
            <w:tcW w:w="7332" w:type="dxa"/>
            <w:shd w:val="clear" w:color="auto" w:fill="99CCFF"/>
          </w:tcPr>
          <w:p w14:paraId="7675981F" w14:textId="77777777" w:rsidR="00212541" w:rsidRPr="00254CCD" w:rsidRDefault="00212541" w:rsidP="00A43DAE">
            <w:pPr>
              <w:jc w:val="center"/>
              <w:rPr>
                <w:b/>
                <w:bCs/>
              </w:rPr>
            </w:pPr>
            <w:r>
              <w:rPr>
                <w:b/>
                <w:bCs/>
              </w:rPr>
              <w:t>FICHE CAS D’UTILISATION</w:t>
            </w:r>
          </w:p>
          <w:p w14:paraId="1859D7B3" w14:textId="77777777" w:rsidR="00212541" w:rsidRPr="00254CCD" w:rsidRDefault="00212541" w:rsidP="00A43DAE">
            <w:pPr>
              <w:jc w:val="center"/>
            </w:pPr>
            <w:r>
              <w:rPr>
                <w:b/>
                <w:bCs/>
              </w:rPr>
              <w:t>Cas d’utilisation</w:t>
            </w:r>
            <w:r w:rsidRPr="00254CCD">
              <w:rPr>
                <w:b/>
                <w:bCs/>
              </w:rPr>
              <w:t xml:space="preserve"> : </w:t>
            </w:r>
            <w:r>
              <w:rPr>
                <w:b/>
                <w:bCs/>
              </w:rPr>
              <w:t>Examen des retours</w:t>
            </w:r>
          </w:p>
        </w:tc>
        <w:tc>
          <w:tcPr>
            <w:tcW w:w="2446" w:type="dxa"/>
            <w:shd w:val="clear" w:color="auto" w:fill="99CCFF"/>
          </w:tcPr>
          <w:p w14:paraId="49B49A03" w14:textId="77777777" w:rsidR="00212541" w:rsidRPr="00254CCD" w:rsidRDefault="00212541" w:rsidP="00A43DAE">
            <w:r w:rsidRPr="00254CCD">
              <w:t>Version :</w:t>
            </w:r>
            <w:r>
              <w:t xml:space="preserve"> 1.0</w:t>
            </w:r>
          </w:p>
          <w:p w14:paraId="30853078" w14:textId="77777777" w:rsidR="00212541" w:rsidRPr="00254CCD" w:rsidRDefault="00212541" w:rsidP="00A43DAE">
            <w:r w:rsidRPr="00254CCD">
              <w:t xml:space="preserve">Date : </w:t>
            </w:r>
            <w:r w:rsidR="00A541B8">
              <w:t>10</w:t>
            </w:r>
            <w:r w:rsidRPr="00254CCD">
              <w:t>/03/11</w:t>
            </w:r>
          </w:p>
        </w:tc>
      </w:tr>
    </w:tbl>
    <w:p w14:paraId="4464D6D8" w14:textId="77777777" w:rsidR="00212541" w:rsidRDefault="00212541" w:rsidP="00212541"/>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FFFF99"/>
        <w:tblCellMar>
          <w:left w:w="70" w:type="dxa"/>
          <w:right w:w="70" w:type="dxa"/>
        </w:tblCellMar>
        <w:tblLook w:val="0000" w:firstRow="0" w:lastRow="0" w:firstColumn="0" w:lastColumn="0" w:noHBand="0" w:noVBand="0"/>
      </w:tblPr>
      <w:tblGrid>
        <w:gridCol w:w="4158"/>
        <w:gridCol w:w="5003"/>
      </w:tblGrid>
      <w:tr w:rsidR="00212541" w14:paraId="43515AB0" w14:textId="77777777" w:rsidTr="00A43DAE">
        <w:trPr>
          <w:cantSplit/>
        </w:trPr>
        <w:tc>
          <w:tcPr>
            <w:tcW w:w="4181" w:type="dxa"/>
            <w:shd w:val="clear" w:color="auto" w:fill="FFFF99"/>
          </w:tcPr>
          <w:p w14:paraId="6B92EF1D" w14:textId="77777777" w:rsidR="00212541" w:rsidRPr="00547601" w:rsidRDefault="00212541" w:rsidP="00A43DAE">
            <w:pPr>
              <w:rPr>
                <w:b/>
              </w:rPr>
            </w:pPr>
            <w:r w:rsidRPr="00547601">
              <w:rPr>
                <w:b/>
              </w:rPr>
              <w:t>Domaine :</w:t>
            </w:r>
            <w:r>
              <w:rPr>
                <w:b/>
              </w:rPr>
              <w:t xml:space="preserve"> GIRAF</w:t>
            </w:r>
          </w:p>
        </w:tc>
        <w:tc>
          <w:tcPr>
            <w:tcW w:w="5031" w:type="dxa"/>
            <w:shd w:val="clear" w:color="auto" w:fill="FFFF99"/>
          </w:tcPr>
          <w:p w14:paraId="7EEC1E3F" w14:textId="77777777" w:rsidR="00212541" w:rsidRPr="00FB5BDF" w:rsidRDefault="00212541" w:rsidP="00A43DAE">
            <w:pPr>
              <w:rPr>
                <w:b/>
              </w:rPr>
            </w:pPr>
            <w:r w:rsidRPr="00FB5BDF">
              <w:t>Processus</w:t>
            </w:r>
            <w:r w:rsidRPr="00FB5BDF">
              <w:rPr>
                <w:b/>
              </w:rPr>
              <w:t xml:space="preserve"> : Gestion </w:t>
            </w:r>
            <w:r>
              <w:rPr>
                <w:b/>
              </w:rPr>
              <w:t>d’une collection</w:t>
            </w:r>
          </w:p>
        </w:tc>
      </w:tr>
    </w:tbl>
    <w:p w14:paraId="2310D8E6"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1B585AAD"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585DA38E" w14:textId="77777777" w:rsidR="00212541" w:rsidRDefault="00212541" w:rsidP="00A43DAE">
            <w:pPr>
              <w:jc w:val="center"/>
              <w:rPr>
                <w:b/>
                <w:bCs/>
              </w:rPr>
            </w:pPr>
            <w:r>
              <w:rPr>
                <w:b/>
                <w:bCs/>
              </w:rPr>
              <w:t>Acteur</w:t>
            </w:r>
          </w:p>
        </w:tc>
      </w:tr>
      <w:tr w:rsidR="00212541" w14:paraId="44C483D0" w14:textId="77777777" w:rsidTr="00A43DAE">
        <w:trPr>
          <w:cantSplit/>
          <w:trHeight w:val="1272"/>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79B5B64" w14:textId="77777777" w:rsidR="00212541" w:rsidRPr="004453AB" w:rsidRDefault="00212541" w:rsidP="00A43DAE">
            <w:pPr>
              <w:rPr>
                <w:bCs/>
              </w:rPr>
            </w:pPr>
            <w:r w:rsidRPr="004453AB">
              <w:rPr>
                <w:bCs/>
              </w:rPr>
              <w:t>Nom :</w:t>
            </w:r>
            <w:r>
              <w:rPr>
                <w:bCs/>
              </w:rPr>
              <w:t xml:space="preserve"> Marketing</w:t>
            </w:r>
          </w:p>
          <w:p w14:paraId="0E0DDC2E" w14:textId="77777777" w:rsidR="00212541" w:rsidRPr="00C3745D" w:rsidRDefault="00212541" w:rsidP="00A43DAE">
            <w:pPr>
              <w:rPr>
                <w:bCs/>
              </w:rPr>
            </w:pPr>
            <w:r w:rsidRPr="004453AB">
              <w:rPr>
                <w:bCs/>
              </w:rPr>
              <w:t>Rôle :</w:t>
            </w:r>
            <w:r>
              <w:rPr>
                <w:b/>
                <w:bCs/>
              </w:rPr>
              <w:t xml:space="preserve"> </w:t>
            </w:r>
            <w:r>
              <w:rPr>
                <w:bCs/>
              </w:rPr>
              <w:t>Le service marketing suit de près le comportement des consommateurs afin de déterminer les nouveaux produits à mettre en vente. D’un autre coté, il s’occupe de modifier les prix de ventes en fonction de la concurrence ou de l’accord commercial.</w:t>
            </w:r>
          </w:p>
        </w:tc>
      </w:tr>
    </w:tbl>
    <w:p w14:paraId="420197C2"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585BBF86"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5227B51B" w14:textId="77777777" w:rsidR="00212541" w:rsidRDefault="00212541" w:rsidP="00A43DAE">
            <w:pPr>
              <w:jc w:val="center"/>
              <w:rPr>
                <w:b/>
                <w:bCs/>
              </w:rPr>
            </w:pPr>
            <w:r>
              <w:rPr>
                <w:b/>
                <w:bCs/>
              </w:rPr>
              <w:t>Description du cas d’utilisation</w:t>
            </w:r>
          </w:p>
        </w:tc>
      </w:tr>
      <w:tr w:rsidR="00212541" w14:paraId="76FE46E8" w14:textId="77777777" w:rsidTr="00A43DAE">
        <w:trPr>
          <w:cantSplit/>
          <w:trHeight w:val="1579"/>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2CF550A" w14:textId="77777777" w:rsidR="00212541" w:rsidRPr="00FB5BDF" w:rsidRDefault="00212541" w:rsidP="00A43DAE">
            <w:pPr>
              <w:rPr>
                <w:bCs/>
              </w:rPr>
            </w:pPr>
            <w:r>
              <w:rPr>
                <w:bCs/>
              </w:rPr>
              <w:t>Les boutiques ont un certain délai à respecter pour faire leurs engagements. Passé ce délai, une relance est effectuée auprès des boutiques qui n’ont pas répondu.</w:t>
            </w:r>
          </w:p>
        </w:tc>
      </w:tr>
    </w:tbl>
    <w:p w14:paraId="13F3302A"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4809E99F"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738B74BA" w14:textId="77777777" w:rsidR="00212541" w:rsidRDefault="00212541" w:rsidP="00A43DAE">
            <w:pPr>
              <w:jc w:val="center"/>
              <w:rPr>
                <w:b/>
                <w:bCs/>
              </w:rPr>
            </w:pPr>
            <w:r>
              <w:rPr>
                <w:b/>
                <w:bCs/>
              </w:rPr>
              <w:t>Commentaires</w:t>
            </w:r>
          </w:p>
        </w:tc>
      </w:tr>
      <w:tr w:rsidR="00212541" w14:paraId="233C153D" w14:textId="77777777" w:rsidTr="00A43DAE">
        <w:trPr>
          <w:cantSplit/>
          <w:trHeight w:val="464"/>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F5461E3" w14:textId="77777777" w:rsidR="00212541" w:rsidRPr="00FB5BDF" w:rsidRDefault="00212541" w:rsidP="00A43DAE">
            <w:pPr>
              <w:rPr>
                <w:bCs/>
              </w:rPr>
            </w:pPr>
            <w:r>
              <w:rPr>
                <w:bCs/>
              </w:rPr>
              <w:t>Après, les engagements seront consolidés</w:t>
            </w:r>
          </w:p>
        </w:tc>
      </w:tr>
    </w:tbl>
    <w:p w14:paraId="53077B7B" w14:textId="77777777" w:rsidR="00212541" w:rsidRDefault="00212541" w:rsidP="00212541"/>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99CCFF"/>
        <w:tblCellMar>
          <w:left w:w="70" w:type="dxa"/>
          <w:right w:w="70" w:type="dxa"/>
        </w:tblCellMar>
        <w:tblLook w:val="0000" w:firstRow="0" w:lastRow="0" w:firstColumn="0" w:lastColumn="0" w:noHBand="0" w:noVBand="0"/>
      </w:tblPr>
      <w:tblGrid>
        <w:gridCol w:w="6847"/>
        <w:gridCol w:w="2314"/>
      </w:tblGrid>
      <w:tr w:rsidR="00212541" w:rsidRPr="00254CCD" w14:paraId="58D6465A" w14:textId="77777777" w:rsidTr="00A43DAE">
        <w:trPr>
          <w:cantSplit/>
        </w:trPr>
        <w:tc>
          <w:tcPr>
            <w:tcW w:w="7332" w:type="dxa"/>
            <w:shd w:val="clear" w:color="auto" w:fill="99CCFF"/>
          </w:tcPr>
          <w:p w14:paraId="611911F8" w14:textId="77777777" w:rsidR="00212541" w:rsidRPr="00254CCD" w:rsidRDefault="00212541" w:rsidP="00A43DAE">
            <w:pPr>
              <w:jc w:val="center"/>
              <w:rPr>
                <w:b/>
                <w:bCs/>
              </w:rPr>
            </w:pPr>
            <w:r>
              <w:rPr>
                <w:b/>
                <w:bCs/>
              </w:rPr>
              <w:lastRenderedPageBreak/>
              <w:t>FICHE CAS D’UTILISATION</w:t>
            </w:r>
          </w:p>
          <w:p w14:paraId="19D353B4" w14:textId="77777777" w:rsidR="00212541" w:rsidRPr="00254CCD" w:rsidRDefault="00212541" w:rsidP="00A43DAE">
            <w:pPr>
              <w:jc w:val="center"/>
            </w:pPr>
            <w:r>
              <w:rPr>
                <w:b/>
                <w:bCs/>
              </w:rPr>
              <w:t>Cas d’utilisation</w:t>
            </w:r>
            <w:r w:rsidRPr="00254CCD">
              <w:rPr>
                <w:b/>
                <w:bCs/>
              </w:rPr>
              <w:t xml:space="preserve"> : </w:t>
            </w:r>
            <w:r>
              <w:rPr>
                <w:b/>
                <w:bCs/>
              </w:rPr>
              <w:t>Confirmation des engagements</w:t>
            </w:r>
          </w:p>
        </w:tc>
        <w:tc>
          <w:tcPr>
            <w:tcW w:w="2446" w:type="dxa"/>
            <w:shd w:val="clear" w:color="auto" w:fill="99CCFF"/>
          </w:tcPr>
          <w:p w14:paraId="5B3ED67D" w14:textId="77777777" w:rsidR="00212541" w:rsidRPr="00254CCD" w:rsidRDefault="00212541" w:rsidP="00A43DAE">
            <w:r w:rsidRPr="00254CCD">
              <w:t>Version :</w:t>
            </w:r>
            <w:r>
              <w:t xml:space="preserve"> 1.0</w:t>
            </w:r>
          </w:p>
          <w:p w14:paraId="14B758CC" w14:textId="77777777" w:rsidR="00212541" w:rsidRPr="00254CCD" w:rsidRDefault="00212541" w:rsidP="00A43DAE">
            <w:r w:rsidRPr="00254CCD">
              <w:t xml:space="preserve">Date : </w:t>
            </w:r>
            <w:r w:rsidR="00A541B8">
              <w:t>10</w:t>
            </w:r>
            <w:r w:rsidRPr="00254CCD">
              <w:t>/03/11</w:t>
            </w:r>
          </w:p>
        </w:tc>
      </w:tr>
    </w:tbl>
    <w:p w14:paraId="2F55C609" w14:textId="77777777" w:rsidR="00212541" w:rsidRDefault="00212541" w:rsidP="00212541"/>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FFFF99"/>
        <w:tblCellMar>
          <w:left w:w="70" w:type="dxa"/>
          <w:right w:w="70" w:type="dxa"/>
        </w:tblCellMar>
        <w:tblLook w:val="0000" w:firstRow="0" w:lastRow="0" w:firstColumn="0" w:lastColumn="0" w:noHBand="0" w:noVBand="0"/>
      </w:tblPr>
      <w:tblGrid>
        <w:gridCol w:w="4158"/>
        <w:gridCol w:w="5003"/>
      </w:tblGrid>
      <w:tr w:rsidR="00212541" w14:paraId="6F465E54" w14:textId="77777777" w:rsidTr="00A43DAE">
        <w:trPr>
          <w:cantSplit/>
        </w:trPr>
        <w:tc>
          <w:tcPr>
            <w:tcW w:w="4181" w:type="dxa"/>
            <w:shd w:val="clear" w:color="auto" w:fill="FFFF99"/>
          </w:tcPr>
          <w:p w14:paraId="089B0ADC" w14:textId="77777777" w:rsidR="00212541" w:rsidRPr="00547601" w:rsidRDefault="00212541" w:rsidP="00A43DAE">
            <w:pPr>
              <w:rPr>
                <w:b/>
              </w:rPr>
            </w:pPr>
            <w:r w:rsidRPr="00547601">
              <w:rPr>
                <w:b/>
              </w:rPr>
              <w:t>Domaine :</w:t>
            </w:r>
            <w:r>
              <w:rPr>
                <w:b/>
              </w:rPr>
              <w:t xml:space="preserve"> GIRAF</w:t>
            </w:r>
          </w:p>
        </w:tc>
        <w:tc>
          <w:tcPr>
            <w:tcW w:w="5031" w:type="dxa"/>
            <w:shd w:val="clear" w:color="auto" w:fill="FFFF99"/>
          </w:tcPr>
          <w:p w14:paraId="3EFC4741" w14:textId="77777777" w:rsidR="00212541" w:rsidRPr="00FB5BDF" w:rsidRDefault="00212541" w:rsidP="00A43DAE">
            <w:pPr>
              <w:rPr>
                <w:b/>
              </w:rPr>
            </w:pPr>
            <w:r w:rsidRPr="00FB5BDF">
              <w:t>Processus</w:t>
            </w:r>
            <w:r w:rsidRPr="00FB5BDF">
              <w:rPr>
                <w:b/>
              </w:rPr>
              <w:t xml:space="preserve"> : Gestion </w:t>
            </w:r>
            <w:r>
              <w:rPr>
                <w:b/>
              </w:rPr>
              <w:t>d’une collection</w:t>
            </w:r>
          </w:p>
        </w:tc>
      </w:tr>
    </w:tbl>
    <w:p w14:paraId="799DB4EC"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5FB16CA8"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3232BE0B" w14:textId="77777777" w:rsidR="00212541" w:rsidRDefault="00212541" w:rsidP="00A43DAE">
            <w:pPr>
              <w:jc w:val="center"/>
              <w:rPr>
                <w:b/>
                <w:bCs/>
              </w:rPr>
            </w:pPr>
            <w:r>
              <w:rPr>
                <w:b/>
                <w:bCs/>
              </w:rPr>
              <w:t>Acteur</w:t>
            </w:r>
          </w:p>
        </w:tc>
      </w:tr>
      <w:tr w:rsidR="00212541" w14:paraId="686CC4A6" w14:textId="77777777" w:rsidTr="00A43DAE">
        <w:trPr>
          <w:cantSplit/>
          <w:trHeight w:val="1272"/>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4A25FDE" w14:textId="77777777" w:rsidR="00212541" w:rsidRPr="004453AB" w:rsidRDefault="00212541" w:rsidP="00A43DAE">
            <w:pPr>
              <w:rPr>
                <w:bCs/>
              </w:rPr>
            </w:pPr>
            <w:r w:rsidRPr="004453AB">
              <w:rPr>
                <w:bCs/>
              </w:rPr>
              <w:t>Nom :</w:t>
            </w:r>
            <w:r>
              <w:rPr>
                <w:bCs/>
              </w:rPr>
              <w:t xml:space="preserve"> Marketing</w:t>
            </w:r>
          </w:p>
          <w:p w14:paraId="5444A4A2" w14:textId="77777777" w:rsidR="00212541" w:rsidRPr="00C3745D" w:rsidRDefault="00212541" w:rsidP="00A43DAE">
            <w:pPr>
              <w:rPr>
                <w:bCs/>
              </w:rPr>
            </w:pPr>
            <w:r w:rsidRPr="004453AB">
              <w:rPr>
                <w:bCs/>
              </w:rPr>
              <w:t>Rôle :</w:t>
            </w:r>
            <w:r>
              <w:rPr>
                <w:b/>
                <w:bCs/>
              </w:rPr>
              <w:t xml:space="preserve"> </w:t>
            </w:r>
            <w:r>
              <w:rPr>
                <w:bCs/>
              </w:rPr>
              <w:t>Le service marketing suit de près le comportement des consommateurs afin de déterminer les nouveaux produits à mettre en vente. D’un autre coté, il s’occupe de modifier les prix de ventes en fonction de la concurrence ou de l’accord commercial.</w:t>
            </w:r>
          </w:p>
        </w:tc>
      </w:tr>
    </w:tbl>
    <w:p w14:paraId="2FC1006D"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45D8C63F"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1A3A338F" w14:textId="77777777" w:rsidR="00212541" w:rsidRDefault="00212541" w:rsidP="00A43DAE">
            <w:pPr>
              <w:jc w:val="center"/>
              <w:rPr>
                <w:b/>
                <w:bCs/>
              </w:rPr>
            </w:pPr>
            <w:r>
              <w:rPr>
                <w:b/>
                <w:bCs/>
              </w:rPr>
              <w:t>Description du cas d’utilisation</w:t>
            </w:r>
          </w:p>
        </w:tc>
      </w:tr>
      <w:tr w:rsidR="00212541" w14:paraId="5D14E3F0" w14:textId="77777777" w:rsidTr="00A43DAE">
        <w:trPr>
          <w:cantSplit/>
          <w:trHeight w:val="957"/>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83A3BCD" w14:textId="77777777" w:rsidR="00212541" w:rsidRPr="00FB5BDF" w:rsidRDefault="00212541" w:rsidP="00A43DAE">
            <w:pPr>
              <w:rPr>
                <w:bCs/>
              </w:rPr>
            </w:pPr>
            <w:r>
              <w:rPr>
                <w:bCs/>
              </w:rPr>
              <w:t>Les boutiques ont un délai pour faire leurs engagements et préciser les unités d’approvisionnement qu’elles veulent avec leur nombre.</w:t>
            </w:r>
          </w:p>
        </w:tc>
      </w:tr>
    </w:tbl>
    <w:p w14:paraId="05795E6F"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58B1F2AD"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1C287F8D" w14:textId="77777777" w:rsidR="00212541" w:rsidRDefault="00212541" w:rsidP="00A43DAE">
            <w:pPr>
              <w:jc w:val="center"/>
              <w:rPr>
                <w:b/>
                <w:bCs/>
              </w:rPr>
            </w:pPr>
            <w:r>
              <w:rPr>
                <w:b/>
                <w:bCs/>
              </w:rPr>
              <w:t>Commentaires</w:t>
            </w:r>
          </w:p>
        </w:tc>
      </w:tr>
      <w:tr w:rsidR="00212541" w14:paraId="4E8E78BE" w14:textId="77777777" w:rsidTr="00A43DAE">
        <w:trPr>
          <w:cantSplit/>
          <w:trHeight w:val="464"/>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DB7C85D" w14:textId="77777777" w:rsidR="00212541" w:rsidRPr="00FB5BDF" w:rsidRDefault="00212541" w:rsidP="00A43DAE">
            <w:pPr>
              <w:rPr>
                <w:bCs/>
              </w:rPr>
            </w:pPr>
            <w:r>
              <w:rPr>
                <w:bCs/>
              </w:rPr>
              <w:t>Les engagements des boutiques seront ensuite consolidés pour effectuer la commande globale.</w:t>
            </w:r>
          </w:p>
        </w:tc>
      </w:tr>
    </w:tbl>
    <w:p w14:paraId="4ABAEC83" w14:textId="77777777" w:rsidR="00212541" w:rsidRDefault="00212541" w:rsidP="00212541"/>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99CCFF"/>
        <w:tblCellMar>
          <w:left w:w="70" w:type="dxa"/>
          <w:right w:w="70" w:type="dxa"/>
        </w:tblCellMar>
        <w:tblLook w:val="0000" w:firstRow="0" w:lastRow="0" w:firstColumn="0" w:lastColumn="0" w:noHBand="0" w:noVBand="0"/>
      </w:tblPr>
      <w:tblGrid>
        <w:gridCol w:w="6847"/>
        <w:gridCol w:w="2314"/>
      </w:tblGrid>
      <w:tr w:rsidR="00212541" w:rsidRPr="00254CCD" w14:paraId="4AED4FF9" w14:textId="77777777" w:rsidTr="00A43DAE">
        <w:trPr>
          <w:cantSplit/>
        </w:trPr>
        <w:tc>
          <w:tcPr>
            <w:tcW w:w="7332" w:type="dxa"/>
            <w:shd w:val="clear" w:color="auto" w:fill="99CCFF"/>
          </w:tcPr>
          <w:p w14:paraId="00102F1E" w14:textId="77777777" w:rsidR="00212541" w:rsidRPr="00254CCD" w:rsidRDefault="00212541" w:rsidP="00A43DAE">
            <w:pPr>
              <w:jc w:val="center"/>
              <w:rPr>
                <w:b/>
                <w:bCs/>
              </w:rPr>
            </w:pPr>
            <w:r>
              <w:rPr>
                <w:b/>
                <w:bCs/>
              </w:rPr>
              <w:t>FICHE CAS D’UTILISATION</w:t>
            </w:r>
          </w:p>
          <w:p w14:paraId="07EC36FE" w14:textId="77777777" w:rsidR="00212541" w:rsidRPr="00254CCD" w:rsidRDefault="00212541" w:rsidP="00A43DAE">
            <w:pPr>
              <w:jc w:val="center"/>
            </w:pPr>
            <w:r>
              <w:rPr>
                <w:b/>
                <w:bCs/>
              </w:rPr>
              <w:t>Cas d’utilisation</w:t>
            </w:r>
            <w:r w:rsidRPr="00254CCD">
              <w:rPr>
                <w:b/>
                <w:bCs/>
              </w:rPr>
              <w:t xml:space="preserve"> : </w:t>
            </w:r>
            <w:r>
              <w:rPr>
                <w:b/>
                <w:bCs/>
              </w:rPr>
              <w:t>Signature directeur</w:t>
            </w:r>
          </w:p>
        </w:tc>
        <w:tc>
          <w:tcPr>
            <w:tcW w:w="2446" w:type="dxa"/>
            <w:shd w:val="clear" w:color="auto" w:fill="99CCFF"/>
          </w:tcPr>
          <w:p w14:paraId="0C065E62" w14:textId="77777777" w:rsidR="00212541" w:rsidRPr="00254CCD" w:rsidRDefault="00212541" w:rsidP="00A43DAE">
            <w:r w:rsidRPr="00254CCD">
              <w:t>Version :</w:t>
            </w:r>
            <w:r>
              <w:t xml:space="preserve"> 1.0</w:t>
            </w:r>
          </w:p>
          <w:p w14:paraId="6B5F87E5" w14:textId="77777777" w:rsidR="00212541" w:rsidRPr="00254CCD" w:rsidRDefault="00212541" w:rsidP="00A43DAE">
            <w:r w:rsidRPr="00254CCD">
              <w:t xml:space="preserve">Date : </w:t>
            </w:r>
            <w:r w:rsidR="00A541B8">
              <w:t>10</w:t>
            </w:r>
            <w:r w:rsidRPr="00254CCD">
              <w:t>/03/11</w:t>
            </w:r>
          </w:p>
        </w:tc>
      </w:tr>
    </w:tbl>
    <w:p w14:paraId="0D21EDEF" w14:textId="77777777" w:rsidR="00212541" w:rsidRDefault="00212541" w:rsidP="00212541"/>
    <w:tbl>
      <w:tblPr>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shd w:val="clear" w:color="auto" w:fill="FFFF99"/>
        <w:tblCellMar>
          <w:left w:w="70" w:type="dxa"/>
          <w:right w:w="70" w:type="dxa"/>
        </w:tblCellMar>
        <w:tblLook w:val="0000" w:firstRow="0" w:lastRow="0" w:firstColumn="0" w:lastColumn="0" w:noHBand="0" w:noVBand="0"/>
      </w:tblPr>
      <w:tblGrid>
        <w:gridCol w:w="4158"/>
        <w:gridCol w:w="5003"/>
      </w:tblGrid>
      <w:tr w:rsidR="00212541" w14:paraId="5E8B7B19" w14:textId="77777777" w:rsidTr="00A43DAE">
        <w:trPr>
          <w:cantSplit/>
          <w:trHeight w:val="512"/>
        </w:trPr>
        <w:tc>
          <w:tcPr>
            <w:tcW w:w="4181" w:type="dxa"/>
            <w:shd w:val="clear" w:color="auto" w:fill="FFFF99"/>
          </w:tcPr>
          <w:p w14:paraId="69B1A192" w14:textId="77777777" w:rsidR="00212541" w:rsidRPr="00547601" w:rsidRDefault="00212541" w:rsidP="00A43DAE">
            <w:pPr>
              <w:rPr>
                <w:b/>
              </w:rPr>
            </w:pPr>
            <w:r w:rsidRPr="00547601">
              <w:rPr>
                <w:b/>
              </w:rPr>
              <w:t>Domaine :</w:t>
            </w:r>
            <w:r>
              <w:rPr>
                <w:b/>
              </w:rPr>
              <w:t xml:space="preserve"> GIRAF</w:t>
            </w:r>
          </w:p>
        </w:tc>
        <w:tc>
          <w:tcPr>
            <w:tcW w:w="5031" w:type="dxa"/>
            <w:shd w:val="clear" w:color="auto" w:fill="FFFF99"/>
          </w:tcPr>
          <w:p w14:paraId="5E903D45" w14:textId="77777777" w:rsidR="00212541" w:rsidRPr="00FB5BDF" w:rsidRDefault="00212541" w:rsidP="00A43DAE">
            <w:pPr>
              <w:rPr>
                <w:b/>
              </w:rPr>
            </w:pPr>
            <w:r w:rsidRPr="00FB5BDF">
              <w:t>Processus</w:t>
            </w:r>
            <w:r w:rsidRPr="00FB5BDF">
              <w:rPr>
                <w:b/>
              </w:rPr>
              <w:t xml:space="preserve"> : Gestion </w:t>
            </w:r>
            <w:r>
              <w:rPr>
                <w:b/>
              </w:rPr>
              <w:t>d’une collection</w:t>
            </w:r>
          </w:p>
        </w:tc>
      </w:tr>
    </w:tbl>
    <w:p w14:paraId="27FE51AA"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3C6A06F5"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628FA998" w14:textId="77777777" w:rsidR="00212541" w:rsidRDefault="00212541" w:rsidP="00A43DAE">
            <w:pPr>
              <w:jc w:val="center"/>
              <w:rPr>
                <w:b/>
                <w:bCs/>
              </w:rPr>
            </w:pPr>
            <w:r>
              <w:rPr>
                <w:b/>
                <w:bCs/>
              </w:rPr>
              <w:t>Acteur</w:t>
            </w:r>
          </w:p>
        </w:tc>
      </w:tr>
      <w:tr w:rsidR="00212541" w14:paraId="32EBD454" w14:textId="77777777" w:rsidTr="00A43DAE">
        <w:trPr>
          <w:cantSplit/>
          <w:trHeight w:val="1272"/>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4A99BD92" w14:textId="77777777" w:rsidR="00212541" w:rsidRPr="004453AB" w:rsidRDefault="00212541" w:rsidP="00A43DAE">
            <w:pPr>
              <w:rPr>
                <w:bCs/>
              </w:rPr>
            </w:pPr>
            <w:r w:rsidRPr="004453AB">
              <w:rPr>
                <w:bCs/>
              </w:rPr>
              <w:t>Nom :</w:t>
            </w:r>
            <w:r>
              <w:rPr>
                <w:bCs/>
              </w:rPr>
              <w:t xml:space="preserve"> Directeur</w:t>
            </w:r>
          </w:p>
          <w:p w14:paraId="070A5858" w14:textId="77777777" w:rsidR="00212541" w:rsidRPr="00C3745D" w:rsidRDefault="00212541" w:rsidP="00A43DAE">
            <w:pPr>
              <w:rPr>
                <w:bCs/>
              </w:rPr>
            </w:pPr>
            <w:r w:rsidRPr="004453AB">
              <w:rPr>
                <w:bCs/>
              </w:rPr>
              <w:t>Rôle :</w:t>
            </w:r>
            <w:r>
              <w:rPr>
                <w:b/>
                <w:bCs/>
              </w:rPr>
              <w:t xml:space="preserve"> </w:t>
            </w:r>
            <w:r>
              <w:rPr>
                <w:bCs/>
              </w:rPr>
              <w:t>Le directeur intervient lorsque les engagements avec les boutiques sont définitivement faits. Il signe la commande globale des produits.</w:t>
            </w:r>
          </w:p>
        </w:tc>
      </w:tr>
    </w:tbl>
    <w:p w14:paraId="1C3D6260" w14:textId="77777777" w:rsidR="00212541" w:rsidRDefault="00212541" w:rsidP="0021254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2"/>
      </w:tblGrid>
      <w:tr w:rsidR="00212541" w14:paraId="15DDD191" w14:textId="77777777" w:rsidTr="00A43DAE">
        <w:trPr>
          <w:cantSplit/>
        </w:trPr>
        <w:tc>
          <w:tcPr>
            <w:tcW w:w="9212" w:type="dxa"/>
            <w:tcBorders>
              <w:top w:val="single" w:sz="12" w:space="0" w:color="auto"/>
              <w:left w:val="single" w:sz="12" w:space="0" w:color="auto"/>
              <w:bottom w:val="single" w:sz="12" w:space="0" w:color="auto"/>
              <w:right w:val="single" w:sz="12" w:space="0" w:color="auto"/>
            </w:tcBorders>
            <w:shd w:val="clear" w:color="auto" w:fill="FFFF99"/>
          </w:tcPr>
          <w:p w14:paraId="79F3B7C4" w14:textId="77777777" w:rsidR="00212541" w:rsidRDefault="00212541" w:rsidP="00A43DAE">
            <w:pPr>
              <w:jc w:val="center"/>
              <w:rPr>
                <w:b/>
                <w:bCs/>
              </w:rPr>
            </w:pPr>
            <w:r>
              <w:rPr>
                <w:b/>
                <w:bCs/>
              </w:rPr>
              <w:t>Description du cas d’utilisation</w:t>
            </w:r>
          </w:p>
        </w:tc>
      </w:tr>
      <w:tr w:rsidR="00212541" w14:paraId="7269E14D" w14:textId="77777777" w:rsidTr="00A43DAE">
        <w:trPr>
          <w:cantSplit/>
          <w:trHeight w:val="957"/>
        </w:trPr>
        <w:tc>
          <w:tcPr>
            <w:tcW w:w="9212"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9BD68C9" w14:textId="77777777" w:rsidR="00212541" w:rsidRPr="00FB5BDF" w:rsidRDefault="00212541" w:rsidP="00A43DAE">
            <w:pPr>
              <w:rPr>
                <w:bCs/>
              </w:rPr>
            </w:pPr>
            <w:r>
              <w:rPr>
                <w:bCs/>
              </w:rPr>
              <w:t>La commande globale des produits est effectuée. Le directeur rédige une lettre auprès du fournisseur et appose sa signature</w:t>
            </w:r>
          </w:p>
        </w:tc>
      </w:tr>
    </w:tbl>
    <w:p w14:paraId="62F53198" w14:textId="77777777" w:rsidR="00D63E7D" w:rsidRDefault="00D63E7D" w:rsidP="00D63E7D"/>
    <w:p w14:paraId="18A6B308" w14:textId="77777777" w:rsidR="00A06FCA" w:rsidRDefault="00A06FCA">
      <w:pPr>
        <w:rPr>
          <w:rFonts w:asciiTheme="majorHAnsi" w:hAnsiTheme="majorHAnsi"/>
          <w:sz w:val="28"/>
          <w:szCs w:val="28"/>
          <w:u w:val="single"/>
        </w:rPr>
      </w:pPr>
      <w:bookmarkStart w:id="42" w:name="_Toc161395205"/>
      <w:r>
        <w:br w:type="page"/>
      </w:r>
    </w:p>
    <w:p w14:paraId="737C8056" w14:textId="5D2968CF" w:rsidR="00BA216A" w:rsidRDefault="00BA216A" w:rsidP="00BA216A">
      <w:pPr>
        <w:pStyle w:val="Titre2"/>
      </w:pPr>
      <w:r>
        <w:t>Scénarios de recette</w:t>
      </w:r>
      <w:bookmarkEnd w:id="42"/>
    </w:p>
    <w:p w14:paraId="0A546792" w14:textId="77777777" w:rsidR="00BA216A" w:rsidRDefault="00A37973" w:rsidP="00BA216A">
      <w:r>
        <w:t>Ce paragraphe présentera les principaux scénarios de recette à partir des modèles d’activités décrivant le déroulement des processus.</w:t>
      </w:r>
    </w:p>
    <w:p w14:paraId="6315F71F" w14:textId="77777777" w:rsidR="00A37973" w:rsidRDefault="00A37973" w:rsidP="00A37973">
      <w:pPr>
        <w:pStyle w:val="Titre3"/>
      </w:pPr>
      <w:bookmarkStart w:id="43" w:name="_Toc161395206"/>
      <w:r>
        <w:t>Gestion d’un accord commercial</w:t>
      </w:r>
      <w:bookmarkEnd w:id="43"/>
    </w:p>
    <w:p w14:paraId="5CB64B1C" w14:textId="77777777" w:rsidR="00A37973" w:rsidRPr="00A541B8" w:rsidRDefault="00A37973" w:rsidP="00A37973">
      <w:pPr>
        <w:rPr>
          <w:b/>
          <w:lang w:eastAsia="en-US"/>
        </w:rPr>
      </w:pPr>
      <w:r w:rsidRPr="00A541B8">
        <w:rPr>
          <w:b/>
          <w:lang w:eastAsia="en-US"/>
        </w:rPr>
        <w:t>Scénario 1</w:t>
      </w:r>
    </w:p>
    <w:p w14:paraId="586C4BC2" w14:textId="77777777" w:rsidR="00A37973" w:rsidRPr="00A37973" w:rsidRDefault="00A37973" w:rsidP="00A37973">
      <w:pPr>
        <w:rPr>
          <w:lang w:eastAsia="en-US"/>
        </w:rPr>
      </w:pPr>
      <w:r w:rsidRPr="00A37973">
        <w:rPr>
          <w:lang w:eastAsia="en-US"/>
        </w:rPr>
        <w:t>Lors d’un contact avec un fournisseur, on crée un nouvel accord commercial.</w:t>
      </w:r>
    </w:p>
    <w:p w14:paraId="4DA34278" w14:textId="77777777" w:rsidR="00A37973" w:rsidRPr="00A541B8" w:rsidRDefault="00A37973" w:rsidP="00A37973">
      <w:pPr>
        <w:rPr>
          <w:b/>
          <w:lang w:eastAsia="en-US"/>
        </w:rPr>
      </w:pPr>
      <w:r w:rsidRPr="00A541B8">
        <w:rPr>
          <w:b/>
          <w:lang w:eastAsia="en-US"/>
        </w:rPr>
        <w:t>Scénario 2</w:t>
      </w:r>
    </w:p>
    <w:p w14:paraId="0B39CC24" w14:textId="77777777" w:rsidR="00A37973" w:rsidRPr="00A37973" w:rsidRDefault="00A37973" w:rsidP="00A37973">
      <w:pPr>
        <w:rPr>
          <w:lang w:eastAsia="en-US"/>
        </w:rPr>
      </w:pPr>
      <w:r w:rsidRPr="00A37973">
        <w:rPr>
          <w:lang w:eastAsia="en-US"/>
        </w:rPr>
        <w:t>Lors d’un contact avec un fournisseur, on modifie les clauses de l’accord commercial. Une mise, à jour de l’accord commercial est effectuée.</w:t>
      </w:r>
    </w:p>
    <w:tbl>
      <w:tblPr>
        <w:tblStyle w:val="Grillemoyenne1-Accent11"/>
        <w:tblW w:w="0" w:type="auto"/>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2938"/>
        <w:gridCol w:w="752"/>
        <w:gridCol w:w="1788"/>
        <w:gridCol w:w="745"/>
        <w:gridCol w:w="1938"/>
      </w:tblGrid>
      <w:tr w:rsidR="00A541B8" w:rsidRPr="00A37973" w14:paraId="4E1C7370" w14:textId="77777777" w:rsidTr="00A541B8">
        <w:trPr>
          <w:cnfStyle w:val="100000000000" w:firstRow="1" w:lastRow="0" w:firstColumn="0" w:lastColumn="0" w:oddVBand="0" w:evenVBand="0" w:oddHBand="0"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2938" w:type="dxa"/>
          </w:tcPr>
          <w:p w14:paraId="43592CB0" w14:textId="77777777" w:rsidR="00A37973" w:rsidRPr="00A37973" w:rsidRDefault="00A37973" w:rsidP="00A37973"/>
        </w:tc>
        <w:tc>
          <w:tcPr>
            <w:tcW w:w="752" w:type="dxa"/>
            <w:shd w:val="clear" w:color="auto" w:fill="FFFFFF"/>
          </w:tcPr>
          <w:p w14:paraId="4F142AD6" w14:textId="77777777" w:rsidR="00A37973" w:rsidRPr="00A37973" w:rsidRDefault="00A37973" w:rsidP="00A37973">
            <w:pPr>
              <w:cnfStyle w:val="100000000000" w:firstRow="1" w:lastRow="0" w:firstColumn="0" w:lastColumn="0" w:oddVBand="0" w:evenVBand="0" w:oddHBand="0" w:evenHBand="0" w:firstRowFirstColumn="0" w:firstRowLastColumn="0" w:lastRowFirstColumn="0" w:lastRowLastColumn="0"/>
            </w:pPr>
          </w:p>
        </w:tc>
        <w:tc>
          <w:tcPr>
            <w:tcW w:w="1788" w:type="dxa"/>
            <w:vAlign w:val="center"/>
          </w:tcPr>
          <w:p w14:paraId="53BC37D8" w14:textId="77777777" w:rsidR="00A37973" w:rsidRPr="00A37973" w:rsidRDefault="00A37973" w:rsidP="00A541B8">
            <w:pPr>
              <w:jc w:val="center"/>
              <w:cnfStyle w:val="100000000000" w:firstRow="1" w:lastRow="0" w:firstColumn="0" w:lastColumn="0" w:oddVBand="0" w:evenVBand="0" w:oddHBand="0" w:evenHBand="0" w:firstRowFirstColumn="0" w:firstRowLastColumn="0" w:lastRowFirstColumn="0" w:lastRowLastColumn="0"/>
            </w:pPr>
            <w:r w:rsidRPr="00A37973">
              <w:t>Scénario 1</w:t>
            </w:r>
          </w:p>
        </w:tc>
        <w:tc>
          <w:tcPr>
            <w:tcW w:w="745" w:type="dxa"/>
            <w:shd w:val="clear" w:color="auto" w:fill="FFFFFF"/>
            <w:vAlign w:val="center"/>
          </w:tcPr>
          <w:p w14:paraId="76B74D15" w14:textId="77777777" w:rsidR="00A37973" w:rsidRPr="00A37973" w:rsidRDefault="00A37973" w:rsidP="00A541B8">
            <w:pPr>
              <w:jc w:val="center"/>
              <w:cnfStyle w:val="100000000000" w:firstRow="1" w:lastRow="0" w:firstColumn="0" w:lastColumn="0" w:oddVBand="0" w:evenVBand="0" w:oddHBand="0" w:evenHBand="0" w:firstRowFirstColumn="0" w:firstRowLastColumn="0" w:lastRowFirstColumn="0" w:lastRowLastColumn="0"/>
            </w:pPr>
          </w:p>
        </w:tc>
        <w:tc>
          <w:tcPr>
            <w:tcW w:w="1938" w:type="dxa"/>
            <w:vAlign w:val="center"/>
          </w:tcPr>
          <w:p w14:paraId="711502E1" w14:textId="77777777" w:rsidR="00A37973" w:rsidRPr="00A37973" w:rsidRDefault="00A37973" w:rsidP="00A541B8">
            <w:pPr>
              <w:jc w:val="center"/>
              <w:cnfStyle w:val="100000000000" w:firstRow="1" w:lastRow="0" w:firstColumn="0" w:lastColumn="0" w:oddVBand="0" w:evenVBand="0" w:oddHBand="0" w:evenHBand="0" w:firstRowFirstColumn="0" w:firstRowLastColumn="0" w:lastRowFirstColumn="0" w:lastRowLastColumn="0"/>
            </w:pPr>
            <w:r w:rsidRPr="00A37973">
              <w:t>Scénario 2</w:t>
            </w:r>
          </w:p>
        </w:tc>
      </w:tr>
      <w:tr w:rsidR="00A541B8" w:rsidRPr="00A37973" w14:paraId="7BB18889" w14:textId="77777777" w:rsidTr="00A541B8">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2938" w:type="dxa"/>
          </w:tcPr>
          <w:p w14:paraId="348579B6" w14:textId="77777777" w:rsidR="00A37973" w:rsidRPr="00A37973" w:rsidRDefault="00A37973" w:rsidP="00A37973">
            <w:r w:rsidRPr="00A37973">
              <w:t>00 : Traitement de la demande</w:t>
            </w:r>
          </w:p>
        </w:tc>
        <w:tc>
          <w:tcPr>
            <w:tcW w:w="752" w:type="dxa"/>
            <w:shd w:val="clear" w:color="auto" w:fill="FFFFFF"/>
          </w:tcPr>
          <w:p w14:paraId="7F9B15C7" w14:textId="77777777" w:rsidR="00A37973" w:rsidRPr="00A37973" w:rsidRDefault="00A37973" w:rsidP="00A37973">
            <w:pPr>
              <w:cnfStyle w:val="000000100000" w:firstRow="0" w:lastRow="0" w:firstColumn="0" w:lastColumn="0" w:oddVBand="0" w:evenVBand="0" w:oddHBand="1" w:evenHBand="0" w:firstRowFirstColumn="0" w:firstRowLastColumn="0" w:lastRowFirstColumn="0" w:lastRowLastColumn="0"/>
            </w:pPr>
          </w:p>
        </w:tc>
        <w:tc>
          <w:tcPr>
            <w:tcW w:w="1788" w:type="dxa"/>
            <w:shd w:val="clear" w:color="auto" w:fill="365F91"/>
            <w:vAlign w:val="center"/>
          </w:tcPr>
          <w:p w14:paraId="7B9F6B40" w14:textId="77777777" w:rsidR="00A37973" w:rsidRPr="00A37973" w:rsidRDefault="00A37973" w:rsidP="00A541B8">
            <w:pPr>
              <w:jc w:val="center"/>
              <w:cnfStyle w:val="000000100000" w:firstRow="0" w:lastRow="0" w:firstColumn="0" w:lastColumn="0" w:oddVBand="0" w:evenVBand="0" w:oddHBand="1" w:evenHBand="0" w:firstRowFirstColumn="0" w:firstRowLastColumn="0" w:lastRowFirstColumn="0" w:lastRowLastColumn="0"/>
              <w:rPr>
                <w:color w:val="8DB3E2"/>
              </w:rPr>
            </w:pPr>
            <w:r w:rsidRPr="00A37973">
              <w:t>1</w:t>
            </w:r>
          </w:p>
        </w:tc>
        <w:tc>
          <w:tcPr>
            <w:tcW w:w="745" w:type="dxa"/>
            <w:shd w:val="clear" w:color="auto" w:fill="FFFFFF"/>
            <w:vAlign w:val="center"/>
          </w:tcPr>
          <w:p w14:paraId="2DE26F1C" w14:textId="77777777" w:rsidR="00A37973" w:rsidRPr="00A37973" w:rsidRDefault="00A37973" w:rsidP="00A541B8">
            <w:pPr>
              <w:jc w:val="center"/>
              <w:cnfStyle w:val="000000100000" w:firstRow="0" w:lastRow="0" w:firstColumn="0" w:lastColumn="0" w:oddVBand="0" w:evenVBand="0" w:oddHBand="1" w:evenHBand="0" w:firstRowFirstColumn="0" w:firstRowLastColumn="0" w:lastRowFirstColumn="0" w:lastRowLastColumn="0"/>
            </w:pPr>
          </w:p>
        </w:tc>
        <w:tc>
          <w:tcPr>
            <w:tcW w:w="1938" w:type="dxa"/>
            <w:shd w:val="clear" w:color="auto" w:fill="365F91"/>
            <w:vAlign w:val="center"/>
          </w:tcPr>
          <w:p w14:paraId="62CD5E8F" w14:textId="77777777" w:rsidR="00A37973" w:rsidRPr="00A37973" w:rsidRDefault="00A37973" w:rsidP="00A541B8">
            <w:pPr>
              <w:jc w:val="center"/>
              <w:cnfStyle w:val="000000100000" w:firstRow="0" w:lastRow="0" w:firstColumn="0" w:lastColumn="0" w:oddVBand="0" w:evenVBand="0" w:oddHBand="1" w:evenHBand="0" w:firstRowFirstColumn="0" w:firstRowLastColumn="0" w:lastRowFirstColumn="0" w:lastRowLastColumn="0"/>
            </w:pPr>
            <w:r w:rsidRPr="00A37973">
              <w:t>1</w:t>
            </w:r>
          </w:p>
        </w:tc>
      </w:tr>
      <w:tr w:rsidR="00A541B8" w:rsidRPr="00A37973" w14:paraId="15E08F5B" w14:textId="77777777" w:rsidTr="00A541B8">
        <w:trPr>
          <w:trHeight w:val="484"/>
          <w:jc w:val="center"/>
        </w:trPr>
        <w:tc>
          <w:tcPr>
            <w:cnfStyle w:val="001000000000" w:firstRow="0" w:lastRow="0" w:firstColumn="1" w:lastColumn="0" w:oddVBand="0" w:evenVBand="0" w:oddHBand="0" w:evenHBand="0" w:firstRowFirstColumn="0" w:firstRowLastColumn="0" w:lastRowFirstColumn="0" w:lastRowLastColumn="0"/>
            <w:tcW w:w="2938" w:type="dxa"/>
          </w:tcPr>
          <w:p w14:paraId="64CFE1E2" w14:textId="77777777" w:rsidR="00A37973" w:rsidRPr="00A37973" w:rsidRDefault="00A37973" w:rsidP="00A37973">
            <w:r w:rsidRPr="00A37973">
              <w:t>01 : Création d’un nouvel accord commercial</w:t>
            </w:r>
          </w:p>
        </w:tc>
        <w:tc>
          <w:tcPr>
            <w:tcW w:w="752" w:type="dxa"/>
            <w:shd w:val="clear" w:color="auto" w:fill="FFFFFF"/>
          </w:tcPr>
          <w:p w14:paraId="16198D85" w14:textId="77777777" w:rsidR="00A37973" w:rsidRPr="00A37973" w:rsidRDefault="00A37973" w:rsidP="00A37973">
            <w:pPr>
              <w:cnfStyle w:val="000000000000" w:firstRow="0" w:lastRow="0" w:firstColumn="0" w:lastColumn="0" w:oddVBand="0" w:evenVBand="0" w:oddHBand="0" w:evenHBand="0" w:firstRowFirstColumn="0" w:firstRowLastColumn="0" w:lastRowFirstColumn="0" w:lastRowLastColumn="0"/>
            </w:pPr>
          </w:p>
        </w:tc>
        <w:tc>
          <w:tcPr>
            <w:tcW w:w="1788" w:type="dxa"/>
            <w:shd w:val="clear" w:color="auto" w:fill="548DD4"/>
            <w:vAlign w:val="center"/>
          </w:tcPr>
          <w:p w14:paraId="6D56E8CD" w14:textId="77777777" w:rsidR="00A37973" w:rsidRPr="00A37973" w:rsidRDefault="00A37973" w:rsidP="00A541B8">
            <w:pPr>
              <w:jc w:val="center"/>
              <w:cnfStyle w:val="000000000000" w:firstRow="0" w:lastRow="0" w:firstColumn="0" w:lastColumn="0" w:oddVBand="0" w:evenVBand="0" w:oddHBand="0" w:evenHBand="0" w:firstRowFirstColumn="0" w:firstRowLastColumn="0" w:lastRowFirstColumn="0" w:lastRowLastColumn="0"/>
            </w:pPr>
            <w:r w:rsidRPr="00A37973">
              <w:t>2</w:t>
            </w:r>
          </w:p>
        </w:tc>
        <w:tc>
          <w:tcPr>
            <w:tcW w:w="745" w:type="dxa"/>
            <w:shd w:val="clear" w:color="auto" w:fill="FFFFFF"/>
            <w:vAlign w:val="center"/>
          </w:tcPr>
          <w:p w14:paraId="3A2DF73C" w14:textId="77777777" w:rsidR="00A37973" w:rsidRPr="00A37973" w:rsidRDefault="00A37973" w:rsidP="00A541B8">
            <w:pPr>
              <w:jc w:val="center"/>
              <w:cnfStyle w:val="000000000000" w:firstRow="0" w:lastRow="0" w:firstColumn="0" w:lastColumn="0" w:oddVBand="0" w:evenVBand="0" w:oddHBand="0" w:evenHBand="0" w:firstRowFirstColumn="0" w:firstRowLastColumn="0" w:lastRowFirstColumn="0" w:lastRowLastColumn="0"/>
            </w:pPr>
          </w:p>
        </w:tc>
        <w:tc>
          <w:tcPr>
            <w:tcW w:w="1938" w:type="dxa"/>
            <w:shd w:val="clear" w:color="auto" w:fill="7F7F7F"/>
            <w:vAlign w:val="center"/>
          </w:tcPr>
          <w:p w14:paraId="10728EE5" w14:textId="77777777" w:rsidR="00A37973" w:rsidRPr="00A37973" w:rsidRDefault="00A37973" w:rsidP="00A541B8">
            <w:pPr>
              <w:jc w:val="center"/>
              <w:cnfStyle w:val="000000000000" w:firstRow="0" w:lastRow="0" w:firstColumn="0" w:lastColumn="0" w:oddVBand="0" w:evenVBand="0" w:oddHBand="0" w:evenHBand="0" w:firstRowFirstColumn="0" w:firstRowLastColumn="0" w:lastRowFirstColumn="0" w:lastRowLastColumn="0"/>
            </w:pPr>
          </w:p>
        </w:tc>
      </w:tr>
      <w:tr w:rsidR="00A541B8" w:rsidRPr="00A37973" w14:paraId="5206BB9F" w14:textId="77777777" w:rsidTr="00A541B8">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2938" w:type="dxa"/>
          </w:tcPr>
          <w:p w14:paraId="62E85752" w14:textId="77777777" w:rsidR="00A37973" w:rsidRPr="00A37973" w:rsidRDefault="00A37973" w:rsidP="00A37973">
            <w:r w:rsidRPr="00A37973">
              <w:t>ST 01 : Accord commercial crée</w:t>
            </w:r>
          </w:p>
        </w:tc>
        <w:tc>
          <w:tcPr>
            <w:tcW w:w="752" w:type="dxa"/>
            <w:shd w:val="clear" w:color="auto" w:fill="FFFFFF"/>
          </w:tcPr>
          <w:p w14:paraId="066AC6A6" w14:textId="77777777" w:rsidR="00A37973" w:rsidRPr="00A37973" w:rsidRDefault="00A37973" w:rsidP="00A37973">
            <w:pPr>
              <w:cnfStyle w:val="000000100000" w:firstRow="0" w:lastRow="0" w:firstColumn="0" w:lastColumn="0" w:oddVBand="0" w:evenVBand="0" w:oddHBand="1" w:evenHBand="0" w:firstRowFirstColumn="0" w:firstRowLastColumn="0" w:lastRowFirstColumn="0" w:lastRowLastColumn="0"/>
            </w:pPr>
          </w:p>
        </w:tc>
        <w:tc>
          <w:tcPr>
            <w:tcW w:w="1788" w:type="dxa"/>
            <w:shd w:val="clear" w:color="auto" w:fill="7030A0"/>
            <w:vAlign w:val="center"/>
          </w:tcPr>
          <w:p w14:paraId="49538A52" w14:textId="77777777" w:rsidR="00A37973" w:rsidRPr="00A37973" w:rsidRDefault="00A37973" w:rsidP="00A541B8">
            <w:pPr>
              <w:jc w:val="center"/>
              <w:cnfStyle w:val="000000100000" w:firstRow="0" w:lastRow="0" w:firstColumn="0" w:lastColumn="0" w:oddVBand="0" w:evenVBand="0" w:oddHBand="1" w:evenHBand="0" w:firstRowFirstColumn="0" w:firstRowLastColumn="0" w:lastRowFirstColumn="0" w:lastRowLastColumn="0"/>
            </w:pPr>
            <w:r w:rsidRPr="00A37973">
              <w:t>3</w:t>
            </w:r>
          </w:p>
        </w:tc>
        <w:tc>
          <w:tcPr>
            <w:tcW w:w="745" w:type="dxa"/>
            <w:shd w:val="clear" w:color="auto" w:fill="FFFFFF"/>
            <w:vAlign w:val="center"/>
          </w:tcPr>
          <w:p w14:paraId="24EE5896" w14:textId="77777777" w:rsidR="00A37973" w:rsidRPr="00A37973" w:rsidRDefault="00A37973" w:rsidP="00A541B8">
            <w:pPr>
              <w:jc w:val="center"/>
              <w:cnfStyle w:val="000000100000" w:firstRow="0" w:lastRow="0" w:firstColumn="0" w:lastColumn="0" w:oddVBand="0" w:evenVBand="0" w:oddHBand="1" w:evenHBand="0" w:firstRowFirstColumn="0" w:firstRowLastColumn="0" w:lastRowFirstColumn="0" w:lastRowLastColumn="0"/>
            </w:pPr>
          </w:p>
        </w:tc>
        <w:tc>
          <w:tcPr>
            <w:tcW w:w="1938" w:type="dxa"/>
            <w:shd w:val="clear" w:color="auto" w:fill="7F7F7F"/>
            <w:vAlign w:val="center"/>
          </w:tcPr>
          <w:p w14:paraId="66C94270" w14:textId="77777777" w:rsidR="00A37973" w:rsidRPr="00A37973" w:rsidRDefault="00A37973" w:rsidP="00A541B8">
            <w:pPr>
              <w:jc w:val="center"/>
              <w:cnfStyle w:val="000000100000" w:firstRow="0" w:lastRow="0" w:firstColumn="0" w:lastColumn="0" w:oddVBand="0" w:evenVBand="0" w:oddHBand="1" w:evenHBand="0" w:firstRowFirstColumn="0" w:firstRowLastColumn="0" w:lastRowFirstColumn="0" w:lastRowLastColumn="0"/>
            </w:pPr>
          </w:p>
        </w:tc>
      </w:tr>
      <w:tr w:rsidR="00A541B8" w:rsidRPr="00A37973" w14:paraId="7A6C819A" w14:textId="77777777" w:rsidTr="00A541B8">
        <w:trPr>
          <w:trHeight w:val="461"/>
          <w:jc w:val="center"/>
        </w:trPr>
        <w:tc>
          <w:tcPr>
            <w:cnfStyle w:val="001000000000" w:firstRow="0" w:lastRow="0" w:firstColumn="1" w:lastColumn="0" w:oddVBand="0" w:evenVBand="0" w:oddHBand="0" w:evenHBand="0" w:firstRowFirstColumn="0" w:firstRowLastColumn="0" w:lastRowFirstColumn="0" w:lastRowLastColumn="0"/>
            <w:tcW w:w="2938" w:type="dxa"/>
          </w:tcPr>
          <w:p w14:paraId="6758A30B" w14:textId="77777777" w:rsidR="00A37973" w:rsidRPr="00A37973" w:rsidRDefault="00A37973" w:rsidP="00A37973">
            <w:r w:rsidRPr="00A37973">
              <w:t>02 : MAJ d’un accord commercial</w:t>
            </w:r>
          </w:p>
        </w:tc>
        <w:tc>
          <w:tcPr>
            <w:tcW w:w="752" w:type="dxa"/>
            <w:shd w:val="clear" w:color="auto" w:fill="FFFFFF"/>
          </w:tcPr>
          <w:p w14:paraId="4E73C67F" w14:textId="77777777" w:rsidR="00A37973" w:rsidRPr="00A37973" w:rsidRDefault="00A37973" w:rsidP="00A37973">
            <w:pPr>
              <w:cnfStyle w:val="000000000000" w:firstRow="0" w:lastRow="0" w:firstColumn="0" w:lastColumn="0" w:oddVBand="0" w:evenVBand="0" w:oddHBand="0" w:evenHBand="0" w:firstRowFirstColumn="0" w:firstRowLastColumn="0" w:lastRowFirstColumn="0" w:lastRowLastColumn="0"/>
            </w:pPr>
          </w:p>
        </w:tc>
        <w:tc>
          <w:tcPr>
            <w:tcW w:w="1788" w:type="dxa"/>
            <w:shd w:val="clear" w:color="auto" w:fill="7F7F7F"/>
            <w:vAlign w:val="center"/>
          </w:tcPr>
          <w:p w14:paraId="4A92C662" w14:textId="77777777" w:rsidR="00A37973" w:rsidRPr="00A37973" w:rsidRDefault="00A37973" w:rsidP="00A541B8">
            <w:pPr>
              <w:jc w:val="center"/>
              <w:cnfStyle w:val="000000000000" w:firstRow="0" w:lastRow="0" w:firstColumn="0" w:lastColumn="0" w:oddVBand="0" w:evenVBand="0" w:oddHBand="0" w:evenHBand="0" w:firstRowFirstColumn="0" w:firstRowLastColumn="0" w:lastRowFirstColumn="0" w:lastRowLastColumn="0"/>
            </w:pPr>
          </w:p>
        </w:tc>
        <w:tc>
          <w:tcPr>
            <w:tcW w:w="745" w:type="dxa"/>
            <w:shd w:val="clear" w:color="auto" w:fill="FFFFFF"/>
            <w:vAlign w:val="center"/>
          </w:tcPr>
          <w:p w14:paraId="7BD18C0B" w14:textId="77777777" w:rsidR="00A37973" w:rsidRPr="00A37973" w:rsidRDefault="00A37973" w:rsidP="00A541B8">
            <w:pPr>
              <w:jc w:val="center"/>
              <w:cnfStyle w:val="000000000000" w:firstRow="0" w:lastRow="0" w:firstColumn="0" w:lastColumn="0" w:oddVBand="0" w:evenVBand="0" w:oddHBand="0" w:evenHBand="0" w:firstRowFirstColumn="0" w:firstRowLastColumn="0" w:lastRowFirstColumn="0" w:lastRowLastColumn="0"/>
            </w:pPr>
          </w:p>
        </w:tc>
        <w:tc>
          <w:tcPr>
            <w:tcW w:w="1938" w:type="dxa"/>
            <w:shd w:val="clear" w:color="auto" w:fill="548DD4"/>
            <w:vAlign w:val="center"/>
          </w:tcPr>
          <w:p w14:paraId="30F67829" w14:textId="77777777" w:rsidR="00A37973" w:rsidRPr="00A37973" w:rsidRDefault="00A37973" w:rsidP="00A541B8">
            <w:pPr>
              <w:jc w:val="center"/>
              <w:cnfStyle w:val="000000000000" w:firstRow="0" w:lastRow="0" w:firstColumn="0" w:lastColumn="0" w:oddVBand="0" w:evenVBand="0" w:oddHBand="0" w:evenHBand="0" w:firstRowFirstColumn="0" w:firstRowLastColumn="0" w:lastRowFirstColumn="0" w:lastRowLastColumn="0"/>
            </w:pPr>
            <w:r w:rsidRPr="00A37973">
              <w:t>2</w:t>
            </w:r>
          </w:p>
        </w:tc>
      </w:tr>
      <w:tr w:rsidR="00A541B8" w:rsidRPr="00A37973" w14:paraId="65B9B4EB" w14:textId="77777777" w:rsidTr="00A541B8">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2938" w:type="dxa"/>
          </w:tcPr>
          <w:p w14:paraId="2FB4E071" w14:textId="77777777" w:rsidR="00A37973" w:rsidRPr="00A37973" w:rsidRDefault="00A37973" w:rsidP="00A37973">
            <w:r w:rsidRPr="00A37973">
              <w:t>ST 02 : MAJ effectuée</w:t>
            </w:r>
          </w:p>
        </w:tc>
        <w:tc>
          <w:tcPr>
            <w:tcW w:w="752" w:type="dxa"/>
            <w:shd w:val="clear" w:color="auto" w:fill="FFFFFF"/>
          </w:tcPr>
          <w:p w14:paraId="49130D51" w14:textId="77777777" w:rsidR="00A37973" w:rsidRPr="00A37973" w:rsidRDefault="00A37973" w:rsidP="00A37973">
            <w:pPr>
              <w:cnfStyle w:val="000000100000" w:firstRow="0" w:lastRow="0" w:firstColumn="0" w:lastColumn="0" w:oddVBand="0" w:evenVBand="0" w:oddHBand="1" w:evenHBand="0" w:firstRowFirstColumn="0" w:firstRowLastColumn="0" w:lastRowFirstColumn="0" w:lastRowLastColumn="0"/>
            </w:pPr>
          </w:p>
        </w:tc>
        <w:tc>
          <w:tcPr>
            <w:tcW w:w="1788" w:type="dxa"/>
            <w:shd w:val="clear" w:color="auto" w:fill="7F7F7F"/>
            <w:vAlign w:val="center"/>
          </w:tcPr>
          <w:p w14:paraId="7AF2B417" w14:textId="77777777" w:rsidR="00A37973" w:rsidRPr="00A37973" w:rsidRDefault="00A37973" w:rsidP="00A541B8">
            <w:pPr>
              <w:jc w:val="center"/>
              <w:cnfStyle w:val="000000100000" w:firstRow="0" w:lastRow="0" w:firstColumn="0" w:lastColumn="0" w:oddVBand="0" w:evenVBand="0" w:oddHBand="1" w:evenHBand="0" w:firstRowFirstColumn="0" w:firstRowLastColumn="0" w:lastRowFirstColumn="0" w:lastRowLastColumn="0"/>
            </w:pPr>
          </w:p>
        </w:tc>
        <w:tc>
          <w:tcPr>
            <w:tcW w:w="745" w:type="dxa"/>
            <w:shd w:val="clear" w:color="auto" w:fill="FFFFFF"/>
            <w:vAlign w:val="center"/>
          </w:tcPr>
          <w:p w14:paraId="4BF3C420" w14:textId="77777777" w:rsidR="00A37973" w:rsidRPr="00A37973" w:rsidRDefault="00A37973" w:rsidP="00A541B8">
            <w:pPr>
              <w:jc w:val="center"/>
              <w:cnfStyle w:val="000000100000" w:firstRow="0" w:lastRow="0" w:firstColumn="0" w:lastColumn="0" w:oddVBand="0" w:evenVBand="0" w:oddHBand="1" w:evenHBand="0" w:firstRowFirstColumn="0" w:firstRowLastColumn="0" w:lastRowFirstColumn="0" w:lastRowLastColumn="0"/>
            </w:pPr>
          </w:p>
        </w:tc>
        <w:tc>
          <w:tcPr>
            <w:tcW w:w="1938" w:type="dxa"/>
            <w:shd w:val="clear" w:color="auto" w:fill="7030A0"/>
            <w:vAlign w:val="center"/>
          </w:tcPr>
          <w:p w14:paraId="61B7DD82" w14:textId="77777777" w:rsidR="00A37973" w:rsidRPr="00A37973" w:rsidRDefault="00A37973" w:rsidP="00A541B8">
            <w:pPr>
              <w:keepNext/>
              <w:jc w:val="center"/>
              <w:cnfStyle w:val="000000100000" w:firstRow="0" w:lastRow="0" w:firstColumn="0" w:lastColumn="0" w:oddVBand="0" w:evenVBand="0" w:oddHBand="1" w:evenHBand="0" w:firstRowFirstColumn="0" w:firstRowLastColumn="0" w:lastRowFirstColumn="0" w:lastRowLastColumn="0"/>
            </w:pPr>
            <w:r w:rsidRPr="00A37973">
              <w:t>3</w:t>
            </w:r>
          </w:p>
        </w:tc>
      </w:tr>
    </w:tbl>
    <w:p w14:paraId="205E7C68" w14:textId="77777777" w:rsidR="00A37973" w:rsidRPr="00232736" w:rsidRDefault="00A541B8" w:rsidP="00A541B8">
      <w:pPr>
        <w:pStyle w:val="Lgende"/>
        <w:jc w:val="center"/>
        <w:rPr>
          <w:color w:val="244583" w:themeColor="accent2" w:themeShade="80"/>
          <w:lang w:eastAsia="en-US"/>
        </w:rPr>
      </w:pPr>
      <w:r w:rsidRPr="00232736">
        <w:rPr>
          <w:color w:val="244583" w:themeColor="accent2" w:themeShade="80"/>
        </w:rPr>
        <w:t xml:space="preserve">Matrice de couverture </w:t>
      </w:r>
      <w:r w:rsidRPr="00232736">
        <w:rPr>
          <w:color w:val="244583" w:themeColor="accent2" w:themeShade="80"/>
          <w:lang w:eastAsia="en-US"/>
        </w:rPr>
        <w:t>de la gestion des accords commerciaux</w:t>
      </w:r>
    </w:p>
    <w:tbl>
      <w:tblPr>
        <w:tblStyle w:val="Grille1"/>
        <w:tblW w:w="0" w:type="auto"/>
        <w:jc w:val="center"/>
        <w:tblLook w:val="04A0" w:firstRow="1" w:lastRow="0" w:firstColumn="1" w:lastColumn="0" w:noHBand="0" w:noVBand="1"/>
      </w:tblPr>
      <w:tblGrid>
        <w:gridCol w:w="4886"/>
        <w:gridCol w:w="2669"/>
      </w:tblGrid>
      <w:tr w:rsidR="00A541B8" w:rsidRPr="00A37973" w14:paraId="23B7C91F" w14:textId="77777777" w:rsidTr="00A541B8">
        <w:trPr>
          <w:trHeight w:val="326"/>
          <w:jc w:val="center"/>
        </w:trPr>
        <w:tc>
          <w:tcPr>
            <w:tcW w:w="4886" w:type="dxa"/>
            <w:shd w:val="clear" w:color="auto" w:fill="B8CCE4"/>
          </w:tcPr>
          <w:p w14:paraId="63D75DDF" w14:textId="77777777" w:rsidR="00A37973" w:rsidRPr="00A37973" w:rsidRDefault="00A37973" w:rsidP="00A37973">
            <w:r w:rsidRPr="00A37973">
              <w:t>Point de départ du scénario</w:t>
            </w:r>
          </w:p>
        </w:tc>
        <w:tc>
          <w:tcPr>
            <w:tcW w:w="2669" w:type="dxa"/>
            <w:shd w:val="clear" w:color="auto" w:fill="17365D"/>
          </w:tcPr>
          <w:p w14:paraId="583927C6" w14:textId="77777777" w:rsidR="00A37973" w:rsidRPr="00A37973" w:rsidRDefault="00A37973" w:rsidP="00A37973"/>
        </w:tc>
      </w:tr>
      <w:tr w:rsidR="00A541B8" w:rsidRPr="00A37973" w14:paraId="291E6959" w14:textId="77777777" w:rsidTr="00A541B8">
        <w:trPr>
          <w:trHeight w:val="308"/>
          <w:jc w:val="center"/>
        </w:trPr>
        <w:tc>
          <w:tcPr>
            <w:tcW w:w="4886" w:type="dxa"/>
            <w:shd w:val="clear" w:color="auto" w:fill="B8CCE4"/>
          </w:tcPr>
          <w:p w14:paraId="5CAB7D35" w14:textId="77777777" w:rsidR="00A37973" w:rsidRPr="00A37973" w:rsidRDefault="00A37973" w:rsidP="00A37973">
            <w:r w:rsidRPr="00A37973">
              <w:t>Point de passage intermédiaire du scénario</w:t>
            </w:r>
          </w:p>
        </w:tc>
        <w:tc>
          <w:tcPr>
            <w:tcW w:w="2669" w:type="dxa"/>
            <w:shd w:val="clear" w:color="auto" w:fill="548DD4"/>
          </w:tcPr>
          <w:p w14:paraId="39EF3704" w14:textId="77777777" w:rsidR="00A37973" w:rsidRPr="00A37973" w:rsidRDefault="00A37973" w:rsidP="00A37973"/>
        </w:tc>
      </w:tr>
      <w:tr w:rsidR="00A541B8" w:rsidRPr="00A37973" w14:paraId="7C144DAE" w14:textId="77777777" w:rsidTr="00A541B8">
        <w:trPr>
          <w:trHeight w:val="326"/>
          <w:jc w:val="center"/>
        </w:trPr>
        <w:tc>
          <w:tcPr>
            <w:tcW w:w="4886" w:type="dxa"/>
            <w:shd w:val="clear" w:color="auto" w:fill="B8CCE4"/>
          </w:tcPr>
          <w:p w14:paraId="0EBC4D75" w14:textId="77777777" w:rsidR="00A37973" w:rsidRPr="00A37973" w:rsidRDefault="00A37973" w:rsidP="00A37973">
            <w:r w:rsidRPr="00A37973">
              <w:t xml:space="preserve">Point d’arrivée du scénario </w:t>
            </w:r>
          </w:p>
        </w:tc>
        <w:tc>
          <w:tcPr>
            <w:tcW w:w="2669" w:type="dxa"/>
            <w:shd w:val="clear" w:color="auto" w:fill="7030A0"/>
          </w:tcPr>
          <w:p w14:paraId="68F437F9" w14:textId="77777777" w:rsidR="00A37973" w:rsidRPr="00A37973" w:rsidRDefault="00A37973" w:rsidP="00A541B8">
            <w:pPr>
              <w:keepNext/>
            </w:pPr>
          </w:p>
        </w:tc>
      </w:tr>
    </w:tbl>
    <w:p w14:paraId="31F50093" w14:textId="77777777" w:rsidR="00A37973" w:rsidRPr="00232736" w:rsidRDefault="00A541B8" w:rsidP="00A541B8">
      <w:pPr>
        <w:pStyle w:val="Lgende"/>
        <w:jc w:val="center"/>
        <w:rPr>
          <w:color w:val="244583" w:themeColor="accent2" w:themeShade="80"/>
          <w:lang w:eastAsia="en-US"/>
        </w:rPr>
      </w:pPr>
      <w:r w:rsidRPr="00232736">
        <w:rPr>
          <w:color w:val="244583" w:themeColor="accent2" w:themeShade="80"/>
        </w:rPr>
        <w:t>Légende</w:t>
      </w:r>
    </w:p>
    <w:p w14:paraId="1F23E4B1" w14:textId="77777777" w:rsidR="00A37973" w:rsidRPr="00A541B8" w:rsidRDefault="00A37973" w:rsidP="00A37973">
      <w:pPr>
        <w:rPr>
          <w:b/>
          <w:lang w:eastAsia="en-US"/>
        </w:rPr>
      </w:pPr>
      <w:r w:rsidRPr="00A541B8">
        <w:rPr>
          <w:b/>
          <w:lang w:eastAsia="en-US"/>
        </w:rPr>
        <w:t xml:space="preserve">Description des activités : </w:t>
      </w:r>
    </w:p>
    <w:p w14:paraId="3F09133F" w14:textId="77777777" w:rsidR="00A37973" w:rsidRPr="00A37973" w:rsidRDefault="00A37973" w:rsidP="00A541B8">
      <w:pPr>
        <w:pStyle w:val="Paragraphedeliste"/>
        <w:numPr>
          <w:ilvl w:val="0"/>
          <w:numId w:val="19"/>
        </w:numPr>
        <w:rPr>
          <w:lang w:eastAsia="en-US"/>
        </w:rPr>
      </w:pPr>
      <w:r w:rsidRPr="00A541B8">
        <w:rPr>
          <w:i/>
          <w:lang w:eastAsia="en-US"/>
        </w:rPr>
        <w:t>Activité 00</w:t>
      </w:r>
      <w:r w:rsidRPr="00A37973">
        <w:rPr>
          <w:lang w:eastAsia="en-US"/>
        </w:rPr>
        <w:t xml:space="preserve"> : </w:t>
      </w:r>
      <w:r w:rsidRPr="00A541B8">
        <w:rPr>
          <w:rFonts w:cs="Times New Roman"/>
          <w:lang w:eastAsia="en-US"/>
        </w:rPr>
        <w:t>Etude du type de la requête, si création ou MAJ d’un nouvel accord commercial</w:t>
      </w:r>
    </w:p>
    <w:p w14:paraId="5A343386" w14:textId="77777777" w:rsidR="00A37973" w:rsidRPr="00A541B8" w:rsidRDefault="00A37973" w:rsidP="00A541B8">
      <w:pPr>
        <w:pStyle w:val="Paragraphedeliste"/>
        <w:numPr>
          <w:ilvl w:val="0"/>
          <w:numId w:val="19"/>
        </w:numPr>
        <w:rPr>
          <w:rFonts w:cs="Times New Roman"/>
          <w:lang w:eastAsia="en-US"/>
        </w:rPr>
      </w:pPr>
      <w:r w:rsidRPr="00A541B8">
        <w:rPr>
          <w:i/>
          <w:lang w:eastAsia="en-US"/>
        </w:rPr>
        <w:t>Activité 01 </w:t>
      </w:r>
      <w:r w:rsidRPr="00A37973">
        <w:rPr>
          <w:lang w:eastAsia="en-US"/>
        </w:rPr>
        <w:t xml:space="preserve">: </w:t>
      </w:r>
      <w:r w:rsidRPr="00A541B8">
        <w:rPr>
          <w:rFonts w:cs="Times New Roman"/>
          <w:lang w:eastAsia="en-US"/>
        </w:rPr>
        <w:t>Création d’un nouvel accord commercial avec un fournisseur.</w:t>
      </w:r>
    </w:p>
    <w:p w14:paraId="1FA97B24" w14:textId="77777777" w:rsidR="00A37973" w:rsidRPr="00A541B8" w:rsidRDefault="00A37973" w:rsidP="00A541B8">
      <w:pPr>
        <w:pStyle w:val="Paragraphedeliste"/>
        <w:numPr>
          <w:ilvl w:val="0"/>
          <w:numId w:val="19"/>
        </w:numPr>
        <w:rPr>
          <w:rFonts w:cs="Times New Roman"/>
          <w:lang w:eastAsia="en-US"/>
        </w:rPr>
      </w:pPr>
      <w:r w:rsidRPr="00A541B8">
        <w:rPr>
          <w:rFonts w:cs="Times New Roman"/>
          <w:i/>
          <w:lang w:eastAsia="en-US"/>
        </w:rPr>
        <w:lastRenderedPageBreak/>
        <w:t>Activité 02 </w:t>
      </w:r>
      <w:r w:rsidRPr="00A541B8">
        <w:rPr>
          <w:rFonts w:cs="Times New Roman"/>
          <w:lang w:eastAsia="en-US"/>
        </w:rPr>
        <w:t>: MAJ d’un accord commercial</w:t>
      </w:r>
    </w:p>
    <w:p w14:paraId="43E5D74A" w14:textId="77777777" w:rsidR="00A37973" w:rsidRDefault="00A37973" w:rsidP="00A37973">
      <w:pPr>
        <w:pStyle w:val="Titre3"/>
        <w:rPr>
          <w:lang w:eastAsia="en-US"/>
        </w:rPr>
      </w:pPr>
      <w:bookmarkStart w:id="44" w:name="_Toc161395207"/>
      <w:r>
        <w:rPr>
          <w:lang w:eastAsia="en-US"/>
        </w:rPr>
        <w:t>Alimentation référentielle</w:t>
      </w:r>
      <w:bookmarkEnd w:id="44"/>
    </w:p>
    <w:p w14:paraId="63810919" w14:textId="77777777" w:rsidR="00A37973" w:rsidRPr="00A541B8" w:rsidRDefault="00A37973" w:rsidP="00A37973">
      <w:pPr>
        <w:rPr>
          <w:b/>
          <w:lang w:eastAsia="en-US"/>
        </w:rPr>
      </w:pPr>
      <w:r w:rsidRPr="00A541B8">
        <w:rPr>
          <w:b/>
          <w:lang w:eastAsia="en-US"/>
        </w:rPr>
        <w:t>Scénario 1</w:t>
      </w:r>
    </w:p>
    <w:p w14:paraId="6846EE67" w14:textId="77777777" w:rsidR="00A37973" w:rsidRPr="00A37973" w:rsidRDefault="00A37973" w:rsidP="00A37973">
      <w:pPr>
        <w:rPr>
          <w:rFonts w:cs="Times New Roman"/>
          <w:lang w:eastAsia="en-US"/>
        </w:rPr>
      </w:pPr>
      <w:r w:rsidRPr="00A37973">
        <w:rPr>
          <w:rFonts w:cs="Times New Roman"/>
          <w:bCs/>
          <w:lang w:eastAsia="en-US"/>
        </w:rPr>
        <w:t xml:space="preserve">Le fournisseur envoie les informations sur les produits et les unités d’approvisionnement sous forme de fichier Excel. </w:t>
      </w:r>
      <w:r w:rsidRPr="00A37973">
        <w:rPr>
          <w:rFonts w:cs="Times New Roman"/>
          <w:lang w:eastAsia="en-US"/>
        </w:rPr>
        <w:t>Importation des feuilles Excel relatives aux informations des produits dans le SI et saisie de ces derniers si elles sont au format papier.</w:t>
      </w:r>
    </w:p>
    <w:p w14:paraId="0434DBF5" w14:textId="77777777" w:rsidR="00A37973" w:rsidRPr="00A541B8" w:rsidRDefault="00A37973" w:rsidP="00A37973">
      <w:pPr>
        <w:rPr>
          <w:b/>
          <w:lang w:eastAsia="en-US"/>
        </w:rPr>
      </w:pPr>
      <w:r w:rsidRPr="00A541B8">
        <w:rPr>
          <w:b/>
          <w:lang w:eastAsia="en-US"/>
        </w:rPr>
        <w:t>Scénario 2</w:t>
      </w:r>
    </w:p>
    <w:p w14:paraId="7AE7071D" w14:textId="77777777" w:rsidR="00A37973" w:rsidRPr="00A37973" w:rsidRDefault="00A37973" w:rsidP="00A37973">
      <w:pPr>
        <w:rPr>
          <w:lang w:eastAsia="en-US"/>
        </w:rPr>
      </w:pPr>
      <w:r w:rsidRPr="00A37973">
        <w:rPr>
          <w:lang w:eastAsia="en-US"/>
        </w:rPr>
        <w:t>En cas de changement du prix d’achat ou de l’accord commercial, le service marketing prend la décision de modifier les prix de vente de ses produits.</w:t>
      </w:r>
    </w:p>
    <w:p w14:paraId="0C08DDD2" w14:textId="77777777" w:rsidR="00A37973" w:rsidRPr="00A541B8" w:rsidRDefault="00A37973" w:rsidP="00A37973">
      <w:pPr>
        <w:rPr>
          <w:b/>
          <w:lang w:eastAsia="en-US"/>
        </w:rPr>
      </w:pPr>
      <w:r w:rsidRPr="00A541B8">
        <w:rPr>
          <w:b/>
          <w:lang w:eastAsia="en-US"/>
        </w:rPr>
        <w:t>Scénario 3</w:t>
      </w:r>
    </w:p>
    <w:p w14:paraId="4B32858C" w14:textId="77777777" w:rsidR="00A37973" w:rsidRPr="00A37973" w:rsidRDefault="00A37973" w:rsidP="00A37973">
      <w:pPr>
        <w:rPr>
          <w:lang w:eastAsia="en-US"/>
        </w:rPr>
      </w:pPr>
      <w:r w:rsidRPr="00A37973">
        <w:rPr>
          <w:lang w:eastAsia="en-US"/>
        </w:rPr>
        <w:t>En fonction de l’activité des concurrents de Jolyfringues comme la modification des prix de ventes, le service marketing prend la décision de modifier les prix de vente de ses produits.</w:t>
      </w:r>
    </w:p>
    <w:tbl>
      <w:tblPr>
        <w:tblStyle w:val="Grillemoyenne1-Accent12"/>
        <w:tblW w:w="831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2776"/>
        <w:gridCol w:w="1775"/>
        <w:gridCol w:w="962"/>
        <w:gridCol w:w="970"/>
        <w:gridCol w:w="917"/>
        <w:gridCol w:w="918"/>
      </w:tblGrid>
      <w:tr w:rsidR="00A541B8" w:rsidRPr="00A37973" w14:paraId="71CAF363" w14:textId="77777777" w:rsidTr="00A541B8">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2776" w:type="dxa"/>
          </w:tcPr>
          <w:p w14:paraId="6C3A37E7" w14:textId="77777777" w:rsidR="00A37973" w:rsidRPr="00A37973" w:rsidRDefault="00A37973" w:rsidP="00A37973"/>
        </w:tc>
        <w:tc>
          <w:tcPr>
            <w:tcW w:w="1775" w:type="dxa"/>
            <w:vAlign w:val="center"/>
          </w:tcPr>
          <w:p w14:paraId="107F9647" w14:textId="77777777" w:rsidR="00A37973" w:rsidRPr="00A37973" w:rsidRDefault="00A37973" w:rsidP="00A541B8">
            <w:pPr>
              <w:jc w:val="center"/>
              <w:cnfStyle w:val="100000000000" w:firstRow="1" w:lastRow="0" w:firstColumn="0" w:lastColumn="0" w:oddVBand="0" w:evenVBand="0" w:oddHBand="0" w:evenHBand="0" w:firstRowFirstColumn="0" w:firstRowLastColumn="0" w:lastRowFirstColumn="0" w:lastRowLastColumn="0"/>
            </w:pPr>
            <w:r w:rsidRPr="00A37973">
              <w:t>Scénario 1</w:t>
            </w:r>
          </w:p>
        </w:tc>
        <w:tc>
          <w:tcPr>
            <w:tcW w:w="1932" w:type="dxa"/>
            <w:gridSpan w:val="2"/>
            <w:vAlign w:val="center"/>
          </w:tcPr>
          <w:p w14:paraId="09B4D0ED" w14:textId="77777777" w:rsidR="00A37973" w:rsidRPr="00A37973" w:rsidRDefault="00A37973" w:rsidP="00A541B8">
            <w:pPr>
              <w:jc w:val="center"/>
              <w:cnfStyle w:val="100000000000" w:firstRow="1" w:lastRow="0" w:firstColumn="0" w:lastColumn="0" w:oddVBand="0" w:evenVBand="0" w:oddHBand="0" w:evenHBand="0" w:firstRowFirstColumn="0" w:firstRowLastColumn="0" w:lastRowFirstColumn="0" w:lastRowLastColumn="0"/>
            </w:pPr>
            <w:r w:rsidRPr="00A37973">
              <w:t>Scénario 2</w:t>
            </w:r>
          </w:p>
        </w:tc>
        <w:tc>
          <w:tcPr>
            <w:tcW w:w="1835" w:type="dxa"/>
            <w:gridSpan w:val="2"/>
            <w:vAlign w:val="center"/>
          </w:tcPr>
          <w:p w14:paraId="78BFD13C" w14:textId="77777777" w:rsidR="00A37973" w:rsidRPr="00A37973" w:rsidRDefault="00A37973" w:rsidP="00A541B8">
            <w:pPr>
              <w:jc w:val="center"/>
              <w:cnfStyle w:val="100000000000" w:firstRow="1" w:lastRow="0" w:firstColumn="0" w:lastColumn="0" w:oddVBand="0" w:evenVBand="0" w:oddHBand="0" w:evenHBand="0" w:firstRowFirstColumn="0" w:firstRowLastColumn="0" w:lastRowFirstColumn="0" w:lastRowLastColumn="0"/>
            </w:pPr>
            <w:r w:rsidRPr="00A37973">
              <w:t>Scénario 3</w:t>
            </w:r>
          </w:p>
        </w:tc>
      </w:tr>
      <w:tr w:rsidR="00A541B8" w:rsidRPr="00A37973" w14:paraId="2B75F119" w14:textId="77777777" w:rsidTr="00A541B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2776" w:type="dxa"/>
          </w:tcPr>
          <w:p w14:paraId="11E82244" w14:textId="77777777" w:rsidR="00A37973" w:rsidRPr="00A37973" w:rsidRDefault="00A37973" w:rsidP="00A37973">
            <w:r w:rsidRPr="00A37973">
              <w:t>00 : Importer/saisir les informations dans le SI</w:t>
            </w:r>
          </w:p>
        </w:tc>
        <w:tc>
          <w:tcPr>
            <w:tcW w:w="1775" w:type="dxa"/>
            <w:shd w:val="clear" w:color="auto" w:fill="365F91"/>
            <w:vAlign w:val="center"/>
          </w:tcPr>
          <w:p w14:paraId="11774394" w14:textId="77777777" w:rsidR="00A37973" w:rsidRPr="00A37973" w:rsidRDefault="00A37973" w:rsidP="00A541B8">
            <w:pPr>
              <w:jc w:val="center"/>
              <w:cnfStyle w:val="000000100000" w:firstRow="0" w:lastRow="0" w:firstColumn="0" w:lastColumn="0" w:oddVBand="0" w:evenVBand="0" w:oddHBand="1" w:evenHBand="0" w:firstRowFirstColumn="0" w:firstRowLastColumn="0" w:lastRowFirstColumn="0" w:lastRowLastColumn="0"/>
            </w:pPr>
            <w:r w:rsidRPr="00A37973">
              <w:t>1</w:t>
            </w:r>
          </w:p>
        </w:tc>
        <w:tc>
          <w:tcPr>
            <w:tcW w:w="1932" w:type="dxa"/>
            <w:gridSpan w:val="2"/>
            <w:shd w:val="clear" w:color="auto" w:fill="7F7F7F"/>
            <w:vAlign w:val="center"/>
          </w:tcPr>
          <w:p w14:paraId="27683313" w14:textId="77777777" w:rsidR="00A37973" w:rsidRPr="00A37973" w:rsidRDefault="00A37973" w:rsidP="00A541B8">
            <w:pPr>
              <w:jc w:val="center"/>
              <w:cnfStyle w:val="000000100000" w:firstRow="0" w:lastRow="0" w:firstColumn="0" w:lastColumn="0" w:oddVBand="0" w:evenVBand="0" w:oddHBand="1" w:evenHBand="0" w:firstRowFirstColumn="0" w:firstRowLastColumn="0" w:lastRowFirstColumn="0" w:lastRowLastColumn="0"/>
            </w:pPr>
          </w:p>
        </w:tc>
        <w:tc>
          <w:tcPr>
            <w:tcW w:w="1835" w:type="dxa"/>
            <w:gridSpan w:val="2"/>
            <w:shd w:val="clear" w:color="auto" w:fill="7F7F7F"/>
            <w:vAlign w:val="center"/>
          </w:tcPr>
          <w:p w14:paraId="637C1D1E" w14:textId="77777777" w:rsidR="00A37973" w:rsidRPr="00A37973" w:rsidRDefault="00A37973" w:rsidP="00A541B8">
            <w:pPr>
              <w:jc w:val="center"/>
              <w:cnfStyle w:val="000000100000" w:firstRow="0" w:lastRow="0" w:firstColumn="0" w:lastColumn="0" w:oddVBand="0" w:evenVBand="0" w:oddHBand="1" w:evenHBand="0" w:firstRowFirstColumn="0" w:firstRowLastColumn="0" w:lastRowFirstColumn="0" w:lastRowLastColumn="0"/>
            </w:pPr>
          </w:p>
        </w:tc>
      </w:tr>
      <w:tr w:rsidR="00A541B8" w:rsidRPr="00A37973" w14:paraId="0A527E26" w14:textId="77777777" w:rsidTr="00A541B8">
        <w:trPr>
          <w:trHeight w:val="402"/>
          <w:jc w:val="center"/>
        </w:trPr>
        <w:tc>
          <w:tcPr>
            <w:cnfStyle w:val="001000000000" w:firstRow="0" w:lastRow="0" w:firstColumn="1" w:lastColumn="0" w:oddVBand="0" w:evenVBand="0" w:oddHBand="0" w:evenHBand="0" w:firstRowFirstColumn="0" w:firstRowLastColumn="0" w:lastRowFirstColumn="0" w:lastRowLastColumn="0"/>
            <w:tcW w:w="2776" w:type="dxa"/>
          </w:tcPr>
          <w:p w14:paraId="66AF26D1" w14:textId="77777777" w:rsidR="00A37973" w:rsidRPr="00A37973" w:rsidRDefault="00A37973" w:rsidP="00A37973">
            <w:r w:rsidRPr="00A37973">
              <w:t>01 : Mettre à  jour les prix</w:t>
            </w:r>
          </w:p>
        </w:tc>
        <w:tc>
          <w:tcPr>
            <w:tcW w:w="1775" w:type="dxa"/>
            <w:shd w:val="clear" w:color="auto" w:fill="548DD4"/>
            <w:vAlign w:val="center"/>
          </w:tcPr>
          <w:p w14:paraId="68711EDA" w14:textId="77777777" w:rsidR="00A37973" w:rsidRPr="00A37973" w:rsidRDefault="00A37973" w:rsidP="00A541B8">
            <w:pPr>
              <w:jc w:val="center"/>
              <w:cnfStyle w:val="000000000000" w:firstRow="0" w:lastRow="0" w:firstColumn="0" w:lastColumn="0" w:oddVBand="0" w:evenVBand="0" w:oddHBand="0" w:evenHBand="0" w:firstRowFirstColumn="0" w:firstRowLastColumn="0" w:lastRowFirstColumn="0" w:lastRowLastColumn="0"/>
            </w:pPr>
            <w:r w:rsidRPr="00A37973">
              <w:t>2</w:t>
            </w:r>
          </w:p>
        </w:tc>
        <w:tc>
          <w:tcPr>
            <w:tcW w:w="962" w:type="dxa"/>
            <w:shd w:val="clear" w:color="auto" w:fill="365F91"/>
            <w:vAlign w:val="center"/>
          </w:tcPr>
          <w:p w14:paraId="56B985DC" w14:textId="77777777" w:rsidR="00A37973" w:rsidRPr="00A37973" w:rsidRDefault="00A37973" w:rsidP="00A541B8">
            <w:pPr>
              <w:jc w:val="center"/>
              <w:cnfStyle w:val="000000000000" w:firstRow="0" w:lastRow="0" w:firstColumn="0" w:lastColumn="0" w:oddVBand="0" w:evenVBand="0" w:oddHBand="0" w:evenHBand="0" w:firstRowFirstColumn="0" w:firstRowLastColumn="0" w:lastRowFirstColumn="0" w:lastRowLastColumn="0"/>
            </w:pPr>
            <w:r w:rsidRPr="00A37973">
              <w:t>1</w:t>
            </w:r>
          </w:p>
        </w:tc>
        <w:tc>
          <w:tcPr>
            <w:tcW w:w="970" w:type="dxa"/>
            <w:shd w:val="clear" w:color="auto" w:fill="8064A2"/>
            <w:vAlign w:val="center"/>
          </w:tcPr>
          <w:p w14:paraId="26511BA5" w14:textId="77777777" w:rsidR="00A37973" w:rsidRPr="00A37973" w:rsidRDefault="00A37973" w:rsidP="00A541B8">
            <w:pPr>
              <w:jc w:val="center"/>
              <w:cnfStyle w:val="000000000000" w:firstRow="0" w:lastRow="0" w:firstColumn="0" w:lastColumn="0" w:oddVBand="0" w:evenVBand="0" w:oddHBand="0" w:evenHBand="0" w:firstRowFirstColumn="0" w:firstRowLastColumn="0" w:lastRowFirstColumn="0" w:lastRowLastColumn="0"/>
            </w:pPr>
            <w:r w:rsidRPr="00A37973">
              <w:t>1</w:t>
            </w:r>
          </w:p>
        </w:tc>
        <w:tc>
          <w:tcPr>
            <w:tcW w:w="917" w:type="dxa"/>
            <w:shd w:val="clear" w:color="auto" w:fill="365F91"/>
            <w:vAlign w:val="center"/>
          </w:tcPr>
          <w:p w14:paraId="109E50CD" w14:textId="77777777" w:rsidR="00A37973" w:rsidRPr="00A37973" w:rsidRDefault="00A37973" w:rsidP="00A541B8">
            <w:pPr>
              <w:jc w:val="center"/>
              <w:cnfStyle w:val="000000000000" w:firstRow="0" w:lastRow="0" w:firstColumn="0" w:lastColumn="0" w:oddVBand="0" w:evenVBand="0" w:oddHBand="0" w:evenHBand="0" w:firstRowFirstColumn="0" w:firstRowLastColumn="0" w:lastRowFirstColumn="0" w:lastRowLastColumn="0"/>
            </w:pPr>
            <w:r w:rsidRPr="00A37973">
              <w:t>1</w:t>
            </w:r>
          </w:p>
        </w:tc>
        <w:tc>
          <w:tcPr>
            <w:tcW w:w="918" w:type="dxa"/>
            <w:shd w:val="clear" w:color="auto" w:fill="8064A2"/>
            <w:vAlign w:val="center"/>
          </w:tcPr>
          <w:p w14:paraId="248E835E" w14:textId="77777777" w:rsidR="00A37973" w:rsidRPr="00A37973" w:rsidRDefault="00A37973" w:rsidP="00A541B8">
            <w:pPr>
              <w:keepNext/>
              <w:jc w:val="center"/>
              <w:cnfStyle w:val="000000000000" w:firstRow="0" w:lastRow="0" w:firstColumn="0" w:lastColumn="0" w:oddVBand="0" w:evenVBand="0" w:oddHBand="0" w:evenHBand="0" w:firstRowFirstColumn="0" w:firstRowLastColumn="0" w:lastRowFirstColumn="0" w:lastRowLastColumn="0"/>
            </w:pPr>
            <w:r w:rsidRPr="00A37973">
              <w:t>1</w:t>
            </w:r>
          </w:p>
        </w:tc>
      </w:tr>
    </w:tbl>
    <w:p w14:paraId="19BE38D8" w14:textId="77777777" w:rsidR="00A37973" w:rsidRPr="00232736" w:rsidRDefault="00A541B8" w:rsidP="00A541B8">
      <w:pPr>
        <w:pStyle w:val="Lgende"/>
        <w:jc w:val="center"/>
        <w:rPr>
          <w:color w:val="244583" w:themeColor="accent2" w:themeShade="80"/>
          <w:lang w:eastAsia="en-US"/>
        </w:rPr>
      </w:pPr>
      <w:r w:rsidRPr="00232736">
        <w:rPr>
          <w:color w:val="244583" w:themeColor="accent2" w:themeShade="80"/>
        </w:rPr>
        <w:t>Matrice de couverture</w:t>
      </w:r>
      <w:r w:rsidRPr="00232736">
        <w:rPr>
          <w:color w:val="244583" w:themeColor="accent2" w:themeShade="80"/>
          <w:lang w:eastAsia="en-US"/>
        </w:rPr>
        <w:t xml:space="preserve"> de la gestion de référentiel</w:t>
      </w:r>
    </w:p>
    <w:tbl>
      <w:tblPr>
        <w:tblStyle w:val="Grille2"/>
        <w:tblW w:w="0" w:type="auto"/>
        <w:jc w:val="center"/>
        <w:tblLook w:val="04A0" w:firstRow="1" w:lastRow="0" w:firstColumn="1" w:lastColumn="0" w:noHBand="0" w:noVBand="1"/>
      </w:tblPr>
      <w:tblGrid>
        <w:gridCol w:w="4847"/>
        <w:gridCol w:w="2645"/>
      </w:tblGrid>
      <w:tr w:rsidR="00A541B8" w:rsidRPr="00A37973" w14:paraId="4A0108B5" w14:textId="77777777" w:rsidTr="00A541B8">
        <w:trPr>
          <w:trHeight w:val="275"/>
          <w:jc w:val="center"/>
        </w:trPr>
        <w:tc>
          <w:tcPr>
            <w:tcW w:w="4847" w:type="dxa"/>
            <w:shd w:val="clear" w:color="auto" w:fill="B8CCE4"/>
          </w:tcPr>
          <w:p w14:paraId="3197836C" w14:textId="77777777" w:rsidR="00A37973" w:rsidRPr="00A37973" w:rsidRDefault="00A37973" w:rsidP="00A37973">
            <w:r w:rsidRPr="00A37973">
              <w:t>Point de départ du scénario</w:t>
            </w:r>
          </w:p>
        </w:tc>
        <w:tc>
          <w:tcPr>
            <w:tcW w:w="2645" w:type="dxa"/>
            <w:shd w:val="clear" w:color="auto" w:fill="17365D"/>
          </w:tcPr>
          <w:p w14:paraId="1C998E9E" w14:textId="77777777" w:rsidR="00A37973" w:rsidRPr="00A37973" w:rsidRDefault="00A37973" w:rsidP="00A37973"/>
        </w:tc>
      </w:tr>
      <w:tr w:rsidR="00A541B8" w:rsidRPr="00A37973" w14:paraId="14A39E3D" w14:textId="77777777" w:rsidTr="00A541B8">
        <w:trPr>
          <w:trHeight w:val="261"/>
          <w:jc w:val="center"/>
        </w:trPr>
        <w:tc>
          <w:tcPr>
            <w:tcW w:w="4847" w:type="dxa"/>
            <w:shd w:val="clear" w:color="auto" w:fill="B8CCE4"/>
          </w:tcPr>
          <w:p w14:paraId="24B7E245" w14:textId="77777777" w:rsidR="00A37973" w:rsidRPr="00A37973" w:rsidRDefault="00A37973" w:rsidP="00A37973">
            <w:r w:rsidRPr="00A37973">
              <w:t>Point de passage intermédiaire du scénario</w:t>
            </w:r>
          </w:p>
        </w:tc>
        <w:tc>
          <w:tcPr>
            <w:tcW w:w="2645" w:type="dxa"/>
            <w:shd w:val="clear" w:color="auto" w:fill="548DD4"/>
          </w:tcPr>
          <w:p w14:paraId="3D7034BA" w14:textId="77777777" w:rsidR="00A37973" w:rsidRPr="00A37973" w:rsidRDefault="00A37973" w:rsidP="00A37973"/>
        </w:tc>
      </w:tr>
      <w:tr w:rsidR="00A541B8" w:rsidRPr="00A37973" w14:paraId="5E2BC8E1" w14:textId="77777777" w:rsidTr="00A541B8">
        <w:trPr>
          <w:trHeight w:val="275"/>
          <w:jc w:val="center"/>
        </w:trPr>
        <w:tc>
          <w:tcPr>
            <w:tcW w:w="4847" w:type="dxa"/>
            <w:shd w:val="clear" w:color="auto" w:fill="B8CCE4"/>
          </w:tcPr>
          <w:p w14:paraId="63FA3564" w14:textId="77777777" w:rsidR="00A37973" w:rsidRPr="00A37973" w:rsidRDefault="00A37973" w:rsidP="00A37973">
            <w:r w:rsidRPr="00A37973">
              <w:t xml:space="preserve">Point d’arrivée du scénario </w:t>
            </w:r>
          </w:p>
        </w:tc>
        <w:tc>
          <w:tcPr>
            <w:tcW w:w="2645" w:type="dxa"/>
            <w:shd w:val="clear" w:color="auto" w:fill="7030A0"/>
          </w:tcPr>
          <w:p w14:paraId="10DF361E" w14:textId="77777777" w:rsidR="00A37973" w:rsidRPr="00A37973" w:rsidRDefault="00A37973" w:rsidP="00A541B8">
            <w:pPr>
              <w:keepNext/>
            </w:pPr>
          </w:p>
        </w:tc>
      </w:tr>
    </w:tbl>
    <w:p w14:paraId="50C6517B" w14:textId="77777777" w:rsidR="00A37973" w:rsidRPr="00232736" w:rsidRDefault="00A541B8" w:rsidP="00A541B8">
      <w:pPr>
        <w:pStyle w:val="Lgende"/>
        <w:jc w:val="center"/>
        <w:rPr>
          <w:color w:val="244583" w:themeColor="accent2" w:themeShade="80"/>
          <w:lang w:eastAsia="en-US"/>
        </w:rPr>
      </w:pPr>
      <w:r w:rsidRPr="00232736">
        <w:rPr>
          <w:color w:val="244583" w:themeColor="accent2" w:themeShade="80"/>
        </w:rPr>
        <w:t>Légende</w:t>
      </w:r>
    </w:p>
    <w:p w14:paraId="6330AB2E" w14:textId="77777777" w:rsidR="00A37973" w:rsidRPr="00A541B8" w:rsidRDefault="00A37973" w:rsidP="00A37973">
      <w:pPr>
        <w:rPr>
          <w:b/>
          <w:lang w:eastAsia="en-US"/>
        </w:rPr>
      </w:pPr>
      <w:r w:rsidRPr="00A541B8">
        <w:rPr>
          <w:b/>
          <w:lang w:eastAsia="en-US"/>
        </w:rPr>
        <w:t xml:space="preserve">Description des activités : </w:t>
      </w:r>
    </w:p>
    <w:p w14:paraId="5D23F932" w14:textId="77777777" w:rsidR="00A37973" w:rsidRPr="00A541B8" w:rsidRDefault="00A37973" w:rsidP="00A541B8">
      <w:pPr>
        <w:pStyle w:val="Paragraphedeliste"/>
        <w:numPr>
          <w:ilvl w:val="0"/>
          <w:numId w:val="18"/>
        </w:numPr>
        <w:rPr>
          <w:rFonts w:cs="Times New Roman"/>
          <w:lang w:eastAsia="en-US"/>
        </w:rPr>
      </w:pPr>
      <w:r w:rsidRPr="00A541B8">
        <w:rPr>
          <w:i/>
          <w:lang w:eastAsia="en-US"/>
        </w:rPr>
        <w:t>Activité 00</w:t>
      </w:r>
      <w:r w:rsidRPr="00A37973">
        <w:rPr>
          <w:lang w:eastAsia="en-US"/>
        </w:rPr>
        <w:t xml:space="preserve"> : Les informations concernant les produits sont envoyées sous forme de fichier Excel au service achat. </w:t>
      </w:r>
    </w:p>
    <w:p w14:paraId="481BEC2C" w14:textId="77777777" w:rsidR="00A37973" w:rsidRPr="00A541B8" w:rsidRDefault="00A37973" w:rsidP="00A541B8">
      <w:pPr>
        <w:pStyle w:val="Paragraphedeliste"/>
        <w:numPr>
          <w:ilvl w:val="0"/>
          <w:numId w:val="18"/>
        </w:numPr>
        <w:rPr>
          <w:rFonts w:cs="Times New Roman"/>
          <w:lang w:eastAsia="en-US"/>
        </w:rPr>
      </w:pPr>
      <w:r w:rsidRPr="00A541B8">
        <w:rPr>
          <w:rFonts w:cs="Times New Roman"/>
          <w:i/>
          <w:lang w:eastAsia="en-US"/>
        </w:rPr>
        <w:t>Activité 01</w:t>
      </w:r>
      <w:r w:rsidRPr="00A541B8">
        <w:rPr>
          <w:rFonts w:cs="Times New Roman"/>
          <w:lang w:eastAsia="en-US"/>
        </w:rPr>
        <w:t> : Les prix sont mis à jours en fonctions des différents évènements internes ou externes à l’entreprise.</w:t>
      </w:r>
    </w:p>
    <w:p w14:paraId="72403B3C" w14:textId="77777777" w:rsidR="00A37973" w:rsidRDefault="00A37973" w:rsidP="00A37973">
      <w:pPr>
        <w:pStyle w:val="Titre3"/>
      </w:pPr>
      <w:bookmarkStart w:id="45" w:name="_Toc161395208"/>
      <w:r>
        <w:t>Gestion d’une collection</w:t>
      </w:r>
      <w:bookmarkEnd w:id="45"/>
    </w:p>
    <w:p w14:paraId="252D522D" w14:textId="77777777" w:rsidR="00A37973" w:rsidRPr="00A541B8" w:rsidRDefault="00A37973" w:rsidP="00A37973">
      <w:pPr>
        <w:rPr>
          <w:b/>
          <w:lang w:eastAsia="en-US"/>
        </w:rPr>
      </w:pPr>
      <w:r w:rsidRPr="00A541B8">
        <w:rPr>
          <w:b/>
          <w:lang w:eastAsia="en-US"/>
        </w:rPr>
        <w:t>Scénario 1</w:t>
      </w:r>
    </w:p>
    <w:p w14:paraId="56B6590B" w14:textId="77777777" w:rsidR="00A37973" w:rsidRPr="00A37973" w:rsidRDefault="00A37973" w:rsidP="00A37973">
      <w:pPr>
        <w:rPr>
          <w:lang w:eastAsia="en-US"/>
        </w:rPr>
      </w:pPr>
      <w:r w:rsidRPr="00A37973">
        <w:rPr>
          <w:lang w:eastAsia="en-US"/>
        </w:rPr>
        <w:t>Lors d’une nouvelle saison, le service marketing crée une pré-liste puis suite à quelques modifications crée une liste définitive qu’il envoie aux boutiques. On examine les engament des boutiques (</w:t>
      </w:r>
      <w:r w:rsidR="00F34025">
        <w:rPr>
          <w:lang w:eastAsia="en-US"/>
        </w:rPr>
        <w:t>des</w:t>
      </w:r>
      <w:r w:rsidRPr="00A37973">
        <w:rPr>
          <w:lang w:eastAsia="en-US"/>
        </w:rPr>
        <w:t xml:space="preserve"> relance</w:t>
      </w:r>
      <w:r w:rsidR="00F34025">
        <w:rPr>
          <w:lang w:eastAsia="en-US"/>
        </w:rPr>
        <w:t>s</w:t>
      </w:r>
      <w:r w:rsidRPr="00A37973">
        <w:rPr>
          <w:lang w:eastAsia="en-US"/>
        </w:rPr>
        <w:t xml:space="preserve"> </w:t>
      </w:r>
      <w:r w:rsidR="00F34025">
        <w:rPr>
          <w:lang w:eastAsia="en-US"/>
        </w:rPr>
        <w:t xml:space="preserve">peuvent être </w:t>
      </w:r>
      <w:r w:rsidRPr="00A37973">
        <w:rPr>
          <w:lang w:eastAsia="en-US"/>
        </w:rPr>
        <w:t>nécessaire). Les engagements des boutiques sont ensuite confirmés. On établie une commande que l’on soumet au directeur pour sa signature. La commande est ensuite traitée par le service achat.</w:t>
      </w:r>
    </w:p>
    <w:tbl>
      <w:tblPr>
        <w:tblStyle w:val="Grillemoyenne1-Accent13"/>
        <w:tblW w:w="0" w:type="auto"/>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4148"/>
        <w:gridCol w:w="1056"/>
        <w:gridCol w:w="2530"/>
        <w:gridCol w:w="1049"/>
      </w:tblGrid>
      <w:tr w:rsidR="00F34025" w:rsidRPr="00A37973" w14:paraId="003438DC" w14:textId="77777777" w:rsidTr="00A541B8">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148" w:type="dxa"/>
          </w:tcPr>
          <w:p w14:paraId="2C82ECE3" w14:textId="77777777" w:rsidR="00F34025" w:rsidRPr="00A37973" w:rsidRDefault="00F34025" w:rsidP="00A37973"/>
        </w:tc>
        <w:tc>
          <w:tcPr>
            <w:tcW w:w="1056" w:type="dxa"/>
            <w:shd w:val="clear" w:color="auto" w:fill="FFFFFF"/>
          </w:tcPr>
          <w:p w14:paraId="35C69DE7" w14:textId="77777777" w:rsidR="00F34025" w:rsidRPr="00A37973" w:rsidRDefault="00F34025" w:rsidP="00A37973">
            <w:pPr>
              <w:cnfStyle w:val="100000000000" w:firstRow="1" w:lastRow="0" w:firstColumn="0" w:lastColumn="0" w:oddVBand="0" w:evenVBand="0" w:oddHBand="0" w:evenHBand="0" w:firstRowFirstColumn="0" w:firstRowLastColumn="0" w:lastRowFirstColumn="0" w:lastRowLastColumn="0"/>
            </w:pPr>
          </w:p>
        </w:tc>
        <w:tc>
          <w:tcPr>
            <w:tcW w:w="2530" w:type="dxa"/>
            <w:vAlign w:val="center"/>
          </w:tcPr>
          <w:p w14:paraId="1FA46DCD" w14:textId="77777777" w:rsidR="00F34025" w:rsidRPr="00A37973" w:rsidRDefault="00F34025" w:rsidP="00A541B8">
            <w:pPr>
              <w:jc w:val="center"/>
              <w:cnfStyle w:val="100000000000" w:firstRow="1" w:lastRow="0" w:firstColumn="0" w:lastColumn="0" w:oddVBand="0" w:evenVBand="0" w:oddHBand="0" w:evenHBand="0" w:firstRowFirstColumn="0" w:firstRowLastColumn="0" w:lastRowFirstColumn="0" w:lastRowLastColumn="0"/>
            </w:pPr>
            <w:r w:rsidRPr="00A37973">
              <w:t>Scénario 1</w:t>
            </w:r>
          </w:p>
        </w:tc>
        <w:tc>
          <w:tcPr>
            <w:tcW w:w="1049" w:type="dxa"/>
            <w:shd w:val="clear" w:color="auto" w:fill="FFFFFF"/>
          </w:tcPr>
          <w:p w14:paraId="021524DF" w14:textId="77777777" w:rsidR="00F34025" w:rsidRPr="00A37973" w:rsidRDefault="00F34025" w:rsidP="00A37973">
            <w:pPr>
              <w:cnfStyle w:val="100000000000" w:firstRow="1" w:lastRow="0" w:firstColumn="0" w:lastColumn="0" w:oddVBand="0" w:evenVBand="0" w:oddHBand="0" w:evenHBand="0" w:firstRowFirstColumn="0" w:firstRowLastColumn="0" w:lastRowFirstColumn="0" w:lastRowLastColumn="0"/>
            </w:pPr>
          </w:p>
        </w:tc>
      </w:tr>
      <w:tr w:rsidR="00F34025" w:rsidRPr="00A37973" w14:paraId="453A2D83" w14:textId="77777777" w:rsidTr="00A541B8">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148" w:type="dxa"/>
          </w:tcPr>
          <w:p w14:paraId="6E760C17" w14:textId="77777777" w:rsidR="00F34025" w:rsidRPr="00A37973" w:rsidRDefault="00F34025" w:rsidP="00A37973">
            <w:r w:rsidRPr="00A37973">
              <w:t>00 : Création pré-liste</w:t>
            </w:r>
          </w:p>
        </w:tc>
        <w:tc>
          <w:tcPr>
            <w:tcW w:w="1056" w:type="dxa"/>
            <w:shd w:val="clear" w:color="auto" w:fill="FFFFFF"/>
          </w:tcPr>
          <w:p w14:paraId="41BAB9B9" w14:textId="77777777" w:rsidR="00F34025" w:rsidRPr="00A37973" w:rsidRDefault="00F34025" w:rsidP="00A37973">
            <w:pPr>
              <w:cnfStyle w:val="000000100000" w:firstRow="0" w:lastRow="0" w:firstColumn="0" w:lastColumn="0" w:oddVBand="0" w:evenVBand="0" w:oddHBand="1" w:evenHBand="0" w:firstRowFirstColumn="0" w:firstRowLastColumn="0" w:lastRowFirstColumn="0" w:lastRowLastColumn="0"/>
            </w:pPr>
          </w:p>
        </w:tc>
        <w:tc>
          <w:tcPr>
            <w:tcW w:w="2530" w:type="dxa"/>
            <w:shd w:val="clear" w:color="auto" w:fill="365F91"/>
            <w:vAlign w:val="center"/>
          </w:tcPr>
          <w:p w14:paraId="3373C31A" w14:textId="77777777" w:rsidR="00F34025" w:rsidRPr="00A37973" w:rsidRDefault="00F34025" w:rsidP="00A541B8">
            <w:pPr>
              <w:jc w:val="center"/>
              <w:cnfStyle w:val="000000100000" w:firstRow="0" w:lastRow="0" w:firstColumn="0" w:lastColumn="0" w:oddVBand="0" w:evenVBand="0" w:oddHBand="1" w:evenHBand="0" w:firstRowFirstColumn="0" w:firstRowLastColumn="0" w:lastRowFirstColumn="0" w:lastRowLastColumn="0"/>
              <w:rPr>
                <w:color w:val="8DB3E2"/>
              </w:rPr>
            </w:pPr>
            <w:r w:rsidRPr="00A37973">
              <w:t>1</w:t>
            </w:r>
          </w:p>
        </w:tc>
        <w:tc>
          <w:tcPr>
            <w:tcW w:w="1049" w:type="dxa"/>
            <w:shd w:val="clear" w:color="auto" w:fill="FFFFFF"/>
          </w:tcPr>
          <w:p w14:paraId="7B108E90" w14:textId="77777777" w:rsidR="00F34025" w:rsidRPr="00A37973" w:rsidRDefault="00F34025" w:rsidP="00A37973">
            <w:pPr>
              <w:cnfStyle w:val="000000100000" w:firstRow="0" w:lastRow="0" w:firstColumn="0" w:lastColumn="0" w:oddVBand="0" w:evenVBand="0" w:oddHBand="1" w:evenHBand="0" w:firstRowFirstColumn="0" w:firstRowLastColumn="0" w:lastRowFirstColumn="0" w:lastRowLastColumn="0"/>
            </w:pPr>
          </w:p>
        </w:tc>
      </w:tr>
      <w:tr w:rsidR="00F34025" w:rsidRPr="00A37973" w14:paraId="6BC18CD5" w14:textId="77777777" w:rsidTr="00A541B8">
        <w:trPr>
          <w:trHeight w:val="358"/>
          <w:jc w:val="center"/>
        </w:trPr>
        <w:tc>
          <w:tcPr>
            <w:cnfStyle w:val="001000000000" w:firstRow="0" w:lastRow="0" w:firstColumn="1" w:lastColumn="0" w:oddVBand="0" w:evenVBand="0" w:oddHBand="0" w:evenHBand="0" w:firstRowFirstColumn="0" w:firstRowLastColumn="0" w:lastRowFirstColumn="0" w:lastRowLastColumn="0"/>
            <w:tcW w:w="4148" w:type="dxa"/>
          </w:tcPr>
          <w:p w14:paraId="63F0D686" w14:textId="77777777" w:rsidR="00F34025" w:rsidRPr="00A37973" w:rsidRDefault="00F34025" w:rsidP="00A37973">
            <w:r w:rsidRPr="00A37973">
              <w:t>ST 01 : Pré-liste</w:t>
            </w:r>
          </w:p>
        </w:tc>
        <w:tc>
          <w:tcPr>
            <w:tcW w:w="1056" w:type="dxa"/>
            <w:shd w:val="clear" w:color="auto" w:fill="FFFFFF"/>
          </w:tcPr>
          <w:p w14:paraId="2962CE03" w14:textId="77777777" w:rsidR="00F34025" w:rsidRPr="00A37973" w:rsidRDefault="00F34025" w:rsidP="00A37973">
            <w:pPr>
              <w:cnfStyle w:val="000000000000" w:firstRow="0" w:lastRow="0" w:firstColumn="0" w:lastColumn="0" w:oddVBand="0" w:evenVBand="0" w:oddHBand="0" w:evenHBand="0" w:firstRowFirstColumn="0" w:firstRowLastColumn="0" w:lastRowFirstColumn="0" w:lastRowLastColumn="0"/>
            </w:pPr>
          </w:p>
        </w:tc>
        <w:tc>
          <w:tcPr>
            <w:tcW w:w="2530" w:type="dxa"/>
            <w:shd w:val="clear" w:color="auto" w:fill="548DD4"/>
            <w:vAlign w:val="center"/>
          </w:tcPr>
          <w:p w14:paraId="4E86222E" w14:textId="77777777" w:rsidR="00F34025" w:rsidRPr="00A37973" w:rsidRDefault="00F34025" w:rsidP="00A541B8">
            <w:pPr>
              <w:jc w:val="center"/>
              <w:cnfStyle w:val="000000000000" w:firstRow="0" w:lastRow="0" w:firstColumn="0" w:lastColumn="0" w:oddVBand="0" w:evenVBand="0" w:oddHBand="0" w:evenHBand="0" w:firstRowFirstColumn="0" w:firstRowLastColumn="0" w:lastRowFirstColumn="0" w:lastRowLastColumn="0"/>
            </w:pPr>
            <w:r w:rsidRPr="00A37973">
              <w:t>2</w:t>
            </w:r>
          </w:p>
        </w:tc>
        <w:tc>
          <w:tcPr>
            <w:tcW w:w="1049" w:type="dxa"/>
            <w:shd w:val="clear" w:color="auto" w:fill="FFFFFF"/>
          </w:tcPr>
          <w:p w14:paraId="0ADA176E" w14:textId="77777777" w:rsidR="00F34025" w:rsidRPr="00A37973" w:rsidRDefault="00F34025" w:rsidP="00A37973">
            <w:pPr>
              <w:cnfStyle w:val="000000000000" w:firstRow="0" w:lastRow="0" w:firstColumn="0" w:lastColumn="0" w:oddVBand="0" w:evenVBand="0" w:oddHBand="0" w:evenHBand="0" w:firstRowFirstColumn="0" w:firstRowLastColumn="0" w:lastRowFirstColumn="0" w:lastRowLastColumn="0"/>
            </w:pPr>
          </w:p>
        </w:tc>
      </w:tr>
      <w:tr w:rsidR="00F34025" w:rsidRPr="00A37973" w14:paraId="4AFAC5FE" w14:textId="77777777" w:rsidTr="00A541B8">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148" w:type="dxa"/>
          </w:tcPr>
          <w:p w14:paraId="7B44B838" w14:textId="77777777" w:rsidR="00F34025" w:rsidRPr="00A37973" w:rsidRDefault="00F34025" w:rsidP="00A37973">
            <w:r w:rsidRPr="00A37973">
              <w:t>01 : Création liste</w:t>
            </w:r>
          </w:p>
        </w:tc>
        <w:tc>
          <w:tcPr>
            <w:tcW w:w="1056" w:type="dxa"/>
            <w:shd w:val="clear" w:color="auto" w:fill="FFFFFF"/>
          </w:tcPr>
          <w:p w14:paraId="165C2B77" w14:textId="77777777" w:rsidR="00F34025" w:rsidRPr="00A37973" w:rsidRDefault="00F34025" w:rsidP="00A37973">
            <w:pPr>
              <w:cnfStyle w:val="000000100000" w:firstRow="0" w:lastRow="0" w:firstColumn="0" w:lastColumn="0" w:oddVBand="0" w:evenVBand="0" w:oddHBand="1" w:evenHBand="0" w:firstRowFirstColumn="0" w:firstRowLastColumn="0" w:lastRowFirstColumn="0" w:lastRowLastColumn="0"/>
            </w:pPr>
          </w:p>
        </w:tc>
        <w:tc>
          <w:tcPr>
            <w:tcW w:w="2530" w:type="dxa"/>
            <w:shd w:val="clear" w:color="auto" w:fill="548DD4"/>
            <w:vAlign w:val="center"/>
          </w:tcPr>
          <w:p w14:paraId="68FC3617" w14:textId="77777777" w:rsidR="00F34025" w:rsidRPr="00A37973" w:rsidRDefault="00F34025" w:rsidP="00A541B8">
            <w:pPr>
              <w:jc w:val="center"/>
              <w:cnfStyle w:val="000000100000" w:firstRow="0" w:lastRow="0" w:firstColumn="0" w:lastColumn="0" w:oddVBand="0" w:evenVBand="0" w:oddHBand="1" w:evenHBand="0" w:firstRowFirstColumn="0" w:firstRowLastColumn="0" w:lastRowFirstColumn="0" w:lastRowLastColumn="0"/>
            </w:pPr>
            <w:r w:rsidRPr="00A37973">
              <w:t>3</w:t>
            </w:r>
          </w:p>
        </w:tc>
        <w:tc>
          <w:tcPr>
            <w:tcW w:w="1049" w:type="dxa"/>
            <w:shd w:val="clear" w:color="auto" w:fill="FFFFFF"/>
          </w:tcPr>
          <w:p w14:paraId="2EB40399" w14:textId="77777777" w:rsidR="00F34025" w:rsidRPr="00A37973" w:rsidRDefault="00F34025" w:rsidP="00A37973">
            <w:pPr>
              <w:cnfStyle w:val="000000100000" w:firstRow="0" w:lastRow="0" w:firstColumn="0" w:lastColumn="0" w:oddVBand="0" w:evenVBand="0" w:oddHBand="1" w:evenHBand="0" w:firstRowFirstColumn="0" w:firstRowLastColumn="0" w:lastRowFirstColumn="0" w:lastRowLastColumn="0"/>
            </w:pPr>
          </w:p>
        </w:tc>
      </w:tr>
      <w:tr w:rsidR="00F34025" w:rsidRPr="00A37973" w14:paraId="6A21FB90" w14:textId="77777777" w:rsidTr="00A541B8">
        <w:trPr>
          <w:trHeight w:val="340"/>
          <w:jc w:val="center"/>
        </w:trPr>
        <w:tc>
          <w:tcPr>
            <w:cnfStyle w:val="001000000000" w:firstRow="0" w:lastRow="0" w:firstColumn="1" w:lastColumn="0" w:oddVBand="0" w:evenVBand="0" w:oddHBand="0" w:evenHBand="0" w:firstRowFirstColumn="0" w:firstRowLastColumn="0" w:lastRowFirstColumn="0" w:lastRowLastColumn="0"/>
            <w:tcW w:w="4148" w:type="dxa"/>
          </w:tcPr>
          <w:p w14:paraId="118A9112" w14:textId="77777777" w:rsidR="00F34025" w:rsidRPr="00A37973" w:rsidRDefault="00F34025" w:rsidP="00A37973">
            <w:r w:rsidRPr="00A37973">
              <w:t>ST 02 : Liste</w:t>
            </w:r>
          </w:p>
        </w:tc>
        <w:tc>
          <w:tcPr>
            <w:tcW w:w="1056" w:type="dxa"/>
            <w:shd w:val="clear" w:color="auto" w:fill="FFFFFF"/>
          </w:tcPr>
          <w:p w14:paraId="0BEC1351" w14:textId="77777777" w:rsidR="00F34025" w:rsidRPr="00A37973" w:rsidRDefault="00F34025" w:rsidP="00A37973">
            <w:pPr>
              <w:cnfStyle w:val="000000000000" w:firstRow="0" w:lastRow="0" w:firstColumn="0" w:lastColumn="0" w:oddVBand="0" w:evenVBand="0" w:oddHBand="0" w:evenHBand="0" w:firstRowFirstColumn="0" w:firstRowLastColumn="0" w:lastRowFirstColumn="0" w:lastRowLastColumn="0"/>
            </w:pPr>
          </w:p>
        </w:tc>
        <w:tc>
          <w:tcPr>
            <w:tcW w:w="2530" w:type="dxa"/>
            <w:shd w:val="clear" w:color="auto" w:fill="548DD4"/>
            <w:vAlign w:val="center"/>
          </w:tcPr>
          <w:p w14:paraId="7AADD19B" w14:textId="77777777" w:rsidR="00F34025" w:rsidRPr="00A37973" w:rsidRDefault="00F34025" w:rsidP="00A541B8">
            <w:pPr>
              <w:jc w:val="center"/>
              <w:cnfStyle w:val="000000000000" w:firstRow="0" w:lastRow="0" w:firstColumn="0" w:lastColumn="0" w:oddVBand="0" w:evenVBand="0" w:oddHBand="0" w:evenHBand="0" w:firstRowFirstColumn="0" w:firstRowLastColumn="0" w:lastRowFirstColumn="0" w:lastRowLastColumn="0"/>
            </w:pPr>
            <w:r w:rsidRPr="00A37973">
              <w:t>4</w:t>
            </w:r>
          </w:p>
        </w:tc>
        <w:tc>
          <w:tcPr>
            <w:tcW w:w="1049" w:type="dxa"/>
            <w:shd w:val="clear" w:color="auto" w:fill="FFFFFF"/>
          </w:tcPr>
          <w:p w14:paraId="794F1693" w14:textId="77777777" w:rsidR="00F34025" w:rsidRPr="00A37973" w:rsidRDefault="00F34025" w:rsidP="00A37973">
            <w:pPr>
              <w:cnfStyle w:val="000000000000" w:firstRow="0" w:lastRow="0" w:firstColumn="0" w:lastColumn="0" w:oddVBand="0" w:evenVBand="0" w:oddHBand="0" w:evenHBand="0" w:firstRowFirstColumn="0" w:firstRowLastColumn="0" w:lastRowFirstColumn="0" w:lastRowLastColumn="0"/>
            </w:pPr>
          </w:p>
        </w:tc>
      </w:tr>
      <w:tr w:rsidR="00F34025" w:rsidRPr="00A37973" w14:paraId="666CCB68" w14:textId="77777777" w:rsidTr="00A541B8">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148" w:type="dxa"/>
          </w:tcPr>
          <w:p w14:paraId="34BCAE63" w14:textId="77777777" w:rsidR="00F34025" w:rsidRPr="00A37973" w:rsidRDefault="00F34025" w:rsidP="00A37973">
            <w:r w:rsidRPr="00A37973">
              <w:t>02 : Examen retour boutique</w:t>
            </w:r>
            <w:r w:rsidR="00AC524F">
              <w:t xml:space="preserve"> (ou relances)</w:t>
            </w:r>
          </w:p>
        </w:tc>
        <w:tc>
          <w:tcPr>
            <w:tcW w:w="1056" w:type="dxa"/>
            <w:shd w:val="clear" w:color="auto" w:fill="FFFFFF"/>
          </w:tcPr>
          <w:p w14:paraId="457AD518" w14:textId="77777777" w:rsidR="00F34025" w:rsidRPr="00A37973" w:rsidRDefault="00F34025" w:rsidP="00A37973">
            <w:pPr>
              <w:cnfStyle w:val="000000100000" w:firstRow="0" w:lastRow="0" w:firstColumn="0" w:lastColumn="0" w:oddVBand="0" w:evenVBand="0" w:oddHBand="1" w:evenHBand="0" w:firstRowFirstColumn="0" w:firstRowLastColumn="0" w:lastRowFirstColumn="0" w:lastRowLastColumn="0"/>
            </w:pPr>
          </w:p>
        </w:tc>
        <w:tc>
          <w:tcPr>
            <w:tcW w:w="2530" w:type="dxa"/>
            <w:shd w:val="clear" w:color="auto" w:fill="548DD4"/>
            <w:vAlign w:val="center"/>
          </w:tcPr>
          <w:p w14:paraId="144DDE5A" w14:textId="77777777" w:rsidR="00F34025" w:rsidRPr="00A37973" w:rsidRDefault="00F34025" w:rsidP="00A541B8">
            <w:pPr>
              <w:jc w:val="center"/>
              <w:cnfStyle w:val="000000100000" w:firstRow="0" w:lastRow="0" w:firstColumn="0" w:lastColumn="0" w:oddVBand="0" w:evenVBand="0" w:oddHBand="1" w:evenHBand="0" w:firstRowFirstColumn="0" w:firstRowLastColumn="0" w:lastRowFirstColumn="0" w:lastRowLastColumn="0"/>
            </w:pPr>
            <w:r w:rsidRPr="00A37973">
              <w:t>5</w:t>
            </w:r>
          </w:p>
        </w:tc>
        <w:tc>
          <w:tcPr>
            <w:tcW w:w="1049" w:type="dxa"/>
            <w:shd w:val="clear" w:color="auto" w:fill="FFFFFF"/>
          </w:tcPr>
          <w:p w14:paraId="0A57D400" w14:textId="77777777" w:rsidR="00F34025" w:rsidRPr="00A37973" w:rsidRDefault="00F34025" w:rsidP="00A37973">
            <w:pPr>
              <w:cnfStyle w:val="000000100000" w:firstRow="0" w:lastRow="0" w:firstColumn="0" w:lastColumn="0" w:oddVBand="0" w:evenVBand="0" w:oddHBand="1" w:evenHBand="0" w:firstRowFirstColumn="0" w:firstRowLastColumn="0" w:lastRowFirstColumn="0" w:lastRowLastColumn="0"/>
            </w:pPr>
          </w:p>
        </w:tc>
      </w:tr>
      <w:tr w:rsidR="00F34025" w:rsidRPr="00A37973" w14:paraId="5E3357F4" w14:textId="77777777" w:rsidTr="00A541B8">
        <w:trPr>
          <w:trHeight w:val="358"/>
          <w:jc w:val="center"/>
        </w:trPr>
        <w:tc>
          <w:tcPr>
            <w:cnfStyle w:val="001000000000" w:firstRow="0" w:lastRow="0" w:firstColumn="1" w:lastColumn="0" w:oddVBand="0" w:evenVBand="0" w:oddHBand="0" w:evenHBand="0" w:firstRowFirstColumn="0" w:firstRowLastColumn="0" w:lastRowFirstColumn="0" w:lastRowLastColumn="0"/>
            <w:tcW w:w="4148" w:type="dxa"/>
          </w:tcPr>
          <w:p w14:paraId="76C43297" w14:textId="77777777" w:rsidR="00F34025" w:rsidRPr="00A37973" w:rsidRDefault="00F34025" w:rsidP="00A37973">
            <w:r w:rsidRPr="00A37973">
              <w:t>03 : Confirmer et consolider les engagements</w:t>
            </w:r>
          </w:p>
        </w:tc>
        <w:tc>
          <w:tcPr>
            <w:tcW w:w="1056" w:type="dxa"/>
            <w:shd w:val="clear" w:color="auto" w:fill="FFFFFF"/>
          </w:tcPr>
          <w:p w14:paraId="5FD5B494" w14:textId="77777777" w:rsidR="00F34025" w:rsidRPr="00A37973" w:rsidRDefault="00F34025" w:rsidP="00A37973">
            <w:pPr>
              <w:cnfStyle w:val="000000000000" w:firstRow="0" w:lastRow="0" w:firstColumn="0" w:lastColumn="0" w:oddVBand="0" w:evenVBand="0" w:oddHBand="0" w:evenHBand="0" w:firstRowFirstColumn="0" w:firstRowLastColumn="0" w:lastRowFirstColumn="0" w:lastRowLastColumn="0"/>
            </w:pPr>
          </w:p>
        </w:tc>
        <w:tc>
          <w:tcPr>
            <w:tcW w:w="2530" w:type="dxa"/>
            <w:shd w:val="clear" w:color="auto" w:fill="548DD4"/>
            <w:vAlign w:val="center"/>
          </w:tcPr>
          <w:p w14:paraId="247D76FF" w14:textId="77777777" w:rsidR="00F34025" w:rsidRPr="00A37973" w:rsidRDefault="00F34025" w:rsidP="00A541B8">
            <w:pPr>
              <w:jc w:val="center"/>
              <w:cnfStyle w:val="000000000000" w:firstRow="0" w:lastRow="0" w:firstColumn="0" w:lastColumn="0" w:oddVBand="0" w:evenVBand="0" w:oddHBand="0" w:evenHBand="0" w:firstRowFirstColumn="0" w:firstRowLastColumn="0" w:lastRowFirstColumn="0" w:lastRowLastColumn="0"/>
            </w:pPr>
            <w:r w:rsidRPr="00A37973">
              <w:t>6</w:t>
            </w:r>
          </w:p>
        </w:tc>
        <w:tc>
          <w:tcPr>
            <w:tcW w:w="1049" w:type="dxa"/>
            <w:shd w:val="clear" w:color="auto" w:fill="FFFFFF"/>
          </w:tcPr>
          <w:p w14:paraId="7C4AD752" w14:textId="77777777" w:rsidR="00F34025" w:rsidRPr="00A37973" w:rsidRDefault="00F34025" w:rsidP="00A37973">
            <w:pPr>
              <w:cnfStyle w:val="000000000000" w:firstRow="0" w:lastRow="0" w:firstColumn="0" w:lastColumn="0" w:oddVBand="0" w:evenVBand="0" w:oddHBand="0" w:evenHBand="0" w:firstRowFirstColumn="0" w:firstRowLastColumn="0" w:lastRowFirstColumn="0" w:lastRowLastColumn="0"/>
            </w:pPr>
          </w:p>
        </w:tc>
      </w:tr>
      <w:tr w:rsidR="00F34025" w:rsidRPr="00A37973" w14:paraId="44DE59CD" w14:textId="77777777" w:rsidTr="00A541B8">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4148" w:type="dxa"/>
          </w:tcPr>
          <w:p w14:paraId="72C20C85" w14:textId="77777777" w:rsidR="00F34025" w:rsidRPr="00A37973" w:rsidRDefault="00F34025" w:rsidP="00A37973">
            <w:r w:rsidRPr="00A37973">
              <w:t>04 : Signature directeur</w:t>
            </w:r>
          </w:p>
        </w:tc>
        <w:tc>
          <w:tcPr>
            <w:tcW w:w="1056" w:type="dxa"/>
            <w:shd w:val="clear" w:color="auto" w:fill="FFFFFF"/>
          </w:tcPr>
          <w:p w14:paraId="19674534" w14:textId="77777777" w:rsidR="00F34025" w:rsidRPr="00A37973" w:rsidRDefault="00F34025" w:rsidP="00A37973">
            <w:pPr>
              <w:cnfStyle w:val="000000100000" w:firstRow="0" w:lastRow="0" w:firstColumn="0" w:lastColumn="0" w:oddVBand="0" w:evenVBand="0" w:oddHBand="1" w:evenHBand="0" w:firstRowFirstColumn="0" w:firstRowLastColumn="0" w:lastRowFirstColumn="0" w:lastRowLastColumn="0"/>
            </w:pPr>
          </w:p>
        </w:tc>
        <w:tc>
          <w:tcPr>
            <w:tcW w:w="2530" w:type="dxa"/>
            <w:shd w:val="clear" w:color="auto" w:fill="5F497A"/>
            <w:vAlign w:val="center"/>
          </w:tcPr>
          <w:p w14:paraId="29D68B2C" w14:textId="77777777" w:rsidR="00F34025" w:rsidRPr="00A37973" w:rsidRDefault="00F34025" w:rsidP="00A541B8">
            <w:pPr>
              <w:jc w:val="center"/>
              <w:cnfStyle w:val="000000100000" w:firstRow="0" w:lastRow="0" w:firstColumn="0" w:lastColumn="0" w:oddVBand="0" w:evenVBand="0" w:oddHBand="1" w:evenHBand="0" w:firstRowFirstColumn="0" w:firstRowLastColumn="0" w:lastRowFirstColumn="0" w:lastRowLastColumn="0"/>
            </w:pPr>
            <w:r w:rsidRPr="00A37973">
              <w:t>7</w:t>
            </w:r>
          </w:p>
        </w:tc>
        <w:tc>
          <w:tcPr>
            <w:tcW w:w="1049" w:type="dxa"/>
            <w:shd w:val="clear" w:color="auto" w:fill="FFFFFF"/>
          </w:tcPr>
          <w:p w14:paraId="26A5E210" w14:textId="77777777" w:rsidR="00F34025" w:rsidRPr="00A37973" w:rsidRDefault="00F34025" w:rsidP="00F34025">
            <w:pPr>
              <w:keepNext/>
              <w:cnfStyle w:val="000000100000" w:firstRow="0" w:lastRow="0" w:firstColumn="0" w:lastColumn="0" w:oddVBand="0" w:evenVBand="0" w:oddHBand="1" w:evenHBand="0" w:firstRowFirstColumn="0" w:firstRowLastColumn="0" w:lastRowFirstColumn="0" w:lastRowLastColumn="0"/>
            </w:pPr>
          </w:p>
        </w:tc>
      </w:tr>
    </w:tbl>
    <w:p w14:paraId="2127ED15" w14:textId="77777777" w:rsidR="00A37973" w:rsidRPr="00232736" w:rsidRDefault="00F34025" w:rsidP="00F34025">
      <w:pPr>
        <w:pStyle w:val="Lgende"/>
        <w:jc w:val="center"/>
        <w:rPr>
          <w:color w:val="244583" w:themeColor="accent2" w:themeShade="80"/>
          <w:lang w:eastAsia="en-US"/>
        </w:rPr>
      </w:pPr>
      <w:r w:rsidRPr="00232736">
        <w:rPr>
          <w:color w:val="244583" w:themeColor="accent2" w:themeShade="80"/>
        </w:rPr>
        <w:t>Matrice de couverture de la gestion de collection</w:t>
      </w:r>
    </w:p>
    <w:tbl>
      <w:tblPr>
        <w:tblStyle w:val="Grille3"/>
        <w:tblW w:w="0" w:type="auto"/>
        <w:jc w:val="center"/>
        <w:tblLook w:val="04A0" w:firstRow="1" w:lastRow="0" w:firstColumn="1" w:lastColumn="0" w:noHBand="0" w:noVBand="1"/>
      </w:tblPr>
      <w:tblGrid>
        <w:gridCol w:w="4670"/>
        <w:gridCol w:w="2547"/>
      </w:tblGrid>
      <w:tr w:rsidR="00F34025" w:rsidRPr="00A37973" w14:paraId="0D8F5FC7" w14:textId="77777777" w:rsidTr="00F34025">
        <w:trPr>
          <w:trHeight w:val="270"/>
          <w:jc w:val="center"/>
        </w:trPr>
        <w:tc>
          <w:tcPr>
            <w:tcW w:w="4670" w:type="dxa"/>
            <w:shd w:val="clear" w:color="auto" w:fill="B8CCE4"/>
          </w:tcPr>
          <w:p w14:paraId="13BF0FC7" w14:textId="77777777" w:rsidR="00A37973" w:rsidRPr="00A37973" w:rsidRDefault="00A37973" w:rsidP="00A37973">
            <w:r w:rsidRPr="00A37973">
              <w:t>Point de départ du scénario</w:t>
            </w:r>
          </w:p>
        </w:tc>
        <w:tc>
          <w:tcPr>
            <w:tcW w:w="2547" w:type="dxa"/>
            <w:shd w:val="clear" w:color="auto" w:fill="17365D"/>
          </w:tcPr>
          <w:p w14:paraId="23CD1445" w14:textId="77777777" w:rsidR="00A37973" w:rsidRPr="00A37973" w:rsidRDefault="00A37973" w:rsidP="00A37973"/>
        </w:tc>
      </w:tr>
      <w:tr w:rsidR="00F34025" w:rsidRPr="00A37973" w14:paraId="46776AF4" w14:textId="77777777" w:rsidTr="00F34025">
        <w:trPr>
          <w:trHeight w:val="257"/>
          <w:jc w:val="center"/>
        </w:trPr>
        <w:tc>
          <w:tcPr>
            <w:tcW w:w="4670" w:type="dxa"/>
            <w:shd w:val="clear" w:color="auto" w:fill="B8CCE4"/>
          </w:tcPr>
          <w:p w14:paraId="505A1E6C" w14:textId="77777777" w:rsidR="00A37973" w:rsidRPr="00A37973" w:rsidRDefault="00A37973" w:rsidP="00A37973">
            <w:r w:rsidRPr="00A37973">
              <w:t>Point de passage intermédiaire du scénario</w:t>
            </w:r>
          </w:p>
        </w:tc>
        <w:tc>
          <w:tcPr>
            <w:tcW w:w="2547" w:type="dxa"/>
            <w:shd w:val="clear" w:color="auto" w:fill="548DD4"/>
          </w:tcPr>
          <w:p w14:paraId="2C4DF9DD" w14:textId="77777777" w:rsidR="00A37973" w:rsidRPr="00A37973" w:rsidRDefault="00A37973" w:rsidP="00A37973"/>
        </w:tc>
      </w:tr>
      <w:tr w:rsidR="00F34025" w:rsidRPr="00A37973" w14:paraId="157E4759" w14:textId="77777777" w:rsidTr="00F34025">
        <w:trPr>
          <w:trHeight w:val="270"/>
          <w:jc w:val="center"/>
        </w:trPr>
        <w:tc>
          <w:tcPr>
            <w:tcW w:w="4670" w:type="dxa"/>
            <w:shd w:val="clear" w:color="auto" w:fill="B8CCE4"/>
          </w:tcPr>
          <w:p w14:paraId="6E4EDA0B" w14:textId="77777777" w:rsidR="00A37973" w:rsidRPr="00A37973" w:rsidRDefault="00A37973" w:rsidP="00A37973">
            <w:r w:rsidRPr="00A37973">
              <w:t xml:space="preserve">Point d’arrivée du scénario </w:t>
            </w:r>
          </w:p>
        </w:tc>
        <w:tc>
          <w:tcPr>
            <w:tcW w:w="2547" w:type="dxa"/>
            <w:shd w:val="clear" w:color="auto" w:fill="7030A0"/>
          </w:tcPr>
          <w:p w14:paraId="620FDC2B" w14:textId="77777777" w:rsidR="00A37973" w:rsidRPr="00A37973" w:rsidRDefault="00A37973" w:rsidP="00F34025">
            <w:pPr>
              <w:keepNext/>
            </w:pPr>
          </w:p>
        </w:tc>
      </w:tr>
    </w:tbl>
    <w:p w14:paraId="2883E020" w14:textId="77777777" w:rsidR="00A37973" w:rsidRPr="00232736" w:rsidRDefault="00F34025" w:rsidP="00F34025">
      <w:pPr>
        <w:pStyle w:val="Lgende"/>
        <w:jc w:val="center"/>
        <w:rPr>
          <w:color w:val="244583" w:themeColor="accent2" w:themeShade="80"/>
          <w:lang w:eastAsia="en-US"/>
        </w:rPr>
      </w:pPr>
      <w:r w:rsidRPr="00232736">
        <w:rPr>
          <w:color w:val="244583" w:themeColor="accent2" w:themeShade="80"/>
        </w:rPr>
        <w:t>Légende</w:t>
      </w:r>
    </w:p>
    <w:p w14:paraId="6639E757" w14:textId="77777777" w:rsidR="00A37973" w:rsidRPr="00F34025" w:rsidRDefault="00A37973" w:rsidP="00A37973">
      <w:pPr>
        <w:rPr>
          <w:b/>
          <w:lang w:eastAsia="en-US"/>
        </w:rPr>
      </w:pPr>
      <w:r w:rsidRPr="00F34025">
        <w:rPr>
          <w:b/>
          <w:lang w:eastAsia="en-US"/>
        </w:rPr>
        <w:t xml:space="preserve">Description des activités : </w:t>
      </w:r>
    </w:p>
    <w:p w14:paraId="566CEBE4" w14:textId="77777777" w:rsidR="00A37973" w:rsidRPr="00F34025" w:rsidRDefault="00A37973" w:rsidP="00F34025">
      <w:pPr>
        <w:pStyle w:val="Paragraphedeliste"/>
        <w:numPr>
          <w:ilvl w:val="0"/>
          <w:numId w:val="17"/>
        </w:numPr>
        <w:rPr>
          <w:rFonts w:cs="Times New Roman"/>
          <w:lang w:eastAsia="en-US"/>
        </w:rPr>
      </w:pPr>
      <w:r w:rsidRPr="00F34025">
        <w:rPr>
          <w:i/>
          <w:lang w:eastAsia="en-US"/>
        </w:rPr>
        <w:t>Activité 00 </w:t>
      </w:r>
      <w:r w:rsidRPr="00A37973">
        <w:rPr>
          <w:lang w:eastAsia="en-US"/>
        </w:rPr>
        <w:t xml:space="preserve">: </w:t>
      </w:r>
      <w:r w:rsidRPr="00F34025">
        <w:rPr>
          <w:rFonts w:cs="Times New Roman"/>
          <w:lang w:eastAsia="en-US"/>
        </w:rPr>
        <w:t>Le service étudie les offres fournisseurs et négocie avec eux, le service marketing fait du repérage puis établit une pré-liste de produits.</w:t>
      </w:r>
    </w:p>
    <w:p w14:paraId="2BA26A43" w14:textId="77777777" w:rsidR="00A37973" w:rsidRPr="00F34025" w:rsidRDefault="00A37973" w:rsidP="00F34025">
      <w:pPr>
        <w:pStyle w:val="Paragraphedeliste"/>
        <w:numPr>
          <w:ilvl w:val="0"/>
          <w:numId w:val="17"/>
        </w:numPr>
        <w:rPr>
          <w:rFonts w:cs="Times New Roman"/>
          <w:lang w:eastAsia="en-US"/>
        </w:rPr>
      </w:pPr>
      <w:r w:rsidRPr="00F34025">
        <w:rPr>
          <w:i/>
          <w:lang w:eastAsia="en-US"/>
        </w:rPr>
        <w:t>Activité 01</w:t>
      </w:r>
      <w:r w:rsidRPr="00A37973">
        <w:rPr>
          <w:lang w:eastAsia="en-US"/>
        </w:rPr>
        <w:t xml:space="preserve"> : </w:t>
      </w:r>
      <w:r w:rsidRPr="00F34025">
        <w:rPr>
          <w:rFonts w:cs="Times New Roman"/>
          <w:lang w:eastAsia="en-US"/>
        </w:rPr>
        <w:t>Après une série de modification de la pré-liste, le service marketing établit une liste définitive qu’elle envoie aux boutiques.</w:t>
      </w:r>
    </w:p>
    <w:p w14:paraId="10D35D6A" w14:textId="77777777" w:rsidR="00A37973" w:rsidRPr="00A37973" w:rsidRDefault="00A37973" w:rsidP="00F34025">
      <w:pPr>
        <w:pStyle w:val="Paragraphedeliste"/>
        <w:numPr>
          <w:ilvl w:val="0"/>
          <w:numId w:val="17"/>
        </w:numPr>
        <w:rPr>
          <w:lang w:eastAsia="en-US"/>
        </w:rPr>
      </w:pPr>
      <w:r w:rsidRPr="00F34025">
        <w:rPr>
          <w:i/>
          <w:lang w:eastAsia="en-US"/>
        </w:rPr>
        <w:t>Activité 02</w:t>
      </w:r>
      <w:r w:rsidRPr="00A37973">
        <w:rPr>
          <w:lang w:eastAsia="en-US"/>
        </w:rPr>
        <w:t xml:space="preserve"> : </w:t>
      </w:r>
      <w:r w:rsidRPr="00F34025">
        <w:rPr>
          <w:rFonts w:cs="Times New Roman"/>
          <w:lang w:eastAsia="en-US"/>
        </w:rPr>
        <w:t>Examens des retours boutiques, c’est à dire les unités d’approvisionnement qu’elles souhaitent et en quelle quantité.</w:t>
      </w:r>
    </w:p>
    <w:p w14:paraId="17B37384" w14:textId="77777777" w:rsidR="00A37973" w:rsidRPr="00F34025" w:rsidRDefault="00A37973" w:rsidP="00F34025">
      <w:pPr>
        <w:pStyle w:val="Paragraphedeliste"/>
        <w:numPr>
          <w:ilvl w:val="0"/>
          <w:numId w:val="17"/>
        </w:numPr>
        <w:rPr>
          <w:rFonts w:cs="Times New Roman"/>
          <w:lang w:eastAsia="en-US"/>
        </w:rPr>
      </w:pPr>
      <w:r w:rsidRPr="00F34025">
        <w:rPr>
          <w:i/>
          <w:lang w:eastAsia="en-US"/>
        </w:rPr>
        <w:t>Activité 03</w:t>
      </w:r>
      <w:r w:rsidRPr="00A37973">
        <w:rPr>
          <w:lang w:eastAsia="en-US"/>
        </w:rPr>
        <w:t xml:space="preserve"> : </w:t>
      </w:r>
      <w:r w:rsidRPr="00F34025">
        <w:rPr>
          <w:rFonts w:cs="Times New Roman"/>
          <w:lang w:eastAsia="en-US"/>
        </w:rPr>
        <w:t>Le service marketing consolide les engagements avec les boutiques.</w:t>
      </w:r>
    </w:p>
    <w:p w14:paraId="5A6357C8" w14:textId="77777777" w:rsidR="00A37973" w:rsidRPr="00F34025" w:rsidRDefault="00A37973" w:rsidP="00F34025">
      <w:pPr>
        <w:pStyle w:val="Paragraphedeliste"/>
        <w:numPr>
          <w:ilvl w:val="0"/>
          <w:numId w:val="17"/>
        </w:numPr>
        <w:rPr>
          <w:rFonts w:cs="Times New Roman"/>
          <w:lang w:eastAsia="en-US"/>
        </w:rPr>
      </w:pPr>
      <w:r w:rsidRPr="00F34025">
        <w:rPr>
          <w:i/>
          <w:lang w:eastAsia="en-US"/>
        </w:rPr>
        <w:t>Activité 04</w:t>
      </w:r>
      <w:r w:rsidRPr="00A37973">
        <w:rPr>
          <w:lang w:eastAsia="en-US"/>
        </w:rPr>
        <w:t xml:space="preserve"> : </w:t>
      </w:r>
      <w:r w:rsidRPr="00F34025">
        <w:rPr>
          <w:rFonts w:cs="Times New Roman"/>
          <w:lang w:eastAsia="en-US"/>
        </w:rPr>
        <w:t>Après l’établissement des commandes par les boutiques, la direction examine et signe pour confirmer la commande. La commande est alors exécutée par le service marketing.</w:t>
      </w:r>
    </w:p>
    <w:p w14:paraId="302B82C7" w14:textId="77777777" w:rsidR="000A1D1E" w:rsidRDefault="000A1D1E" w:rsidP="000A1D1E">
      <w:pPr>
        <w:pStyle w:val="Titre1"/>
      </w:pPr>
      <w:bookmarkStart w:id="46" w:name="_Toc161395209"/>
      <w:r>
        <w:t>specifications techniques generales (</w:t>
      </w:r>
      <w:r w:rsidR="00743AD7">
        <w:t>stg</w:t>
      </w:r>
      <w:r>
        <w:t>)</w:t>
      </w:r>
      <w:bookmarkEnd w:id="46"/>
    </w:p>
    <w:p w14:paraId="1044CE15" w14:textId="77777777" w:rsidR="000A1D1E" w:rsidRDefault="006F5E18" w:rsidP="000A1D1E">
      <w:pPr>
        <w:pStyle w:val="Titre2"/>
      </w:pPr>
      <w:bookmarkStart w:id="47" w:name="_Toc161395210"/>
      <w:r>
        <w:rPr>
          <w:noProof/>
        </w:rPr>
        <w:drawing>
          <wp:anchor distT="0" distB="0" distL="114300" distR="114300" simplePos="0" relativeHeight="251675648" behindDoc="1" locked="0" layoutInCell="1" allowOverlap="1" wp14:anchorId="01D93156" wp14:editId="04467435">
            <wp:simplePos x="0" y="0"/>
            <wp:positionH relativeFrom="column">
              <wp:posOffset>2095500</wp:posOffset>
            </wp:positionH>
            <wp:positionV relativeFrom="paragraph">
              <wp:posOffset>405130</wp:posOffset>
            </wp:positionV>
            <wp:extent cx="651640" cy="538675"/>
            <wp:effectExtent l="0" t="0" r="0" b="0"/>
            <wp:wrapNone/>
            <wp:docPr id="3" name="Image 3" descr="Macintosh HD:Applications:Microsoft Office 2011:Office:Media:Clipart: Business.localized:skd188803s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Applications:Microsoft Office 2011:Office:Media:Clipart: Business.localized:skd188803sd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640" cy="5386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D1E">
        <w:t>Architecture des moyens informatiques</w:t>
      </w:r>
      <w:bookmarkEnd w:id="47"/>
    </w:p>
    <w:p w14:paraId="3AA2C18A" w14:textId="77777777" w:rsidR="00AC44F6" w:rsidRDefault="005066E3" w:rsidP="000A1D1E">
      <w:r>
        <w:rPr>
          <w:noProof/>
        </w:rPr>
        <w:pict w14:anchorId="1DE4BF12">
          <v:shape id="_x0000_s1128" type="#_x0000_t202" style="position:absolute;margin-left:368.5pt;margin-top:84.55pt;width:88pt;height:54pt;z-index:251703296;mso-wrap-edited:f" wrapcoords="0 0 21600 0 21600 21600 0 21600 0 0" filled="f" stroked="f">
            <v:fill o:detectmouseclick="t"/>
            <v:textbox style="mso-next-textbox:#_x0000_s1128" inset=",7.2pt,,7.2pt">
              <w:txbxContent>
                <w:p w14:paraId="771E99B0" w14:textId="77777777" w:rsidR="00FE035A" w:rsidRPr="00CA0D41" w:rsidRDefault="00FE035A" w:rsidP="009B6E1F">
                  <w:pPr>
                    <w:rPr>
                      <w:sz w:val="16"/>
                      <w:szCs w:val="16"/>
                    </w:rPr>
                  </w:pPr>
                  <w:r>
                    <w:rPr>
                      <w:sz w:val="16"/>
                      <w:szCs w:val="16"/>
                    </w:rPr>
                    <w:t>« Service Approvisionnement Central »</w:t>
                  </w:r>
                </w:p>
              </w:txbxContent>
            </v:textbox>
            <w10:wrap type="through"/>
          </v:shape>
        </w:pict>
      </w:r>
      <w:r>
        <w:rPr>
          <w:noProof/>
        </w:rPr>
        <w:pict w14:anchorId="6B82C748">
          <v:shape id="_x0000_s1123" type="#_x0000_t202" style="position:absolute;margin-left:308pt;margin-top:63.55pt;width:93.5pt;height:27pt;z-index:251701248;mso-wrap-edited:f" wrapcoords="0 0 21600 0 21600 21600 0 21600 0 0" filled="f" stroked="f">
            <v:fill o:detectmouseclick="t"/>
            <v:textbox style="mso-next-textbox:#_x0000_s1123" inset=",7.2pt,,7.2pt">
              <w:txbxContent>
                <w:p w14:paraId="137ED024" w14:textId="77777777" w:rsidR="00FE035A" w:rsidRPr="00F12405" w:rsidRDefault="00FE035A" w:rsidP="005A1168">
                  <w:pPr>
                    <w:rPr>
                      <w:sz w:val="16"/>
                    </w:rPr>
                  </w:pPr>
                  <w:r w:rsidRPr="00F12405">
                    <w:rPr>
                      <w:sz w:val="16"/>
                    </w:rPr>
                    <w:t xml:space="preserve">Connexion </w:t>
                  </w:r>
                  <w:r>
                    <w:rPr>
                      <w:sz w:val="16"/>
                    </w:rPr>
                    <w:t>WLAN</w:t>
                  </w:r>
                </w:p>
              </w:txbxContent>
            </v:textbox>
            <w10:wrap type="through"/>
          </v:shape>
        </w:pict>
      </w:r>
      <w:r>
        <w:rPr>
          <w:noProof/>
        </w:rPr>
        <w:pict w14:anchorId="1323F721">
          <v:shape id="_x0000_s1109" type="#_x0000_t202" style="position:absolute;margin-left:294pt;margin-top:23.45pt;width:63.5pt;height:27pt;z-index:251687936;mso-wrap-edited:f" wrapcoords="0 0 21600 0 21600 21600 0 21600 0 0" filled="f" stroked="f">
            <v:fill o:detectmouseclick="t"/>
            <v:textbox style="mso-next-textbox:#_x0000_s1109" inset=",7.2pt,,7.2pt">
              <w:txbxContent>
                <w:p w14:paraId="408288F2" w14:textId="77777777" w:rsidR="00FE035A" w:rsidRPr="00CA0D41" w:rsidRDefault="00FE035A">
                  <w:pPr>
                    <w:rPr>
                      <w:sz w:val="16"/>
                      <w:szCs w:val="16"/>
                    </w:rPr>
                  </w:pPr>
                  <w:r w:rsidRPr="00CA0D41">
                    <w:rPr>
                      <w:sz w:val="16"/>
                      <w:szCs w:val="16"/>
                    </w:rPr>
                    <w:t>R</w:t>
                  </w:r>
                  <w:r>
                    <w:rPr>
                      <w:sz w:val="16"/>
                      <w:szCs w:val="16"/>
                    </w:rPr>
                    <w:t>éseau local</w:t>
                  </w:r>
                </w:p>
              </w:txbxContent>
            </v:textbox>
            <w10:wrap type="tight"/>
          </v:shape>
        </w:pict>
      </w:r>
      <w:r w:rsidR="009B6E1F">
        <w:rPr>
          <w:noProof/>
        </w:rPr>
        <w:drawing>
          <wp:anchor distT="0" distB="0" distL="114300" distR="114300" simplePos="0" relativeHeight="251697152" behindDoc="1" locked="0" layoutInCell="1" allowOverlap="1" wp14:anchorId="65CC6050" wp14:editId="6C97C729">
            <wp:simplePos x="0" y="0"/>
            <wp:positionH relativeFrom="column">
              <wp:posOffset>4959350</wp:posOffset>
            </wp:positionH>
            <wp:positionV relativeFrom="paragraph">
              <wp:posOffset>502285</wp:posOffset>
            </wp:positionV>
            <wp:extent cx="730250" cy="647700"/>
            <wp:effectExtent l="0" t="0" r="0" b="0"/>
            <wp:wrapNone/>
            <wp:docPr id="18" name="Image 18" descr="Macintosh HD:Users:salim:Downloads:PALM T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alim:Downloads:PALM TX.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0250" cy="647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pict w14:anchorId="15C05187">
          <v:line id="Connecteur droit 25" o:spid="_x0000_s1127" style="position:absolute;z-index:251702272;visibility:visible;mso-wrap-style:square;mso-wrap-distance-left:9pt;mso-wrap-distance-top:0;mso-wrap-distance-right:9pt;mso-wrap-distance-bottom:0;mso-position-horizontal-relative:text;mso-position-vertical-relative:text" from="280.5pt,66.55pt" to="401.5pt,66.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" strokecolor="black [3213]" strokeweight="2pt">
            <v:shadow opacity="26214f" mv:blur="50800f" origin=",.5" offset="0,25000emu"/>
          </v:line>
        </w:pict>
      </w:r>
      <w:r>
        <w:rPr>
          <w:noProof/>
        </w:rPr>
        <w:pict w14:anchorId="0E047599">
          <v:shape id="_x0000_s1113" type="#_x0000_t202" style="position:absolute;margin-left:374pt;margin-top:192.55pt;width:60.5pt;height:27pt;z-index:251689984;mso-wrap-edited:f;mso-position-horizontal-relative:text;mso-position-vertical-relative:text" wrapcoords="0 0 21600 0 21600 21600 0 21600 0 0" filled="f" stroked="f">
            <v:fill o:detectmouseclick="t"/>
            <v:textbox style="mso-next-textbox:#_x0000_s1113" inset=",7.2pt,,7.2pt">
              <w:txbxContent>
                <w:p w14:paraId="4203737F" w14:textId="77777777" w:rsidR="00FE035A" w:rsidRPr="00CA0D41" w:rsidRDefault="00FE035A">
                  <w:pPr>
                    <w:rPr>
                      <w:sz w:val="16"/>
                      <w:szCs w:val="16"/>
                    </w:rPr>
                  </w:pPr>
                  <w:r w:rsidRPr="00CA0D41">
                    <w:rPr>
                      <w:sz w:val="16"/>
                      <w:szCs w:val="16"/>
                    </w:rPr>
                    <w:t>Imprimante</w:t>
                  </w:r>
                </w:p>
              </w:txbxContent>
            </v:textbox>
            <w10:wrap type="tight"/>
          </v:shape>
        </w:pict>
      </w:r>
      <w:r w:rsidR="005A1168">
        <w:rPr>
          <w:noProof/>
        </w:rPr>
        <w:drawing>
          <wp:anchor distT="0" distB="0" distL="114300" distR="114300" simplePos="0" relativeHeight="251684864" behindDoc="1" locked="0" layoutInCell="1" allowOverlap="1" wp14:anchorId="5C2021FB" wp14:editId="57C48B40">
            <wp:simplePos x="0" y="0"/>
            <wp:positionH relativeFrom="column">
              <wp:posOffset>4889500</wp:posOffset>
            </wp:positionH>
            <wp:positionV relativeFrom="paragraph">
              <wp:posOffset>1873885</wp:posOffset>
            </wp:positionV>
            <wp:extent cx="544830" cy="644525"/>
            <wp:effectExtent l="0" t="0" r="0" b="0"/>
            <wp:wrapNone/>
            <wp:docPr id="8" name="Image 8" descr="Macintosh HD:Applications:Microsoft Office 2011:Office:Media:Clipart: Business.localized:AA053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Applications:Microsoft Office 2011:Office:Media:Clipart: Business.localized:AA05379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830" cy="6445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pict w14:anchorId="2A1EF3C3">
          <v:shape id="_x0000_s1119" type="#_x0000_t202" style="position:absolute;margin-left:275pt;margin-top:156.55pt;width:77pt;height:27pt;z-index:251696128;mso-wrap-edited:f;mso-position-horizontal-relative:text;mso-position-vertical-relative:text" wrapcoords="0 0 21600 0 21600 21600 0 21600 0 0" filled="f" stroked="f">
            <v:fill o:detectmouseclick="t"/>
            <v:textbox style="mso-next-textbox:#_x0000_s1119" inset=",7.2pt,,7.2pt">
              <w:txbxContent>
                <w:p w14:paraId="5F98472E" w14:textId="77777777" w:rsidR="00FE035A" w:rsidRPr="00F12405" w:rsidRDefault="00FE035A">
                  <w:pPr>
                    <w:rPr>
                      <w:sz w:val="16"/>
                    </w:rPr>
                  </w:pPr>
                  <w:r w:rsidRPr="00F12405">
                    <w:rPr>
                      <w:sz w:val="16"/>
                    </w:rPr>
                    <w:t>Connexion LAN</w:t>
                  </w:r>
                </w:p>
              </w:txbxContent>
            </v:textbox>
            <w10:wrap type="tight"/>
          </v:shape>
        </w:pict>
      </w:r>
      <w:r>
        <w:rPr>
          <w:noProof/>
        </w:rPr>
        <w:pict w14:anchorId="007A4DB2">
          <v:line id="Connecteur droit 20" o:spid="_x0000_s1121"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64pt,192.55pt" to="280.5pt,19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" strokecolor="black [3213]" strokeweight="2pt">
            <v:shadow opacity="26214f" mv:blur="50800f" origin=",.5" offset="0,25000emu"/>
          </v:line>
        </w:pict>
      </w:r>
      <w:r>
        <w:rPr>
          <w:noProof/>
        </w:rPr>
        <w:pict w14:anchorId="6F034E93">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9" o:spid="_x0000_s1120" type="#_x0000_t34" style="position:absolute;margin-left:220pt;margin-top:12.55pt;width:159.5pt;height:180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" adj="7848" strokecolor="black [3213]" strokeweight="2pt">
            <v:shadow opacity="26214f" mv:blur="50800f" origin=",.5" offset="0,25000emu"/>
          </v:shape>
        </w:pict>
      </w:r>
      <w:r>
        <w:rPr>
          <w:noProof/>
        </w:rPr>
        <w:pict w14:anchorId="6CEA3DFC">
          <v:line id="Connecteur droit 15" o:spid="_x0000_s111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88pt,192.55pt" to="214.5pt,19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" strokecolor="red" strokeweight="2pt">
            <v:shadow opacity="26214f" mv:blur="50800f" origin=",.5" offset="0,25000emu"/>
          </v:line>
        </w:pict>
      </w:r>
      <w:r>
        <w:rPr>
          <w:noProof/>
        </w:rPr>
        <w:pict w14:anchorId="7158D72B">
          <v:shape id="_x0000_s1114" type="#_x0000_t202" style="position:absolute;margin-left:214.5pt;margin-top:210.55pt;width:99pt;height:54pt;z-index:251693056;mso-wrap-edited:f;mso-position-horizontal-relative:text;mso-position-vertical-relative:text" wrapcoords="0 0 21600 0 21600 21600 0 21600 0 0" filled="f" stroked="f">
            <v:fill o:detectmouseclick="t"/>
            <v:textbox style="mso-next-textbox:#_x0000_s1114" inset=",7.2pt,,7.2pt">
              <w:txbxContent>
                <w:p w14:paraId="54F26715" w14:textId="77777777" w:rsidR="00FE035A" w:rsidRDefault="00FE035A" w:rsidP="00CA0D41">
                  <w:pPr>
                    <w:spacing w:after="0" w:line="240" w:lineRule="auto"/>
                    <w:rPr>
                      <w:sz w:val="16"/>
                    </w:rPr>
                  </w:pPr>
                  <w:r>
                    <w:rPr>
                      <w:sz w:val="16"/>
                    </w:rPr>
                    <w:t>Client VPN</w:t>
                  </w:r>
                </w:p>
                <w:p w14:paraId="72696B5D" w14:textId="77777777" w:rsidR="00FE035A" w:rsidRDefault="00FE035A" w:rsidP="00CA0D41">
                  <w:pPr>
                    <w:spacing w:after="0" w:line="240" w:lineRule="auto"/>
                    <w:rPr>
                      <w:sz w:val="16"/>
                    </w:rPr>
                  </w:pPr>
                  <w:r>
                    <w:rPr>
                      <w:sz w:val="16"/>
                    </w:rPr>
                    <w:t>« Directeur »</w:t>
                  </w:r>
                </w:p>
                <w:p w14:paraId="5148CDB7" w14:textId="77777777" w:rsidR="00FE035A" w:rsidRDefault="00FE035A" w:rsidP="00CA0D41">
                  <w:pPr>
                    <w:spacing w:after="0" w:line="240" w:lineRule="auto"/>
                    <w:rPr>
                      <w:sz w:val="16"/>
                    </w:rPr>
                  </w:pPr>
                  <w:r>
                    <w:rPr>
                      <w:sz w:val="16"/>
                    </w:rPr>
                    <w:t>« Service Achats »</w:t>
                  </w:r>
                </w:p>
                <w:p w14:paraId="7108B3ED" w14:textId="77777777" w:rsidR="00FE035A" w:rsidRPr="00D10A7D" w:rsidRDefault="00FE035A" w:rsidP="00CA0D41">
                  <w:pPr>
                    <w:spacing w:after="0" w:line="240" w:lineRule="auto"/>
                    <w:rPr>
                      <w:sz w:val="16"/>
                    </w:rPr>
                  </w:pPr>
                  <w:r>
                    <w:rPr>
                      <w:sz w:val="16"/>
                    </w:rPr>
                    <w:t>« Service Marketing »</w:t>
                  </w:r>
                </w:p>
              </w:txbxContent>
            </v:textbox>
            <w10:wrap type="through"/>
          </v:shape>
        </w:pict>
      </w:r>
      <w:r w:rsidR="00CA0D41">
        <w:rPr>
          <w:noProof/>
        </w:rPr>
        <w:drawing>
          <wp:anchor distT="0" distB="0" distL="114300" distR="114300" simplePos="0" relativeHeight="251692032" behindDoc="1" locked="0" layoutInCell="1" allowOverlap="1" wp14:anchorId="784378BD" wp14:editId="4F7BEF0F">
            <wp:simplePos x="0" y="0"/>
            <wp:positionH relativeFrom="column">
              <wp:posOffset>2724150</wp:posOffset>
            </wp:positionH>
            <wp:positionV relativeFrom="paragraph">
              <wp:posOffset>2216785</wp:posOffset>
            </wp:positionV>
            <wp:extent cx="627380" cy="538480"/>
            <wp:effectExtent l="0" t="0" r="0" b="0"/>
            <wp:wrapNone/>
            <wp:docPr id="13" name="Image 13" descr="Macintosh HD:Applications:Microsoft Office 2011:Office:Media:Clipart: Business.localized:skd188256s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Applications:Microsoft Office 2011:Office:Media:Clipart: Business.localized:skd188256sd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380" cy="5384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pict w14:anchorId="608EEACA">
          <v:shape id="_x0000_s1105" type="#_x0000_t202" style="position:absolute;margin-left:88pt;margin-top:161.05pt;width:77pt;height:27pt;z-index:251683840;mso-wrap-edited:f;mso-position-horizontal-relative:text;mso-position-vertical-relative:text" wrapcoords="0 0 21600 0 21600 21600 0 21600 0 0" filled="f" stroked="f">
            <v:fill o:detectmouseclick="t"/>
            <v:textbox style="mso-next-textbox:#_x0000_s1105" inset=",7.2pt,,7.2pt">
              <w:txbxContent>
                <w:p w14:paraId="69516F06" w14:textId="77777777" w:rsidR="00FE035A" w:rsidRPr="00E630EE" w:rsidRDefault="00FE035A">
                  <w:pPr>
                    <w:rPr>
                      <w:sz w:val="16"/>
                      <w:szCs w:val="16"/>
                    </w:rPr>
                  </w:pPr>
                  <w:r w:rsidRPr="00E630EE">
                    <w:rPr>
                      <w:sz w:val="16"/>
                      <w:szCs w:val="16"/>
                    </w:rPr>
                    <w:t>Connexion VPN</w:t>
                  </w:r>
                </w:p>
              </w:txbxContent>
            </v:textbox>
            <w10:wrap type="tight"/>
          </v:shape>
        </w:pict>
      </w:r>
      <w:r>
        <w:rPr>
          <w:noProof/>
        </w:rPr>
        <w:pict w14:anchorId="65D22724">
          <v:shape id="Connecteur en angle 12" o:spid="_x0000_s1112" type="#_x0000_t34" style="position:absolute;margin-left:33pt;margin-top:21.55pt;width:132pt;height:171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" adj="12420" strokecolor="red" strokeweight="2pt">
            <v:shadow opacity="26214f" mv:blur="50800f" origin=",.5" offset="0,25000emu"/>
          </v:shape>
        </w:pict>
      </w:r>
      <w:r>
        <w:rPr>
          <w:noProof/>
        </w:rPr>
        <w:pict w14:anchorId="4A346F29">
          <v:shape id="_x0000_s1099" type="#_x0000_t202" style="position:absolute;margin-left:-27.5pt;margin-top:210.55pt;width:104.5pt;height:27pt;z-index:251678720;mso-wrap-edited:f;mso-position-horizontal-relative:text;mso-position-vertical-relative:text" wrapcoords="0 0 21600 0 21600 21600 0 21600 0 0" filled="f" stroked="f">
            <v:fill o:detectmouseclick="t"/>
            <v:textbox style="mso-next-textbox:#_x0000_s1099" inset=",7.2pt,,7.2pt">
              <w:txbxContent>
                <w:p w14:paraId="1DC25236" w14:textId="77777777" w:rsidR="00FE035A" w:rsidRPr="00D10A7D" w:rsidRDefault="00FE035A" w:rsidP="00D10A7D">
                  <w:pPr>
                    <w:spacing w:line="240" w:lineRule="auto"/>
                    <w:rPr>
                      <w:sz w:val="16"/>
                    </w:rPr>
                  </w:pPr>
                  <w:r>
                    <w:rPr>
                      <w:sz w:val="16"/>
                    </w:rPr>
                    <w:t>Client VPN « Boutique »</w:t>
                  </w:r>
                </w:p>
              </w:txbxContent>
            </v:textbox>
            <w10:wrap type="tight"/>
          </v:shape>
        </w:pict>
      </w:r>
      <w:r w:rsidR="00CA0D41">
        <w:rPr>
          <w:noProof/>
        </w:rPr>
        <w:drawing>
          <wp:anchor distT="0" distB="0" distL="114300" distR="114300" simplePos="0" relativeHeight="251677696" behindDoc="1" locked="0" layoutInCell="1" allowOverlap="1" wp14:anchorId="589964FD" wp14:editId="0FC429BC">
            <wp:simplePos x="0" y="0"/>
            <wp:positionH relativeFrom="column">
              <wp:posOffset>0</wp:posOffset>
            </wp:positionH>
            <wp:positionV relativeFrom="paragraph">
              <wp:posOffset>2216785</wp:posOffset>
            </wp:positionV>
            <wp:extent cx="627380" cy="538480"/>
            <wp:effectExtent l="0" t="0" r="0" b="0"/>
            <wp:wrapNone/>
            <wp:docPr id="5" name="Image 5" descr="Macintosh HD:Applications:Microsoft Office 2011:Office:Media:Clipart: Business.localized:skd188256s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Applications:Microsoft Office 2011:Office:Media:Clipart: Business.localized:skd188256sd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380" cy="5384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pict w14:anchorId="7381D361">
          <v:shape id="Nuage 7" o:spid="_x0000_s1103" style="position:absolute;margin-left:55pt;margin-top:76.05pt;width:64.8pt;height:56.7pt;z-index:-251634688;visibility:visible;mso-wrap-style:square;mso-wrap-edited:f;mso-wrap-distance-left:9pt;mso-wrap-distance-top:0;mso-wrap-distance-right:9pt;mso-wrap-distance-bottom:0;mso-position-horizontal-relative:text;mso-position-vertical-relative:text;v-text-anchor:top" coordsize="43200,432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" adj="0,,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red" strokeweight="1pt">
            <v:fill color2="#2d1200 [484]" rotate="t"/>
            <v:stroke joinstyle="round"/>
            <v:shadow opacity="27525f" mv:blur="50800f" origin=",.5" offset="0,20000emu"/>
            <v:formulas/>
            <v:path arrowok="t" o:connecttype="custom" o:connectlocs="89402,498672;41148,483489;131978,664826;110871,672084;313906,744665;301181,711518;549154,662007;544068,698373;650157,437274;712089,573215;796252,292494;768668,343472;730072,103365;731520,127445;553936,75286;568071,44577;421786,89916;428625,63437;266700,98908;291465,124587;78619,300780;74295,273749" o:connectangles="0,0,0,0,0,0,0,0,0,0,0,0,0,0,0,0,0,0,0,0,0,0"/>
          </v:shape>
        </w:pict>
      </w:r>
      <w:r>
        <w:rPr>
          <w:noProof/>
        </w:rPr>
        <w:pict w14:anchorId="56973862">
          <v:shape id="_x0000_s1108" style="position:absolute;margin-left:242pt;margin-top:30.55pt;width:64.8pt;height:56.7pt;z-index:-251629568;visibility:visible;mso-wrap-style:square;mso-wrap-edited:f;mso-wrap-distance-left:9pt;mso-wrap-distance-top:0;mso-wrap-distance-right:9pt;mso-wrap-distance-bottom:0;mso-position-horizontal-relative:text;mso-position-vertical-relative:text;v-text-anchor:top" coordsize="43200,43200" o:spt="100" wrapcoords="23106 0 13562 1136 3013 5684 3013 9094 -502 17052 0 31263 2511 35810 5525 36378 5525 38652 14065 42631 18586 42631 25618 42631 37172 35810 43200 26715 44204 18189 42697 9094 36669 568 36167 0 23106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" adj="0,,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fill color2="#2d1200 [484]" rotate="t"/>
            <v:stroke joinstyle="round"/>
            <v:shadow opacity="27525f" mv:blur="50800f" origin=",.5" offset="0,20000emu"/>
            <v:formulas/>
            <v:path arrowok="t" o:connecttype="custom" o:connectlocs="89402,498672;41148,483489;131978,664826;110871,672084;313906,744665;301181,711518;549154,662007;544068,698373;650157,437274;712089,573215;796252,292494;768668,343472;730072,103365;731520,127445;553936,75286;568071,44577;421786,89916;428625,63437;266700,98908;291465,124587;78619,300780;74295,273749" o:connectangles="0,0,0,0,0,0,0,0,0,0,0,0,0,0,0,0,0,0,0,0,0,0"/>
            <w10:wrap type="through"/>
          </v:shape>
        </w:pict>
      </w:r>
      <w:r>
        <w:rPr>
          <w:noProof/>
        </w:rPr>
        <w:pict w14:anchorId="025AE318">
          <v:shape id="_x0000_s1104" type="#_x0000_t202" style="position:absolute;margin-left:115.5pt;margin-top:75.55pt;width:49.5pt;height:27pt;z-index:251682816;mso-wrap-edited:f;mso-position-horizontal-relative:text;mso-position-vertical-relative:text" wrapcoords="0 0 21600 0 21600 21600 0 21600 0 0" filled="f" stroked="f">
            <v:fill o:detectmouseclick="t"/>
            <v:textbox style="mso-next-textbox:#_x0000_s1104" inset=",7.2pt,,7.2pt">
              <w:txbxContent>
                <w:p w14:paraId="0AFBFE76" w14:textId="77777777" w:rsidR="00FE035A" w:rsidRPr="00E630EE" w:rsidRDefault="00FE035A">
                  <w:pPr>
                    <w:rPr>
                      <w:sz w:val="16"/>
                      <w:szCs w:val="16"/>
                    </w:rPr>
                  </w:pPr>
                  <w:r w:rsidRPr="00E630EE">
                    <w:rPr>
                      <w:sz w:val="16"/>
                      <w:szCs w:val="16"/>
                    </w:rPr>
                    <w:t>Internet</w:t>
                  </w:r>
                </w:p>
              </w:txbxContent>
            </v:textbox>
            <w10:wrap type="tight"/>
          </v:shape>
        </w:pict>
      </w:r>
      <w:r>
        <w:rPr>
          <w:noProof/>
        </w:rPr>
        <w:pict w14:anchorId="73C6BAE0">
          <v:shape id="_x0000_s1097" type="#_x0000_t202" style="position:absolute;margin-left:143pt;margin-top:30.55pt;width:104.5pt;height:27pt;z-index:251676672;mso-wrap-edited:f;mso-position-horizontal-relative:text;mso-position-vertical-relative:text" wrapcoords="0 0 21600 0 21600 21600 0 21600 0 0" filled="f" stroked="f">
            <v:fill o:detectmouseclick="t"/>
            <v:textbox style="mso-next-textbox:#_x0000_s1097" inset=",7.2pt,,7.2pt">
              <w:txbxContent>
                <w:p w14:paraId="257A3959" w14:textId="77777777" w:rsidR="00FE035A" w:rsidRPr="00D10A7D" w:rsidRDefault="00FE035A">
                  <w:pPr>
                    <w:rPr>
                      <w:sz w:val="16"/>
                    </w:rPr>
                  </w:pPr>
                  <w:r>
                    <w:rPr>
                      <w:sz w:val="16"/>
                    </w:rPr>
                    <w:t>Serveur d’accès distant</w:t>
                  </w:r>
                </w:p>
              </w:txbxContent>
            </v:textbox>
            <w10:wrap type="tight"/>
          </v:shape>
        </w:pict>
      </w:r>
    </w:p>
    <w:p w14:paraId="10E790AB" w14:textId="77777777" w:rsidR="00AC44F6" w:rsidRPr="00AC44F6" w:rsidRDefault="00AC44F6" w:rsidP="00AC44F6"/>
    <w:p w14:paraId="1EA5B92E" w14:textId="77777777" w:rsidR="00AC44F6" w:rsidRPr="00AC44F6" w:rsidRDefault="00AC44F6" w:rsidP="00AC44F6"/>
    <w:p w14:paraId="56BDD102" w14:textId="77777777" w:rsidR="00AC44F6" w:rsidRPr="00AC44F6" w:rsidRDefault="00AC44F6" w:rsidP="00AC44F6"/>
    <w:p w14:paraId="4B081583" w14:textId="77777777" w:rsidR="00AC44F6" w:rsidRPr="00AC44F6" w:rsidRDefault="00AC44F6" w:rsidP="00AC44F6"/>
    <w:p w14:paraId="102E2FFD" w14:textId="77777777" w:rsidR="006614C5" w:rsidRDefault="006614C5" w:rsidP="00AC44F6">
      <w:pPr>
        <w:tabs>
          <w:tab w:val="left" w:pos="476"/>
        </w:tabs>
      </w:pPr>
    </w:p>
    <w:p w14:paraId="17F4B78B" w14:textId="77777777" w:rsidR="00594B2A" w:rsidRDefault="00594B2A" w:rsidP="00AC44F6">
      <w:pPr>
        <w:tabs>
          <w:tab w:val="left" w:pos="476"/>
        </w:tabs>
      </w:pPr>
    </w:p>
    <w:p w14:paraId="22320C7E" w14:textId="77777777" w:rsidR="00594B2A" w:rsidRDefault="00594B2A" w:rsidP="00AC44F6">
      <w:pPr>
        <w:tabs>
          <w:tab w:val="left" w:pos="476"/>
        </w:tabs>
      </w:pPr>
    </w:p>
    <w:p w14:paraId="751602B4" w14:textId="77777777" w:rsidR="00594B2A" w:rsidRDefault="00594B2A" w:rsidP="00AC44F6">
      <w:pPr>
        <w:tabs>
          <w:tab w:val="left" w:pos="476"/>
        </w:tabs>
      </w:pPr>
    </w:p>
    <w:p w14:paraId="6872B7C9" w14:textId="77777777" w:rsidR="00594B2A" w:rsidRDefault="00594B2A" w:rsidP="00AC44F6">
      <w:pPr>
        <w:tabs>
          <w:tab w:val="left" w:pos="476"/>
        </w:tabs>
      </w:pPr>
    </w:p>
    <w:p w14:paraId="56F3B7E1" w14:textId="77777777" w:rsidR="00F013D2" w:rsidRDefault="00F013D2" w:rsidP="00AC44F6">
      <w:pPr>
        <w:tabs>
          <w:tab w:val="left" w:pos="476"/>
        </w:tabs>
      </w:pPr>
      <w:r>
        <w:t xml:space="preserve">L’architecture informatique envisagée permet aux différents services de la société (Directeur, Achats et Marketing) de travailler à distance en utilisant une connexion VPN sécurisée. Une connexion de secours a été aussi envisagée, grâce à une liaison LAN au sein du siège de la société. Le service d’approvisionnement central a été munis d’un appareil portatif du type « Palm » équipé d’une application de base lui permettant de télécharger les dernières mises à jour des informations de livraisons en </w:t>
      </w:r>
      <w:r w:rsidR="004800FF">
        <w:t>connexion</w:t>
      </w:r>
      <w:r>
        <w:t xml:space="preserve"> sans fil au siège. Il aura aussi le choix d’effectuer une impression des étiquettes sur l’imprimante de la société, qui est connecté en réseau </w:t>
      </w:r>
      <w:r w:rsidR="004800FF">
        <w:t>filaire.</w:t>
      </w:r>
    </w:p>
    <w:p w14:paraId="5EE20AB4" w14:textId="77777777" w:rsidR="004800FF" w:rsidRDefault="004800FF" w:rsidP="00AC44F6">
      <w:pPr>
        <w:tabs>
          <w:tab w:val="left" w:pos="476"/>
        </w:tabs>
      </w:pPr>
      <w:r>
        <w:t>Quant aux boutiques, elles seront connectées en VPN, ce qui permettra au système central de pomper les dernières informations à distance.</w:t>
      </w:r>
    </w:p>
    <w:p w14:paraId="20C17EAC" w14:textId="77777777" w:rsidR="004800FF" w:rsidRDefault="004800FF" w:rsidP="00AC44F6">
      <w:pPr>
        <w:tabs>
          <w:tab w:val="left" w:pos="476"/>
        </w:tabs>
      </w:pPr>
      <w:r>
        <w:t xml:space="preserve">Le serveur d’accès distant sera équipé de plusieurs disques </w:t>
      </w:r>
      <w:r w:rsidR="00DF1DDC">
        <w:t>afin de garantir une disponibilité de l’information au cas ou une panne surgit sur l’un d’eux. On envisagera un SGBD de type Microsoft SQL Server 2008 R2, un outil qui a fait ces preuves dans le monde professionnel.</w:t>
      </w:r>
    </w:p>
    <w:p w14:paraId="3A2559D0" w14:textId="77777777" w:rsidR="00DF1DDC" w:rsidRDefault="00DF1DDC" w:rsidP="00AC44F6">
      <w:pPr>
        <w:tabs>
          <w:tab w:val="left" w:pos="476"/>
        </w:tabs>
      </w:pPr>
      <w:r>
        <w:t xml:space="preserve">Le logiciel de base sera issu de la plateforme de développement Microsoft .NET, qui sera exécuté sur des systèmes Microsoft Windows </w:t>
      </w:r>
      <w:r w:rsidR="00946141">
        <w:t>7</w:t>
      </w:r>
      <w:r>
        <w:t xml:space="preserve"> dont les postes de travail seront équipés. Ceci permettra une parfaite compatibilité entre le SGBD, le système d’exploitation et le logiciel de gestion.</w:t>
      </w:r>
    </w:p>
    <w:p w14:paraId="45F3456C" w14:textId="77777777" w:rsidR="004800FF" w:rsidRPr="00AC44F6" w:rsidRDefault="00946141" w:rsidP="00AC44F6">
      <w:pPr>
        <w:tabs>
          <w:tab w:val="left" w:pos="476"/>
        </w:tabs>
      </w:pPr>
      <w:r>
        <w:t>L’appareil portatif sera équipé d’une version du logiciel de base adapté à Windows Mobile 7 et qui sera configuré de sorte à se synchroniser avec la SGBD, et à pouvoir lancer des impressions à partir du réseau WLAN du siège.</w:t>
      </w:r>
    </w:p>
    <w:p w14:paraId="20BB174E" w14:textId="77777777" w:rsidR="006D31A3" w:rsidRDefault="00946141" w:rsidP="006D31A3">
      <w:pPr>
        <w:pStyle w:val="Titre2"/>
      </w:pPr>
      <w:bookmarkStart w:id="48" w:name="_Toc161395211"/>
      <w:r>
        <w:t>Quantification des moyens informatiques</w:t>
      </w:r>
      <w:bookmarkEnd w:id="48"/>
    </w:p>
    <w:tbl>
      <w:tblPr>
        <w:tblStyle w:val="Grillemoyenne1-Accent11"/>
        <w:tblW w:w="6380" w:type="dxa"/>
        <w:jc w:val="center"/>
        <w:tblLook w:val="04A0" w:firstRow="1" w:lastRow="0" w:firstColumn="1" w:lastColumn="0" w:noHBand="0" w:noVBand="1"/>
      </w:tblPr>
      <w:tblGrid>
        <w:gridCol w:w="5615"/>
        <w:gridCol w:w="765"/>
      </w:tblGrid>
      <w:tr w:rsidR="00B531E5" w:rsidRPr="003E4ADB" w14:paraId="0DD4FE79" w14:textId="77777777" w:rsidTr="00B531E5">
        <w:trPr>
          <w:cnfStyle w:val="100000000000" w:firstRow="1" w:lastRow="0" w:firstColumn="0" w:lastColumn="0" w:oddVBand="0" w:evenVBand="0" w:oddHBand="0"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5615" w:type="dxa"/>
            <w:noWrap/>
            <w:hideMark/>
          </w:tcPr>
          <w:p w14:paraId="4479C15C" w14:textId="77777777" w:rsidR="00B531E5" w:rsidRPr="003E4ADB" w:rsidRDefault="00B531E5" w:rsidP="00FB1E37">
            <w:pPr>
              <w:rPr>
                <w:rFonts w:ascii="Calibri" w:eastAsia="Times New Roman" w:hAnsi="Calibri" w:cs="Times New Roman"/>
                <w:color w:val="000000"/>
                <w:sz w:val="24"/>
                <w:szCs w:val="24"/>
                <w:lang w:eastAsia="fr-FR"/>
              </w:rPr>
            </w:pPr>
            <w:r w:rsidRPr="003E4ADB">
              <w:rPr>
                <w:rFonts w:ascii="Calibri" w:eastAsia="Times New Roman" w:hAnsi="Calibri" w:cs="Times New Roman"/>
                <w:color w:val="000000"/>
                <w:sz w:val="24"/>
                <w:szCs w:val="24"/>
                <w:lang w:eastAsia="fr-FR"/>
              </w:rPr>
              <w:t>Service Marketing</w:t>
            </w:r>
          </w:p>
        </w:tc>
        <w:tc>
          <w:tcPr>
            <w:tcW w:w="765" w:type="dxa"/>
            <w:noWrap/>
            <w:hideMark/>
          </w:tcPr>
          <w:p w14:paraId="0DFBBED7" w14:textId="77777777" w:rsidR="00B531E5" w:rsidRPr="003E4ADB" w:rsidRDefault="00B531E5" w:rsidP="00FB1E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fr-FR"/>
              </w:rPr>
            </w:pPr>
          </w:p>
        </w:tc>
      </w:tr>
      <w:tr w:rsidR="00B531E5" w:rsidRPr="00B531E5" w14:paraId="49273E63" w14:textId="77777777" w:rsidTr="00B531E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5615" w:type="dxa"/>
            <w:noWrap/>
            <w:hideMark/>
          </w:tcPr>
          <w:p w14:paraId="3F331C8F" w14:textId="77777777" w:rsidR="00B531E5" w:rsidRPr="00B531E5" w:rsidRDefault="00B531E5" w:rsidP="00FB1E37">
            <w:pPr>
              <w:rPr>
                <w:rFonts w:ascii="Calibri" w:eastAsia="Times New Roman" w:hAnsi="Calibri" w:cs="Times New Roman"/>
                <w:b w:val="0"/>
                <w:color w:val="000000"/>
                <w:sz w:val="24"/>
                <w:szCs w:val="24"/>
                <w:lang w:eastAsia="fr-FR"/>
              </w:rPr>
            </w:pPr>
            <w:r w:rsidRPr="00B531E5">
              <w:rPr>
                <w:rFonts w:ascii="Calibri" w:eastAsia="Times New Roman" w:hAnsi="Calibri" w:cs="Times New Roman"/>
                <w:b w:val="0"/>
                <w:color w:val="000000"/>
                <w:sz w:val="24"/>
                <w:szCs w:val="24"/>
                <w:lang w:eastAsia="fr-FR"/>
              </w:rPr>
              <w:t>Fixer les prix du produit</w:t>
            </w:r>
          </w:p>
        </w:tc>
        <w:tc>
          <w:tcPr>
            <w:tcW w:w="765" w:type="dxa"/>
            <w:noWrap/>
            <w:hideMark/>
          </w:tcPr>
          <w:p w14:paraId="26DB610F" w14:textId="77777777" w:rsidR="00B531E5" w:rsidRPr="00B531E5" w:rsidRDefault="00B531E5" w:rsidP="00FB1E3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fr-FR"/>
              </w:rPr>
            </w:pPr>
            <w:r w:rsidRPr="00B531E5">
              <w:rPr>
                <w:rFonts w:ascii="Calibri" w:eastAsia="Times New Roman" w:hAnsi="Calibri" w:cs="Times New Roman"/>
                <w:color w:val="000000"/>
                <w:sz w:val="24"/>
                <w:szCs w:val="24"/>
                <w:lang w:eastAsia="fr-FR"/>
              </w:rPr>
              <w:t>3m</w:t>
            </w:r>
          </w:p>
        </w:tc>
      </w:tr>
      <w:tr w:rsidR="00B531E5" w:rsidRPr="00B531E5" w14:paraId="7A41CA5C" w14:textId="77777777" w:rsidTr="00B531E5">
        <w:trPr>
          <w:trHeight w:val="289"/>
          <w:jc w:val="center"/>
        </w:trPr>
        <w:tc>
          <w:tcPr>
            <w:cnfStyle w:val="001000000000" w:firstRow="0" w:lastRow="0" w:firstColumn="1" w:lastColumn="0" w:oddVBand="0" w:evenVBand="0" w:oddHBand="0" w:evenHBand="0" w:firstRowFirstColumn="0" w:firstRowLastColumn="0" w:lastRowFirstColumn="0" w:lastRowLastColumn="0"/>
            <w:tcW w:w="5615" w:type="dxa"/>
            <w:noWrap/>
            <w:hideMark/>
          </w:tcPr>
          <w:p w14:paraId="01912FD0" w14:textId="77777777" w:rsidR="00B531E5" w:rsidRPr="00B531E5" w:rsidRDefault="00B531E5" w:rsidP="00FB1E37">
            <w:pPr>
              <w:rPr>
                <w:rFonts w:ascii="Calibri" w:eastAsia="Times New Roman" w:hAnsi="Calibri" w:cs="Times New Roman"/>
                <w:b w:val="0"/>
                <w:color w:val="000000"/>
                <w:sz w:val="24"/>
                <w:szCs w:val="24"/>
                <w:lang w:eastAsia="fr-FR"/>
              </w:rPr>
            </w:pPr>
            <w:r w:rsidRPr="00B531E5">
              <w:rPr>
                <w:rFonts w:ascii="Calibri" w:eastAsia="Times New Roman" w:hAnsi="Calibri" w:cs="Times New Roman"/>
                <w:b w:val="0"/>
                <w:color w:val="000000"/>
                <w:sz w:val="24"/>
                <w:szCs w:val="24"/>
                <w:lang w:eastAsia="fr-FR"/>
              </w:rPr>
              <w:t>Changer prix</w:t>
            </w:r>
          </w:p>
        </w:tc>
        <w:tc>
          <w:tcPr>
            <w:tcW w:w="765" w:type="dxa"/>
            <w:noWrap/>
            <w:hideMark/>
          </w:tcPr>
          <w:p w14:paraId="39E3FBDB" w14:textId="77777777" w:rsidR="00B531E5" w:rsidRPr="00B531E5" w:rsidRDefault="00B531E5" w:rsidP="00FB1E3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fr-FR"/>
              </w:rPr>
            </w:pPr>
            <w:r w:rsidRPr="00B531E5">
              <w:rPr>
                <w:rFonts w:ascii="Calibri" w:eastAsia="Times New Roman" w:hAnsi="Calibri" w:cs="Times New Roman"/>
                <w:color w:val="000000"/>
                <w:sz w:val="24"/>
                <w:szCs w:val="24"/>
                <w:lang w:eastAsia="fr-FR"/>
              </w:rPr>
              <w:t>3m</w:t>
            </w:r>
          </w:p>
        </w:tc>
      </w:tr>
      <w:tr w:rsidR="00B531E5" w:rsidRPr="00B531E5" w14:paraId="1C754D58" w14:textId="77777777" w:rsidTr="00B531E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5615" w:type="dxa"/>
            <w:noWrap/>
            <w:hideMark/>
          </w:tcPr>
          <w:p w14:paraId="48FD33DE" w14:textId="77777777" w:rsidR="00B531E5" w:rsidRPr="00B531E5" w:rsidRDefault="00B531E5" w:rsidP="00FB1E37">
            <w:pPr>
              <w:rPr>
                <w:rFonts w:ascii="Calibri" w:eastAsia="Times New Roman" w:hAnsi="Calibri" w:cs="Times New Roman"/>
                <w:b w:val="0"/>
                <w:color w:val="000000"/>
                <w:sz w:val="24"/>
                <w:szCs w:val="24"/>
                <w:lang w:eastAsia="fr-FR"/>
              </w:rPr>
            </w:pPr>
            <w:r w:rsidRPr="00B531E5">
              <w:rPr>
                <w:rFonts w:ascii="Calibri" w:eastAsia="Times New Roman" w:hAnsi="Calibri" w:cs="Times New Roman"/>
                <w:b w:val="0"/>
                <w:color w:val="000000"/>
                <w:sz w:val="24"/>
                <w:szCs w:val="24"/>
                <w:lang w:eastAsia="fr-FR"/>
              </w:rPr>
              <w:t>Créer une pré-liste</w:t>
            </w:r>
          </w:p>
        </w:tc>
        <w:tc>
          <w:tcPr>
            <w:tcW w:w="765" w:type="dxa"/>
            <w:noWrap/>
            <w:hideMark/>
          </w:tcPr>
          <w:p w14:paraId="34BB9CA6" w14:textId="77777777" w:rsidR="00B531E5" w:rsidRPr="00B531E5" w:rsidRDefault="00B531E5" w:rsidP="00FB1E3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fr-FR"/>
              </w:rPr>
            </w:pPr>
            <w:r w:rsidRPr="00B531E5">
              <w:rPr>
                <w:rFonts w:ascii="Calibri" w:eastAsia="Times New Roman" w:hAnsi="Calibri" w:cs="Times New Roman"/>
                <w:color w:val="000000"/>
                <w:sz w:val="24"/>
                <w:szCs w:val="24"/>
                <w:lang w:eastAsia="fr-FR"/>
              </w:rPr>
              <w:t>10h</w:t>
            </w:r>
          </w:p>
        </w:tc>
      </w:tr>
      <w:tr w:rsidR="00B531E5" w:rsidRPr="00B531E5" w14:paraId="45186F35" w14:textId="77777777" w:rsidTr="00B531E5">
        <w:trPr>
          <w:trHeight w:val="289"/>
          <w:jc w:val="center"/>
        </w:trPr>
        <w:tc>
          <w:tcPr>
            <w:cnfStyle w:val="001000000000" w:firstRow="0" w:lastRow="0" w:firstColumn="1" w:lastColumn="0" w:oddVBand="0" w:evenVBand="0" w:oddHBand="0" w:evenHBand="0" w:firstRowFirstColumn="0" w:firstRowLastColumn="0" w:lastRowFirstColumn="0" w:lastRowLastColumn="0"/>
            <w:tcW w:w="5615" w:type="dxa"/>
            <w:noWrap/>
            <w:hideMark/>
          </w:tcPr>
          <w:p w14:paraId="5B24F5EB" w14:textId="77777777" w:rsidR="00B531E5" w:rsidRPr="00B531E5" w:rsidRDefault="00B531E5" w:rsidP="00FB1E37">
            <w:pPr>
              <w:rPr>
                <w:rFonts w:ascii="Calibri" w:eastAsia="Times New Roman" w:hAnsi="Calibri" w:cs="Times New Roman"/>
                <w:b w:val="0"/>
                <w:color w:val="000000"/>
                <w:sz w:val="24"/>
                <w:szCs w:val="24"/>
                <w:lang w:eastAsia="fr-FR"/>
              </w:rPr>
            </w:pPr>
            <w:r w:rsidRPr="00B531E5">
              <w:rPr>
                <w:rFonts w:ascii="Calibri" w:eastAsia="Times New Roman" w:hAnsi="Calibri" w:cs="Times New Roman"/>
                <w:b w:val="0"/>
                <w:color w:val="000000"/>
                <w:sz w:val="24"/>
                <w:szCs w:val="24"/>
                <w:lang w:eastAsia="fr-FR"/>
              </w:rPr>
              <w:t>Créer une liste</w:t>
            </w:r>
          </w:p>
        </w:tc>
        <w:tc>
          <w:tcPr>
            <w:tcW w:w="765" w:type="dxa"/>
            <w:noWrap/>
            <w:hideMark/>
          </w:tcPr>
          <w:p w14:paraId="33FB271E" w14:textId="77777777" w:rsidR="00B531E5" w:rsidRPr="00B531E5" w:rsidRDefault="00B531E5" w:rsidP="00FB1E3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fr-FR"/>
              </w:rPr>
            </w:pPr>
            <w:r w:rsidRPr="00B531E5">
              <w:rPr>
                <w:rFonts w:ascii="Calibri" w:eastAsia="Times New Roman" w:hAnsi="Calibri" w:cs="Times New Roman"/>
                <w:color w:val="000000"/>
                <w:sz w:val="24"/>
                <w:szCs w:val="24"/>
                <w:lang w:eastAsia="fr-FR"/>
              </w:rPr>
              <w:t>10h</w:t>
            </w:r>
          </w:p>
        </w:tc>
      </w:tr>
      <w:tr w:rsidR="00B531E5" w:rsidRPr="00B531E5" w14:paraId="3FAC9EBC" w14:textId="77777777" w:rsidTr="00B531E5">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5615" w:type="dxa"/>
            <w:noWrap/>
            <w:hideMark/>
          </w:tcPr>
          <w:p w14:paraId="556F1EC4" w14:textId="77777777" w:rsidR="00B531E5" w:rsidRPr="00B531E5" w:rsidRDefault="00B531E5" w:rsidP="00FB1E37">
            <w:pPr>
              <w:rPr>
                <w:rFonts w:ascii="Calibri" w:eastAsia="Times New Roman" w:hAnsi="Calibri" w:cs="Times New Roman"/>
                <w:b w:val="0"/>
                <w:color w:val="000000"/>
                <w:sz w:val="24"/>
                <w:szCs w:val="24"/>
                <w:lang w:eastAsia="fr-FR"/>
              </w:rPr>
            </w:pPr>
            <w:r w:rsidRPr="00B531E5">
              <w:rPr>
                <w:rFonts w:ascii="Calibri" w:eastAsia="Times New Roman" w:hAnsi="Calibri" w:cs="Times New Roman"/>
                <w:b w:val="0"/>
                <w:color w:val="000000"/>
                <w:sz w:val="24"/>
                <w:szCs w:val="24"/>
                <w:lang w:eastAsia="fr-FR"/>
              </w:rPr>
              <w:t>Examen des retours (ou des relances)</w:t>
            </w:r>
          </w:p>
        </w:tc>
        <w:tc>
          <w:tcPr>
            <w:tcW w:w="765" w:type="dxa"/>
            <w:noWrap/>
            <w:hideMark/>
          </w:tcPr>
          <w:p w14:paraId="22FC2F3B" w14:textId="77777777" w:rsidR="00B531E5" w:rsidRPr="00B531E5" w:rsidRDefault="00B531E5" w:rsidP="00FB1E3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fr-FR"/>
              </w:rPr>
            </w:pPr>
            <w:r w:rsidRPr="00B531E5">
              <w:rPr>
                <w:rFonts w:ascii="Calibri" w:eastAsia="Times New Roman" w:hAnsi="Calibri" w:cs="Times New Roman"/>
                <w:color w:val="000000"/>
                <w:sz w:val="24"/>
                <w:szCs w:val="24"/>
                <w:lang w:eastAsia="fr-FR"/>
              </w:rPr>
              <w:t>X</w:t>
            </w:r>
          </w:p>
        </w:tc>
      </w:tr>
      <w:tr w:rsidR="00B531E5" w:rsidRPr="00B531E5" w14:paraId="273CCB62" w14:textId="77777777" w:rsidTr="00B531E5">
        <w:trPr>
          <w:trHeight w:val="289"/>
          <w:jc w:val="center"/>
        </w:trPr>
        <w:tc>
          <w:tcPr>
            <w:cnfStyle w:val="001000000000" w:firstRow="0" w:lastRow="0" w:firstColumn="1" w:lastColumn="0" w:oddVBand="0" w:evenVBand="0" w:oddHBand="0" w:evenHBand="0" w:firstRowFirstColumn="0" w:firstRowLastColumn="0" w:lastRowFirstColumn="0" w:lastRowLastColumn="0"/>
            <w:tcW w:w="5615" w:type="dxa"/>
            <w:noWrap/>
            <w:hideMark/>
          </w:tcPr>
          <w:p w14:paraId="5C5263E4" w14:textId="77777777" w:rsidR="00B531E5" w:rsidRPr="00B531E5" w:rsidRDefault="00B531E5" w:rsidP="00FB1E37">
            <w:pPr>
              <w:rPr>
                <w:rFonts w:ascii="Calibri" w:eastAsia="Times New Roman" w:hAnsi="Calibri" w:cs="Times New Roman"/>
                <w:b w:val="0"/>
                <w:color w:val="000000"/>
                <w:sz w:val="24"/>
                <w:szCs w:val="24"/>
                <w:lang w:eastAsia="fr-FR"/>
              </w:rPr>
            </w:pPr>
            <w:r w:rsidRPr="00B531E5">
              <w:rPr>
                <w:rFonts w:ascii="Calibri" w:eastAsia="Times New Roman" w:hAnsi="Calibri" w:cs="Times New Roman"/>
                <w:b w:val="0"/>
                <w:color w:val="000000"/>
                <w:sz w:val="24"/>
                <w:szCs w:val="24"/>
                <w:lang w:eastAsia="fr-FR"/>
              </w:rPr>
              <w:t>Confirmer et consolider les engagements</w:t>
            </w:r>
          </w:p>
        </w:tc>
        <w:tc>
          <w:tcPr>
            <w:tcW w:w="765" w:type="dxa"/>
            <w:noWrap/>
            <w:hideMark/>
          </w:tcPr>
          <w:p w14:paraId="5FCF1A9C" w14:textId="77777777" w:rsidR="00B531E5" w:rsidRPr="00B531E5" w:rsidRDefault="00B531E5" w:rsidP="00FB1E3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fr-FR"/>
              </w:rPr>
            </w:pPr>
            <w:r w:rsidRPr="00B531E5">
              <w:rPr>
                <w:rFonts w:ascii="Calibri" w:eastAsia="Times New Roman" w:hAnsi="Calibri" w:cs="Times New Roman"/>
                <w:color w:val="000000"/>
                <w:sz w:val="24"/>
                <w:szCs w:val="24"/>
                <w:lang w:eastAsia="fr-FR"/>
              </w:rPr>
              <w:t>1h</w:t>
            </w:r>
          </w:p>
        </w:tc>
      </w:tr>
    </w:tbl>
    <w:p w14:paraId="625339FA" w14:textId="77777777" w:rsidR="00B531E5" w:rsidRPr="00B531E5" w:rsidRDefault="00B531E5" w:rsidP="00B531E5">
      <w:r w:rsidRPr="00B531E5">
        <w:t>Il faut en moyenne 1 seconde par caractère. Pour rentrer un produit dans une base de données ou lors d’une requête logiciel il faut donc 13 secondes (car 13 caractères pour identifier un produit).</w:t>
      </w:r>
    </w:p>
    <w:p w14:paraId="2DE421AF" w14:textId="77777777" w:rsidR="00B531E5" w:rsidRPr="00B531E5" w:rsidRDefault="00B531E5" w:rsidP="00B531E5">
      <w:r w:rsidRPr="00B531E5">
        <w:t>Lors de la création d’une colle</w:t>
      </w:r>
      <w:r w:rsidR="00793A57">
        <w:t>ction composée de 100 produits, o</w:t>
      </w:r>
      <w:r w:rsidRPr="00B531E5">
        <w:t>n a donc 100*13/60 = 21 minutes pour une liste. Mais il faut aussi joindre les UA correspondantes. Pour chaque produit il y</w:t>
      </w:r>
      <w:r w:rsidR="00793A57">
        <w:t xml:space="preserve"> a  24 types d’UA différentes, c</w:t>
      </w:r>
      <w:r w:rsidRPr="00B531E5">
        <w:t>e qui nous donne 21+ (24*13*100/60)= 541 minutes = 10 heures</w:t>
      </w:r>
      <w:r w:rsidR="00793A57">
        <w:t>.</w:t>
      </w:r>
    </w:p>
    <w:p w14:paraId="23ED05B3" w14:textId="77777777" w:rsidR="00B531E5" w:rsidRPr="00B531E5" w:rsidRDefault="00B531E5" w:rsidP="00B531E5">
      <w:r w:rsidRPr="00B531E5">
        <w:lastRenderedPageBreak/>
        <w:t>Il faut donc une moyenne de 10 heures pour inclure les produits dans une base de données. Mais il faut aussi sélectionner les produits. On donne 10 minutes de réflexion</w:t>
      </w:r>
      <w:r w:rsidR="00FB1E37">
        <w:t xml:space="preserve"> pour chaque choix de produit, i</w:t>
      </w:r>
      <w:r w:rsidRPr="00B531E5">
        <w:t xml:space="preserve">l faut donc un total de </w:t>
      </w:r>
      <w:r w:rsidR="00793A57">
        <w:t>26 heures pour créer une liste.</w:t>
      </w:r>
    </w:p>
    <w:p w14:paraId="570076AC" w14:textId="77777777" w:rsidR="00B531E5" w:rsidRPr="00B531E5" w:rsidRDefault="00B531E5" w:rsidP="00B531E5">
      <w:r w:rsidRPr="00B531E5">
        <w:t xml:space="preserve">On suppose que la création d’une pré-liste nécessite du même </w:t>
      </w:r>
      <w:r w:rsidR="00454920">
        <w:t>volume horaire. i</w:t>
      </w:r>
      <w:r w:rsidRPr="00B531E5">
        <w:t>l faut donc 52 heures pour la création d’une liste et d’une pré-liste.</w:t>
      </w:r>
    </w:p>
    <w:p w14:paraId="47D58BBC" w14:textId="77777777" w:rsidR="00B531E5" w:rsidRPr="00B531E5" w:rsidRDefault="00B531E5" w:rsidP="00B531E5">
      <w:r w:rsidRPr="00B531E5">
        <w:t>Chaque semaine il faut changer entre 0 et 10 prix des collections per</w:t>
      </w:r>
      <w:r w:rsidR="005B3345">
        <w:t>manentes (cf. : Annie Versaire), c</w:t>
      </w:r>
      <w:r w:rsidRPr="00B531E5">
        <w:t>ette action nécessite (13+4)*10=170 sec = 3 minutes.</w:t>
      </w:r>
    </w:p>
    <w:p w14:paraId="665E90AC" w14:textId="77777777" w:rsidR="00B531E5" w:rsidRPr="00B531E5" w:rsidRDefault="00B531E5" w:rsidP="00B531E5">
      <w:r w:rsidRPr="00B531E5">
        <w:t xml:space="preserve">L’examen des retours nécessite une revue et une incorporation de chaque commande. Chaque boutique (135 au total) commande pour chaque UA (24 par produit) cette UA avec une quantité. Pour remplir ces champs </w:t>
      </w:r>
      <w:r w:rsidR="00793A57">
        <w:t>il faut 1 minute (Champ UA et champ quantité), c</w:t>
      </w:r>
      <w:r w:rsidR="005B3345">
        <w:t>ependant il y a 100 produits, e</w:t>
      </w:r>
      <w:r w:rsidRPr="00B531E5">
        <w:t>t chaque produit possède 24 UA.</w:t>
      </w:r>
    </w:p>
    <w:p w14:paraId="54E10D78" w14:textId="77777777" w:rsidR="00B531E5" w:rsidRPr="00B531E5" w:rsidRDefault="00B531E5" w:rsidP="00B531E5">
      <w:r w:rsidRPr="00B531E5">
        <w:t>Ce calcul nécessiterait plus de 100 heures de travail. Il faut donc un ordinateur totalement dédié à ce type de calcul.</w:t>
      </w:r>
    </w:p>
    <w:p w14:paraId="58CE9F84" w14:textId="77777777" w:rsidR="00B531E5" w:rsidRPr="00B531E5" w:rsidRDefault="00B531E5" w:rsidP="00B531E5">
      <w:r w:rsidRPr="00B531E5">
        <w:t xml:space="preserve">Il faut donc un programmeur qui puisse traiter les retours des boutiques. </w:t>
      </w:r>
    </w:p>
    <w:p w14:paraId="09CA6C83" w14:textId="77777777" w:rsidR="00B531E5" w:rsidRPr="00B531E5" w:rsidRDefault="00B531E5" w:rsidP="00B531E5">
      <w:r w:rsidRPr="00B531E5">
        <w:t xml:space="preserve">Un employé pour la saisie des nouveaux produits. </w:t>
      </w:r>
    </w:p>
    <w:p w14:paraId="35B1A419" w14:textId="77777777" w:rsidR="00B531E5" w:rsidRPr="00B531E5" w:rsidRDefault="00B531E5" w:rsidP="00B531E5">
      <w:r w:rsidRPr="00B531E5">
        <w:t>Lors des périodes de pointe on pourrait engager un stagiaire.</w:t>
      </w:r>
    </w:p>
    <w:p w14:paraId="7AF129FF" w14:textId="77777777" w:rsidR="00B531E5" w:rsidRDefault="00B531E5" w:rsidP="00B531E5">
      <w:r w:rsidRPr="00B531E5">
        <w:t>Et deux ordinateurs.</w:t>
      </w:r>
    </w:p>
    <w:tbl>
      <w:tblPr>
        <w:tblStyle w:val="Grillemoyenne1-Accent11"/>
        <w:tblW w:w="7264" w:type="dxa"/>
        <w:jc w:val="center"/>
        <w:tblLook w:val="04A0" w:firstRow="1" w:lastRow="0" w:firstColumn="1" w:lastColumn="0" w:noHBand="0" w:noVBand="1"/>
      </w:tblPr>
      <w:tblGrid>
        <w:gridCol w:w="6518"/>
        <w:gridCol w:w="746"/>
      </w:tblGrid>
      <w:tr w:rsidR="002C5381" w:rsidRPr="003E4ADB" w14:paraId="3DE2242C" w14:textId="77777777" w:rsidTr="002C5381">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6518" w:type="dxa"/>
            <w:noWrap/>
            <w:hideMark/>
          </w:tcPr>
          <w:p w14:paraId="10E51074" w14:textId="77777777" w:rsidR="002C5381" w:rsidRPr="003E4ADB" w:rsidRDefault="002C5381" w:rsidP="00FB1E37">
            <w:pPr>
              <w:rPr>
                <w:rFonts w:ascii="Calibri" w:eastAsia="Times New Roman" w:hAnsi="Calibri" w:cs="Times New Roman"/>
                <w:color w:val="000000"/>
                <w:sz w:val="24"/>
                <w:szCs w:val="24"/>
                <w:lang w:eastAsia="fr-FR"/>
              </w:rPr>
            </w:pPr>
            <w:r w:rsidRPr="003E4ADB">
              <w:rPr>
                <w:rFonts w:ascii="Calibri" w:eastAsia="Times New Roman" w:hAnsi="Calibri" w:cs="Times New Roman"/>
                <w:color w:val="000000"/>
                <w:sz w:val="24"/>
                <w:szCs w:val="24"/>
                <w:lang w:eastAsia="fr-FR"/>
              </w:rPr>
              <w:t>Service Achats</w:t>
            </w:r>
          </w:p>
        </w:tc>
        <w:tc>
          <w:tcPr>
            <w:tcW w:w="746" w:type="dxa"/>
            <w:noWrap/>
            <w:hideMark/>
          </w:tcPr>
          <w:p w14:paraId="3EB4EC83" w14:textId="77777777" w:rsidR="002C5381" w:rsidRPr="003E4ADB" w:rsidRDefault="002C5381" w:rsidP="00FB1E3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fr-FR"/>
              </w:rPr>
            </w:pPr>
          </w:p>
        </w:tc>
      </w:tr>
      <w:tr w:rsidR="002C5381" w:rsidRPr="002C5381" w14:paraId="4EF3BCA3" w14:textId="77777777" w:rsidTr="002C5381">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6518" w:type="dxa"/>
            <w:noWrap/>
            <w:hideMark/>
          </w:tcPr>
          <w:p w14:paraId="279289DF" w14:textId="77777777" w:rsidR="002C5381" w:rsidRPr="002C5381" w:rsidRDefault="002C5381" w:rsidP="00FB1E37">
            <w:pPr>
              <w:rPr>
                <w:rFonts w:ascii="Calibri" w:eastAsia="Times New Roman" w:hAnsi="Calibri" w:cs="Times New Roman"/>
                <w:b w:val="0"/>
                <w:color w:val="000000"/>
                <w:sz w:val="24"/>
                <w:szCs w:val="24"/>
                <w:lang w:eastAsia="fr-FR"/>
              </w:rPr>
            </w:pPr>
            <w:r w:rsidRPr="002C5381">
              <w:rPr>
                <w:rFonts w:ascii="Calibri" w:eastAsia="Times New Roman" w:hAnsi="Calibri" w:cs="Times New Roman"/>
                <w:b w:val="0"/>
                <w:color w:val="000000"/>
                <w:sz w:val="24"/>
                <w:szCs w:val="24"/>
                <w:lang w:eastAsia="fr-FR"/>
              </w:rPr>
              <w:t>Saisie accord commercial</w:t>
            </w:r>
          </w:p>
        </w:tc>
        <w:tc>
          <w:tcPr>
            <w:tcW w:w="746" w:type="dxa"/>
            <w:noWrap/>
            <w:hideMark/>
          </w:tcPr>
          <w:p w14:paraId="3BBFFA57" w14:textId="77777777" w:rsidR="002C5381" w:rsidRPr="002C5381" w:rsidRDefault="002C5381" w:rsidP="00FB1E3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fr-FR"/>
              </w:rPr>
            </w:pPr>
            <w:r w:rsidRPr="002C5381">
              <w:rPr>
                <w:rFonts w:ascii="Calibri" w:eastAsia="Times New Roman" w:hAnsi="Calibri" w:cs="Times New Roman"/>
                <w:color w:val="000000"/>
                <w:sz w:val="24"/>
                <w:szCs w:val="24"/>
                <w:lang w:eastAsia="fr-FR"/>
              </w:rPr>
              <w:t>40m</w:t>
            </w:r>
          </w:p>
        </w:tc>
      </w:tr>
      <w:tr w:rsidR="002C5381" w:rsidRPr="002C5381" w14:paraId="6844EA5D" w14:textId="77777777" w:rsidTr="002C5381">
        <w:trPr>
          <w:trHeight w:val="330"/>
          <w:jc w:val="center"/>
        </w:trPr>
        <w:tc>
          <w:tcPr>
            <w:cnfStyle w:val="001000000000" w:firstRow="0" w:lastRow="0" w:firstColumn="1" w:lastColumn="0" w:oddVBand="0" w:evenVBand="0" w:oddHBand="0" w:evenHBand="0" w:firstRowFirstColumn="0" w:firstRowLastColumn="0" w:lastRowFirstColumn="0" w:lastRowLastColumn="0"/>
            <w:tcW w:w="6518" w:type="dxa"/>
            <w:noWrap/>
            <w:hideMark/>
          </w:tcPr>
          <w:p w14:paraId="77989BAB" w14:textId="77777777" w:rsidR="002C5381" w:rsidRPr="002C5381" w:rsidRDefault="002C5381" w:rsidP="00FB1E37">
            <w:pPr>
              <w:rPr>
                <w:rFonts w:ascii="Calibri" w:eastAsia="Times New Roman" w:hAnsi="Calibri" w:cs="Times New Roman"/>
                <w:b w:val="0"/>
                <w:color w:val="000000"/>
                <w:sz w:val="24"/>
                <w:szCs w:val="24"/>
                <w:lang w:eastAsia="fr-FR"/>
              </w:rPr>
            </w:pPr>
            <w:r w:rsidRPr="002C5381">
              <w:rPr>
                <w:rFonts w:ascii="Calibri" w:eastAsia="Times New Roman" w:hAnsi="Calibri" w:cs="Times New Roman"/>
                <w:b w:val="0"/>
                <w:color w:val="000000"/>
                <w:sz w:val="24"/>
                <w:szCs w:val="24"/>
                <w:lang w:eastAsia="fr-FR"/>
              </w:rPr>
              <w:t>Création/Modification d'un produit par saisie manuelle</w:t>
            </w:r>
          </w:p>
        </w:tc>
        <w:tc>
          <w:tcPr>
            <w:tcW w:w="746" w:type="dxa"/>
            <w:noWrap/>
            <w:hideMark/>
          </w:tcPr>
          <w:p w14:paraId="3498E2E3" w14:textId="77777777" w:rsidR="002C5381" w:rsidRPr="002C5381" w:rsidRDefault="002C5381" w:rsidP="00FB1E3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eastAsia="fr-FR"/>
              </w:rPr>
            </w:pPr>
            <w:r w:rsidRPr="002C5381">
              <w:rPr>
                <w:rFonts w:ascii="Calibri" w:eastAsia="Times New Roman" w:hAnsi="Calibri" w:cs="Times New Roman"/>
                <w:color w:val="000000"/>
                <w:sz w:val="24"/>
                <w:szCs w:val="24"/>
                <w:lang w:eastAsia="fr-FR"/>
              </w:rPr>
              <w:t>10h</w:t>
            </w:r>
          </w:p>
        </w:tc>
      </w:tr>
      <w:tr w:rsidR="002C5381" w:rsidRPr="002C5381" w14:paraId="2C5ABF69" w14:textId="77777777" w:rsidTr="002C5381">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6518" w:type="dxa"/>
            <w:noWrap/>
            <w:hideMark/>
          </w:tcPr>
          <w:p w14:paraId="36DFF210" w14:textId="77777777" w:rsidR="002C5381" w:rsidRPr="002C5381" w:rsidRDefault="002C5381" w:rsidP="00FB1E37">
            <w:pPr>
              <w:rPr>
                <w:rFonts w:ascii="Calibri" w:eastAsia="Times New Roman" w:hAnsi="Calibri" w:cs="Times New Roman"/>
                <w:b w:val="0"/>
                <w:color w:val="000000"/>
                <w:sz w:val="24"/>
                <w:szCs w:val="24"/>
                <w:lang w:eastAsia="fr-FR"/>
              </w:rPr>
            </w:pPr>
            <w:r w:rsidRPr="002C5381">
              <w:rPr>
                <w:rFonts w:ascii="Calibri" w:eastAsia="Times New Roman" w:hAnsi="Calibri" w:cs="Times New Roman"/>
                <w:b w:val="0"/>
                <w:color w:val="000000"/>
                <w:sz w:val="24"/>
                <w:szCs w:val="24"/>
                <w:lang w:eastAsia="fr-FR"/>
              </w:rPr>
              <w:t>Création/Modification d'un produit par intégration fichier Excel</w:t>
            </w:r>
          </w:p>
        </w:tc>
        <w:tc>
          <w:tcPr>
            <w:tcW w:w="746" w:type="dxa"/>
            <w:noWrap/>
            <w:hideMark/>
          </w:tcPr>
          <w:p w14:paraId="48562874" w14:textId="77777777" w:rsidR="002C5381" w:rsidRPr="002C5381" w:rsidRDefault="002C5381" w:rsidP="00FB1E3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eastAsia="fr-FR"/>
              </w:rPr>
            </w:pPr>
            <w:r w:rsidRPr="002C5381">
              <w:rPr>
                <w:rFonts w:ascii="Calibri" w:eastAsia="Times New Roman" w:hAnsi="Calibri" w:cs="Times New Roman"/>
                <w:color w:val="000000"/>
                <w:sz w:val="24"/>
                <w:szCs w:val="24"/>
                <w:lang w:eastAsia="fr-FR"/>
              </w:rPr>
              <w:t xml:space="preserve">   1h</w:t>
            </w:r>
          </w:p>
        </w:tc>
      </w:tr>
    </w:tbl>
    <w:p w14:paraId="306DEDBF" w14:textId="77777777" w:rsidR="002C5381" w:rsidRDefault="002C5381" w:rsidP="002C5381">
      <w:r>
        <w:t>Le service achat lui ne nécessite que d’un seul employé. Etablir les accords commerciaux peut prendre des heures mais le travail de saisie de données est vraiment minimaliste et il faut moins de 1 heure dans une année pour saisir les accords commerciaux !</w:t>
      </w:r>
    </w:p>
    <w:p w14:paraId="0446809F" w14:textId="77777777" w:rsidR="002C5381" w:rsidRDefault="002C5381" w:rsidP="002C5381">
      <w:r>
        <w:t>En effet le numéro de l’accord commercial est de 4 caractères. 9 prix de 4 caractères sont à rajouter. L’adresse elle est au plus de 50 caractères. Les dates elles sont de 8 caractères.</w:t>
      </w:r>
    </w:p>
    <w:p w14:paraId="1FC10B23" w14:textId="77777777" w:rsidR="002C5381" w:rsidRDefault="002C5381" w:rsidP="002C5381">
      <w:r>
        <w:t xml:space="preserve">Il faut donc 4+4*9+50+8= 4 minutes par accord commercial. </w:t>
      </w:r>
    </w:p>
    <w:p w14:paraId="4BD4FA1B" w14:textId="77777777" w:rsidR="002C5381" w:rsidRDefault="002C5381" w:rsidP="002C5381">
      <w:r>
        <w:t xml:space="preserve"> Le nombre d’accord commerciale maximum est de 10 (cf : Réné Gossie) par an donc il faut 40 minutes sur toute l’année.</w:t>
      </w:r>
    </w:p>
    <w:p w14:paraId="448BC715" w14:textId="77777777" w:rsidR="002C5381" w:rsidRDefault="002C5381" w:rsidP="002C5381">
      <w:r>
        <w:t>La création de nouveaux produits sur une année prend comme avec les listes une dizaine d’heures par an.</w:t>
      </w:r>
    </w:p>
    <w:p w14:paraId="41615256" w14:textId="77777777" w:rsidR="002C5381" w:rsidRDefault="002903B7" w:rsidP="002C5381">
      <w:r>
        <w:t xml:space="preserve">La modification elle, </w:t>
      </w:r>
      <w:r w:rsidR="002C5381">
        <w:t xml:space="preserve">une heure par an. </w:t>
      </w:r>
    </w:p>
    <w:p w14:paraId="4DA081B0" w14:textId="77777777" w:rsidR="00B531E5" w:rsidRPr="00B531E5" w:rsidRDefault="002C5381" w:rsidP="00B531E5">
      <w:r>
        <w:t>Il ne faut donc qu’une seule personne au service achat et un ordinateur.</w:t>
      </w:r>
    </w:p>
    <w:p w14:paraId="7878443A" w14:textId="77777777" w:rsidR="00A06FCA" w:rsidRDefault="00A06FCA">
      <w:pPr>
        <w:rPr>
          <w:rFonts w:asciiTheme="majorHAnsi" w:hAnsiTheme="majorHAnsi"/>
          <w:sz w:val="28"/>
          <w:szCs w:val="28"/>
          <w:u w:val="single"/>
        </w:rPr>
      </w:pPr>
      <w:bookmarkStart w:id="49" w:name="_Toc161395212"/>
      <w:r>
        <w:lastRenderedPageBreak/>
        <w:br w:type="page"/>
      </w:r>
    </w:p>
    <w:p w14:paraId="219C0B9D" w14:textId="4E2EE79D" w:rsidR="00946141" w:rsidRDefault="00964D1F" w:rsidP="00964D1F">
      <w:pPr>
        <w:pStyle w:val="Titre2"/>
      </w:pPr>
      <w:r>
        <w:t>Principes directeurs pour les sauvegardes et restaurations</w:t>
      </w:r>
      <w:bookmarkEnd w:id="49"/>
    </w:p>
    <w:p w14:paraId="7A76553B" w14:textId="77777777" w:rsidR="00E44F47" w:rsidRDefault="00E44F47" w:rsidP="00A43DAE">
      <w:pPr>
        <w:pStyle w:val="Titre3"/>
      </w:pPr>
      <w:bookmarkStart w:id="50" w:name="_Toc161395213"/>
      <w:r>
        <w:t>Sauvegarde des applications</w:t>
      </w:r>
      <w:bookmarkEnd w:id="50"/>
    </w:p>
    <w:p w14:paraId="28B0B86A" w14:textId="77777777" w:rsidR="00A43DAE" w:rsidRDefault="00A43DAE" w:rsidP="00A43DAE">
      <w:r>
        <w:t>Chaque utilisateur du système aura à sa disposition un ensemble d’applications et d’outils supposé lui faciliter le travail. Pour garantir cette facilité, on envisage de sauvegarder chaque session d’utilisateur y compris ses données. Le logiciel de base et les applications relatives à ce dernier seront dupliqués sur plusieurs disques, tout en sauvegardant soigneusement chaque mise-a-jour effectuée.</w:t>
      </w:r>
    </w:p>
    <w:p w14:paraId="1E9F7747" w14:textId="77777777" w:rsidR="00A43DAE" w:rsidRDefault="00A43DAE" w:rsidP="00A43DAE">
      <w:pPr>
        <w:pStyle w:val="Titre3"/>
      </w:pPr>
      <w:bookmarkStart w:id="51" w:name="_Toc161395214"/>
      <w:r>
        <w:t>Sauvegarde des informations</w:t>
      </w:r>
      <w:bookmarkEnd w:id="51"/>
    </w:p>
    <w:p w14:paraId="66AF9E2E" w14:textId="77777777" w:rsidR="00997983" w:rsidRDefault="00E1107B" w:rsidP="00A43DAE">
      <w:r>
        <w:t xml:space="preserve">Les informations de gestion de GIRAF saisies dans le système ou téléchargées à partir des boutiques seront stockées dans les bases de données de la société. Ils représentent l’unité de base qui fait fonctionner le SI, ce qui relèvent de leurs importance, et pour cela on envisage d’effectuer régulièrement des sauvegardes sélectives des données non-sauvegardées, essentiellement ceux qui viennent d’être crées ou </w:t>
      </w:r>
      <w:r w:rsidR="00AC2B85">
        <w:t>modifiées</w:t>
      </w:r>
      <w:r>
        <w:t>.</w:t>
      </w:r>
    </w:p>
    <w:p w14:paraId="7A543E2C" w14:textId="77777777" w:rsidR="00997983" w:rsidRDefault="00997983" w:rsidP="00997983">
      <w:pPr>
        <w:pStyle w:val="Titre3"/>
      </w:pPr>
      <w:bookmarkStart w:id="52" w:name="_Toc161395215"/>
      <w:r>
        <w:t>Rythme des sauvegardes</w:t>
      </w:r>
      <w:bookmarkEnd w:id="52"/>
    </w:p>
    <w:p w14:paraId="0CE21AAB" w14:textId="77777777" w:rsidR="00A43DAE" w:rsidRDefault="00AC2B85" w:rsidP="00AC2B85">
      <w:r>
        <w:t>Les accords commerciaux relèvent d’une grande importance, donc on envisagera une sauvegarde immédiate de ce dernier une fois qu’il a été créé ou modifié.</w:t>
      </w:r>
    </w:p>
    <w:p w14:paraId="5925CF30" w14:textId="77777777" w:rsidR="00AC2B85" w:rsidRDefault="00AC2B85" w:rsidP="00AC2B85">
      <w:r>
        <w:t>Concernant les produits, et les autres informations complémentaires, on procédera à une sauvegarde tous les jours à minuit au moment ou le système n’est pas utilisé.</w:t>
      </w:r>
    </w:p>
    <w:p w14:paraId="1A8A3FB4" w14:textId="77777777" w:rsidR="00503827" w:rsidRDefault="00F03996" w:rsidP="00E15EB7">
      <w:pPr>
        <w:pStyle w:val="Titre3"/>
      </w:pPr>
      <w:bookmarkStart w:id="53" w:name="_Toc161395216"/>
      <w:r>
        <w:t>Stockage</w:t>
      </w:r>
      <w:r w:rsidR="00503827">
        <w:t xml:space="preserve"> des sauvegardes</w:t>
      </w:r>
      <w:bookmarkEnd w:id="53"/>
    </w:p>
    <w:p w14:paraId="44BA9902" w14:textId="77777777" w:rsidR="00503827" w:rsidRDefault="00CA0C22" w:rsidP="00503827">
      <w:r>
        <w:t xml:space="preserve">Les serveurs seront situés dans des locaux sécurisés et assurés par la société, ou l’accès sera contrôlé. </w:t>
      </w:r>
      <w:r w:rsidR="00427E80">
        <w:t xml:space="preserve">Ils disposeront de plusieurs disques ou la duplication des données sera gérée automatiquement. On pourra éventuellement envisager d’effectuer des copies dans des serveurs externes à la société, ce qui diminuera le risque de perdre les données dans le cas </w:t>
      </w:r>
      <w:r w:rsidR="004D6F8D">
        <w:t>d’un</w:t>
      </w:r>
      <w:r w:rsidR="00427E80">
        <w:t xml:space="preserve"> incendie </w:t>
      </w:r>
      <w:r w:rsidR="004D6F8D">
        <w:t>ou d’une catastrophe naturelle.</w:t>
      </w:r>
    </w:p>
    <w:p w14:paraId="458CB98B" w14:textId="77777777" w:rsidR="004D6F8D" w:rsidRDefault="004D6F8D" w:rsidP="004D6F8D">
      <w:pPr>
        <w:pStyle w:val="Titre3"/>
      </w:pPr>
      <w:bookmarkStart w:id="54" w:name="_Toc161395217"/>
      <w:r>
        <w:t>Restauration et sauvegarde</w:t>
      </w:r>
      <w:bookmarkEnd w:id="54"/>
    </w:p>
    <w:p w14:paraId="42B6DED7" w14:textId="77777777" w:rsidR="004D6F8D" w:rsidRDefault="00407B12" w:rsidP="004D6F8D">
      <w:r>
        <w:t>Des tests de restauration des données seront effectuées périodiquement par le responsable informatique qui évaluera ces derniers au cas il y aurait des dysfonctionnements ou des anomalies.</w:t>
      </w:r>
    </w:p>
    <w:p w14:paraId="7C8FB3AC" w14:textId="77777777" w:rsidR="006717FE" w:rsidRDefault="006717FE" w:rsidP="006717FE">
      <w:pPr>
        <w:pStyle w:val="Titre3"/>
      </w:pPr>
      <w:bookmarkStart w:id="55" w:name="_Toc161395218"/>
      <w:r>
        <w:t>Mode dégradé</w:t>
      </w:r>
      <w:bookmarkEnd w:id="55"/>
    </w:p>
    <w:p w14:paraId="2FECB7F5" w14:textId="77777777" w:rsidR="006717FE" w:rsidRDefault="00E15EB7" w:rsidP="006717FE">
      <w:r>
        <w:t>Dans le cas d’une panne au niveau de la connexion VPN, une connexion LAN a été envisagée pour les employés de la centrale ce qui leurs p</w:t>
      </w:r>
      <w:r w:rsidR="003F48E6">
        <w:t>ermettra d’accéder aux données d</w:t>
      </w:r>
      <w:r>
        <w:t>u serveur, mais le problème demeure pour les boutiques</w:t>
      </w:r>
      <w:r w:rsidR="003F48E6">
        <w:t>. Une solution est de permettre de stocker les informations localement au niveau du poste de travail de sorte à ce que le progiciel puisse synchroniser toutes les données une fois la connexion rétablie.</w:t>
      </w:r>
    </w:p>
    <w:p w14:paraId="275A1031" w14:textId="77777777" w:rsidR="003F48E6" w:rsidRDefault="003F48E6" w:rsidP="006717FE">
      <w:r>
        <w:lastRenderedPageBreak/>
        <w:t>Mais si une panne surgit sur les deux connexions, on pourra toujours accéder aux serveurs externes de la société via un réseau internet pour y récupérer des informations importantes.</w:t>
      </w:r>
    </w:p>
    <w:p w14:paraId="452BE7A4" w14:textId="1265EAEA" w:rsidR="003F48E6" w:rsidRPr="006717FE" w:rsidRDefault="003F48E6" w:rsidP="006717FE">
      <w:r>
        <w:t xml:space="preserve">Dans le pire des cas, </w:t>
      </w:r>
      <w:r w:rsidR="00B77B65">
        <w:t xml:space="preserve">si </w:t>
      </w:r>
      <w:r>
        <w:t xml:space="preserve">tous les réseaux sont en pannes, dans ce cas la on veillera à avoir </w:t>
      </w:r>
      <w:r w:rsidR="00B77B65">
        <w:t xml:space="preserve">le catalogue des produits dans </w:t>
      </w:r>
      <w:r w:rsidR="005D2718">
        <w:t>des</w:t>
      </w:r>
      <w:r w:rsidR="00B77B65">
        <w:t xml:space="preserve"> support</w:t>
      </w:r>
      <w:r w:rsidR="005D2718">
        <w:t>s</w:t>
      </w:r>
      <w:r w:rsidR="00B77B65">
        <w:t xml:space="preserve"> externe</w:t>
      </w:r>
      <w:r w:rsidR="005D2718">
        <w:t>s</w:t>
      </w:r>
      <w:r w:rsidR="00B77B65">
        <w:t xml:space="preserve"> (DVD, Disque dur externe…etc.)</w:t>
      </w:r>
      <w:r w:rsidR="00DE43C4">
        <w:t xml:space="preserve"> pour assurer le fonctionnement de l’entreprise dans la limite d’une demi-journée.</w:t>
      </w:r>
    </w:p>
    <w:sectPr w:rsidR="003F48E6" w:rsidRPr="006717FE" w:rsidSect="0059403E">
      <w:type w:val="continuous"/>
      <w:pgSz w:w="11901" w:h="16840"/>
      <w:pgMar w:top="1440" w:right="1440" w:bottom="1440" w:left="1440" w:header="709" w:footer="459"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1E08DED" w14:textId="77777777" w:rsidR="00FE035A" w:rsidRDefault="00FE035A">
      <w:pPr>
        <w:spacing w:after="0" w:line="240" w:lineRule="auto"/>
      </w:pPr>
      <w:r>
        <w:separator/>
      </w:r>
    </w:p>
  </w:endnote>
  <w:endnote w:type="continuationSeparator" w:id="0">
    <w:p w14:paraId="1150E066" w14:textId="77777777" w:rsidR="00FE035A" w:rsidRDefault="00FE0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auto"/>
    <w:pitch w:val="variable"/>
    <w:sig w:usb0="00000003" w:usb1="00000000" w:usb2="00000000" w:usb3="00000000" w:csb0="00000001" w:csb1="00000000"/>
  </w:font>
  <w:font w:name="Wingdings 2">
    <w:panose1 w:val="05020102010507070707"/>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7AAAD" w14:textId="77777777" w:rsidR="00FE035A" w:rsidRDefault="00FE035A" w:rsidP="00090EF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F0BB69E" w14:textId="77777777" w:rsidR="00FE035A" w:rsidRDefault="00FE035A" w:rsidP="0095336C">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85E09" w14:textId="77777777" w:rsidR="00FE035A" w:rsidRDefault="00FE035A" w:rsidP="00C1727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0428FB">
      <w:rPr>
        <w:rStyle w:val="Numrodepage"/>
        <w:noProof/>
      </w:rPr>
      <w:t>19</w:t>
    </w:r>
    <w:r>
      <w:rPr>
        <w:rStyle w:val="Numrodepage"/>
      </w:rPr>
      <w:fldChar w:fldCharType="end"/>
    </w:r>
  </w:p>
  <w:p w14:paraId="02FC7356" w14:textId="77777777" w:rsidR="00FE035A" w:rsidRDefault="00FE035A" w:rsidP="0095336C">
    <w:pPr>
      <w:pStyle w:val="Pieddepage"/>
      <w:ind w:right="360"/>
    </w:pPr>
    <w:sdt>
      <w:sdtPr>
        <w:rPr>
          <w:i/>
          <w:iCs/>
        </w:rPr>
        <w:alias w:val="Sous-titre"/>
        <w:id w:val="526605264"/>
        <w:dataBinding w:prefixMappings="xmlns:ns0='http://schemas.openxmlformats.org/package/2006/metadata/core-properties' xmlns:ns1='http://purl.org/dc/elements/1.1/'" w:xpath="/ns0:coreProperties[1]/ns1:subject[1]" w:storeItemID="{6C3C8BC8-F283-45AE-878A-BAB7291924A1}"/>
        <w:text/>
      </w:sdtPr>
      <w:sdtContent>
        <w:r w:rsidRPr="0059403E">
          <w:rPr>
            <w:i/>
            <w:iCs/>
          </w:rPr>
          <w:t>Dossier Spécification Générale</w:t>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BD577" w14:textId="77777777" w:rsidR="00FE035A" w:rsidRDefault="00FE035A" w:rsidP="00C1727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0428FB">
      <w:rPr>
        <w:rStyle w:val="Numrodepage"/>
        <w:noProof/>
      </w:rPr>
      <w:t>1</w:t>
    </w:r>
    <w:r>
      <w:rPr>
        <w:rStyle w:val="Numrodepage"/>
      </w:rPr>
      <w:fldChar w:fldCharType="end"/>
    </w:r>
  </w:p>
  <w:p w14:paraId="3D690102" w14:textId="77777777" w:rsidR="00FE035A" w:rsidRDefault="00FE035A" w:rsidP="0095336C">
    <w:pPr>
      <w:pStyle w:val="Pieddepage"/>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9FC1532" w14:textId="77777777" w:rsidR="00FE035A" w:rsidRDefault="00FE035A">
      <w:pPr>
        <w:spacing w:after="0" w:line="240" w:lineRule="auto"/>
      </w:pPr>
      <w:r>
        <w:separator/>
      </w:r>
    </w:p>
  </w:footnote>
  <w:footnote w:type="continuationSeparator" w:id="0">
    <w:p w14:paraId="311FCD5E" w14:textId="77777777" w:rsidR="00FE035A" w:rsidRDefault="00FE035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7C749B" w14:textId="77777777" w:rsidR="00FE035A" w:rsidRPr="00522239" w:rsidRDefault="00FE035A" w:rsidP="000613E9">
    <w:pPr>
      <w:pStyle w:val="En-tte"/>
      <w:jc w:val="both"/>
      <w:rPr>
        <w:lang w:val="en-US"/>
      </w:rPr>
    </w:pPr>
    <w:r w:rsidRPr="00522239">
      <w:rPr>
        <w:i/>
        <w:lang w:val="en-US"/>
      </w:rPr>
      <w:t>J</w:t>
    </w:r>
    <w:r>
      <w:rPr>
        <w:i/>
        <w:lang w:val="en-US"/>
      </w:rPr>
      <w:t>CT_Gpe2_SG_GIRAF_V1.0</w:t>
    </w:r>
    <w:r w:rsidRPr="00522239">
      <w:rPr>
        <w:i/>
        <w:lang w:val="en-US"/>
      </w:rPr>
      <w:t>.pdf</w:t>
    </w:r>
    <w:r>
      <w:ptab w:relativeTo="margin" w:alignment="right" w:leader="none"/>
    </w:r>
    <w:sdt>
      <w:sdtPr>
        <w:rPr>
          <w:lang w:val="en-US"/>
        </w:rPr>
        <w:id w:val="931940263"/>
        <w:dataBinding w:prefixMappings="xmlns:ns0='http://schemas.microsoft.com/office/2006/coverPageProps'" w:xpath="/ns0:CoverPageProperties[1]/ns0:PublishDate[1]" w:storeItemID="{55AF091B-3C7A-41E3-B477-F2FDAA23CFDA}"/>
        <w:date w:fullDate="2011-03-10T00:00:00Z">
          <w:dateFormat w:val="dd/MM/yyyy"/>
          <w:lid w:val="fr-FR"/>
          <w:storeMappedDataAs w:val="dateTime"/>
          <w:calendar w:val="gregorian"/>
        </w:date>
      </w:sdtPr>
      <w:sdtContent>
        <w:r>
          <w:rPr>
            <w:lang w:val="en-US"/>
          </w:rPr>
          <w:t>10</w:t>
        </w:r>
        <w:r w:rsidRPr="00522239">
          <w:rPr>
            <w:lang w:val="en-US"/>
          </w:rPr>
          <w:t>/0</w:t>
        </w:r>
        <w:r>
          <w:rPr>
            <w:lang w:val="en-US"/>
          </w:rPr>
          <w:t>3</w:t>
        </w:r>
        <w:r w:rsidRPr="00522239">
          <w:rPr>
            <w:lang w:val="en-US"/>
          </w:rPr>
          <w:t>/2011</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5.2pt;height:15.2pt" o:bullet="t">
        <v:imagedata r:id="rId1" o:title="Word Work File L_37579681"/>
      </v:shape>
    </w:pict>
  </w:numPicBullet>
  <w:abstractNum w:abstractNumId="0">
    <w:nsid w:val="003358EF"/>
    <w:multiLevelType w:val="hybridMultilevel"/>
    <w:tmpl w:val="3732D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0875F9"/>
    <w:multiLevelType w:val="hybridMultilevel"/>
    <w:tmpl w:val="3A88FEEE"/>
    <w:lvl w:ilvl="0" w:tplc="2DE8667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3">
    <w:nsid w:val="0E870FAC"/>
    <w:multiLevelType w:val="hybridMultilevel"/>
    <w:tmpl w:val="D9A0843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2A565F"/>
    <w:multiLevelType w:val="hybridMultilevel"/>
    <w:tmpl w:val="9AA8AE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6">
    <w:nsid w:val="2EE541BA"/>
    <w:multiLevelType w:val="hybridMultilevel"/>
    <w:tmpl w:val="5F56D6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0712713"/>
    <w:multiLevelType w:val="hybridMultilevel"/>
    <w:tmpl w:val="68D640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DE24193"/>
    <w:multiLevelType w:val="hybridMultilevel"/>
    <w:tmpl w:val="C9A44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DFC222F"/>
    <w:multiLevelType w:val="hybridMultilevel"/>
    <w:tmpl w:val="49B88738"/>
    <w:lvl w:ilvl="0" w:tplc="581234E2">
      <w:numFmt w:val="bullet"/>
      <w:lvlText w:val="-"/>
      <w:lvlJc w:val="left"/>
      <w:pPr>
        <w:ind w:left="420" w:hanging="360"/>
      </w:pPr>
      <w:rPr>
        <w:rFonts w:ascii="Century Schoolbook" w:eastAsiaTheme="minorHAnsi" w:hAnsi="Century Schoolbook" w:cstheme="minorBidi" w:hint="default"/>
      </w:rPr>
    </w:lvl>
    <w:lvl w:ilvl="1" w:tplc="040C0003" w:tentative="1">
      <w:start w:val="1"/>
      <w:numFmt w:val="bullet"/>
      <w:lvlText w:val="o"/>
      <w:lvlJc w:val="left"/>
      <w:pPr>
        <w:ind w:left="1140" w:hanging="360"/>
      </w:pPr>
      <w:rPr>
        <w:rFonts w:ascii="Courier New" w:hAnsi="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0">
    <w:nsid w:val="411865F1"/>
    <w:multiLevelType w:val="hybridMultilevel"/>
    <w:tmpl w:val="2C26F4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AA43536"/>
    <w:multiLevelType w:val="hybridMultilevel"/>
    <w:tmpl w:val="1D92F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B485883"/>
    <w:multiLevelType w:val="hybridMultilevel"/>
    <w:tmpl w:val="A7584CE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E735F62"/>
    <w:multiLevelType w:val="hybridMultilevel"/>
    <w:tmpl w:val="2044437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AB3275C"/>
    <w:multiLevelType w:val="hybridMultilevel"/>
    <w:tmpl w:val="55306D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
  </w:num>
  <w:num w:numId="4">
    <w:abstractNumId w:val="5"/>
  </w:num>
  <w:num w:numId="5">
    <w:abstractNumId w:val="2"/>
  </w:num>
  <w:num w:numId="6">
    <w:abstractNumId w:val="5"/>
  </w:num>
  <w:num w:numId="7">
    <w:abstractNumId w:val="6"/>
  </w:num>
  <w:num w:numId="8">
    <w:abstractNumId w:val="14"/>
  </w:num>
  <w:num w:numId="9">
    <w:abstractNumId w:val="10"/>
  </w:num>
  <w:num w:numId="10">
    <w:abstractNumId w:val="11"/>
  </w:num>
  <w:num w:numId="11">
    <w:abstractNumId w:val="12"/>
  </w:num>
  <w:num w:numId="12">
    <w:abstractNumId w:val="13"/>
  </w:num>
  <w:num w:numId="13">
    <w:abstractNumId w:val="9"/>
  </w:num>
  <w:num w:numId="14">
    <w:abstractNumId w:val="1"/>
  </w:num>
  <w:num w:numId="15">
    <w:abstractNumId w:val="8"/>
  </w:num>
  <w:num w:numId="16">
    <w:abstractNumId w:val="0"/>
  </w:num>
  <w:num w:numId="17">
    <w:abstractNumId w:val="4"/>
  </w:num>
  <w:num w:numId="18">
    <w:abstractNumId w:val="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hyphenationZone w:val="425"/>
  <w:drawingGridHorizontalSpacing w:val="110"/>
  <w:displayHorizontalDrawingGridEvery w:val="2"/>
  <w:characterSpacingControl w:val="doNotCompress"/>
  <w:hdrShapeDefaults>
    <o:shapedefaults v:ext="edit" spidmax="2050">
      <o:colormenu v:ext="edit" fillcolor="red" strokecolor="red"/>
    </o:shapedefaults>
  </w:hdrShapeDefaults>
  <w:footnotePr>
    <w:footnote w:id="-1"/>
    <w:footnote w:id="0"/>
  </w:footnotePr>
  <w:endnotePr>
    <w:endnote w:id="-1"/>
    <w:endnote w:id="0"/>
  </w:endnotePr>
  <w:compat>
    <w:compatSetting w:name="compatibilityMode" w:uri="http://schemas.microsoft.com/office/word" w:val="12"/>
  </w:compat>
  <w:rsids>
    <w:rsidRoot w:val="003810EE"/>
    <w:rsid w:val="000069FA"/>
    <w:rsid w:val="00013B74"/>
    <w:rsid w:val="000428FB"/>
    <w:rsid w:val="000613E9"/>
    <w:rsid w:val="00090EF3"/>
    <w:rsid w:val="00092986"/>
    <w:rsid w:val="00097365"/>
    <w:rsid w:val="000A1D1E"/>
    <w:rsid w:val="000B351C"/>
    <w:rsid w:val="000C1BD9"/>
    <w:rsid w:val="000D3558"/>
    <w:rsid w:val="000E4518"/>
    <w:rsid w:val="000F1A8B"/>
    <w:rsid w:val="00102DCE"/>
    <w:rsid w:val="00103B47"/>
    <w:rsid w:val="00106FB4"/>
    <w:rsid w:val="00123BE0"/>
    <w:rsid w:val="0013508B"/>
    <w:rsid w:val="00186859"/>
    <w:rsid w:val="00190675"/>
    <w:rsid w:val="0019141E"/>
    <w:rsid w:val="001A0421"/>
    <w:rsid w:val="001A5263"/>
    <w:rsid w:val="001A62B2"/>
    <w:rsid w:val="001B1C9F"/>
    <w:rsid w:val="001B3902"/>
    <w:rsid w:val="001E2BA5"/>
    <w:rsid w:val="001E6ED6"/>
    <w:rsid w:val="001F4B9B"/>
    <w:rsid w:val="00207A67"/>
    <w:rsid w:val="00207F0A"/>
    <w:rsid w:val="002121BA"/>
    <w:rsid w:val="00212541"/>
    <w:rsid w:val="00213D87"/>
    <w:rsid w:val="002157B9"/>
    <w:rsid w:val="00223EB5"/>
    <w:rsid w:val="00225D4F"/>
    <w:rsid w:val="00232736"/>
    <w:rsid w:val="00250073"/>
    <w:rsid w:val="00251978"/>
    <w:rsid w:val="00252A9A"/>
    <w:rsid w:val="00254CCD"/>
    <w:rsid w:val="00275F70"/>
    <w:rsid w:val="002874DF"/>
    <w:rsid w:val="002903B7"/>
    <w:rsid w:val="002A0AEB"/>
    <w:rsid w:val="002B4B56"/>
    <w:rsid w:val="002C0A03"/>
    <w:rsid w:val="002C4EED"/>
    <w:rsid w:val="002C5381"/>
    <w:rsid w:val="002C69AB"/>
    <w:rsid w:val="002E29F0"/>
    <w:rsid w:val="002F3FD7"/>
    <w:rsid w:val="00305F03"/>
    <w:rsid w:val="003128C6"/>
    <w:rsid w:val="00321277"/>
    <w:rsid w:val="003344E9"/>
    <w:rsid w:val="003469D3"/>
    <w:rsid w:val="003810EE"/>
    <w:rsid w:val="003A2D74"/>
    <w:rsid w:val="003A4542"/>
    <w:rsid w:val="003A519F"/>
    <w:rsid w:val="003A6362"/>
    <w:rsid w:val="003E7CC5"/>
    <w:rsid w:val="003F2C6B"/>
    <w:rsid w:val="003F48E6"/>
    <w:rsid w:val="00407B12"/>
    <w:rsid w:val="00407B68"/>
    <w:rsid w:val="00407BC1"/>
    <w:rsid w:val="00427E80"/>
    <w:rsid w:val="004360B9"/>
    <w:rsid w:val="0043642F"/>
    <w:rsid w:val="00441114"/>
    <w:rsid w:val="00454920"/>
    <w:rsid w:val="00460CDF"/>
    <w:rsid w:val="00463DF6"/>
    <w:rsid w:val="004800FF"/>
    <w:rsid w:val="00480F87"/>
    <w:rsid w:val="00494752"/>
    <w:rsid w:val="004C4E77"/>
    <w:rsid w:val="004D0983"/>
    <w:rsid w:val="004D3C3B"/>
    <w:rsid w:val="004D6F8D"/>
    <w:rsid w:val="004E0E95"/>
    <w:rsid w:val="004E70F9"/>
    <w:rsid w:val="005036CE"/>
    <w:rsid w:val="00503827"/>
    <w:rsid w:val="005066E3"/>
    <w:rsid w:val="00510EC5"/>
    <w:rsid w:val="00514168"/>
    <w:rsid w:val="00522239"/>
    <w:rsid w:val="00527E2F"/>
    <w:rsid w:val="00537567"/>
    <w:rsid w:val="00541806"/>
    <w:rsid w:val="00573F9B"/>
    <w:rsid w:val="00577A51"/>
    <w:rsid w:val="00581964"/>
    <w:rsid w:val="0059403E"/>
    <w:rsid w:val="00594B2A"/>
    <w:rsid w:val="005A1168"/>
    <w:rsid w:val="005A19EB"/>
    <w:rsid w:val="005A5E9A"/>
    <w:rsid w:val="005B2ECB"/>
    <w:rsid w:val="005B2EF2"/>
    <w:rsid w:val="005B3345"/>
    <w:rsid w:val="005D2718"/>
    <w:rsid w:val="005D4739"/>
    <w:rsid w:val="005E44FF"/>
    <w:rsid w:val="005F0C0E"/>
    <w:rsid w:val="005F1C19"/>
    <w:rsid w:val="00614799"/>
    <w:rsid w:val="006360A0"/>
    <w:rsid w:val="00644881"/>
    <w:rsid w:val="00652D2F"/>
    <w:rsid w:val="006614C5"/>
    <w:rsid w:val="006717FE"/>
    <w:rsid w:val="00690E76"/>
    <w:rsid w:val="006B08B0"/>
    <w:rsid w:val="006B24F4"/>
    <w:rsid w:val="006B68AB"/>
    <w:rsid w:val="006C2183"/>
    <w:rsid w:val="006D1543"/>
    <w:rsid w:val="006D2937"/>
    <w:rsid w:val="006D31A3"/>
    <w:rsid w:val="006F2C6F"/>
    <w:rsid w:val="006F5E18"/>
    <w:rsid w:val="00703F34"/>
    <w:rsid w:val="00711794"/>
    <w:rsid w:val="0073696E"/>
    <w:rsid w:val="00743AD7"/>
    <w:rsid w:val="00780C5C"/>
    <w:rsid w:val="00785932"/>
    <w:rsid w:val="00793A57"/>
    <w:rsid w:val="007A0D8F"/>
    <w:rsid w:val="007A1357"/>
    <w:rsid w:val="007A4F36"/>
    <w:rsid w:val="007B0159"/>
    <w:rsid w:val="007C49AB"/>
    <w:rsid w:val="007D0824"/>
    <w:rsid w:val="007E405A"/>
    <w:rsid w:val="007F7BC6"/>
    <w:rsid w:val="00803EA2"/>
    <w:rsid w:val="00831F7F"/>
    <w:rsid w:val="00884145"/>
    <w:rsid w:val="0088790D"/>
    <w:rsid w:val="008A4C68"/>
    <w:rsid w:val="008B5AEC"/>
    <w:rsid w:val="008B64CF"/>
    <w:rsid w:val="008D2F18"/>
    <w:rsid w:val="008E6E17"/>
    <w:rsid w:val="009057DC"/>
    <w:rsid w:val="00931AAD"/>
    <w:rsid w:val="009407C6"/>
    <w:rsid w:val="00946141"/>
    <w:rsid w:val="009529C9"/>
    <w:rsid w:val="0095336C"/>
    <w:rsid w:val="00961149"/>
    <w:rsid w:val="00964D1F"/>
    <w:rsid w:val="00980E44"/>
    <w:rsid w:val="00995F18"/>
    <w:rsid w:val="00997983"/>
    <w:rsid w:val="009B6E1F"/>
    <w:rsid w:val="009C3E36"/>
    <w:rsid w:val="009D0606"/>
    <w:rsid w:val="00A06FCA"/>
    <w:rsid w:val="00A07DEF"/>
    <w:rsid w:val="00A323C5"/>
    <w:rsid w:val="00A37973"/>
    <w:rsid w:val="00A41AB6"/>
    <w:rsid w:val="00A43DAE"/>
    <w:rsid w:val="00A46E7A"/>
    <w:rsid w:val="00A541B8"/>
    <w:rsid w:val="00A6141B"/>
    <w:rsid w:val="00A7221F"/>
    <w:rsid w:val="00A7260C"/>
    <w:rsid w:val="00A80B58"/>
    <w:rsid w:val="00A81EBD"/>
    <w:rsid w:val="00A87D05"/>
    <w:rsid w:val="00A96DA4"/>
    <w:rsid w:val="00AA0E32"/>
    <w:rsid w:val="00AC003F"/>
    <w:rsid w:val="00AC1407"/>
    <w:rsid w:val="00AC2B85"/>
    <w:rsid w:val="00AC44F6"/>
    <w:rsid w:val="00AC524F"/>
    <w:rsid w:val="00AE0656"/>
    <w:rsid w:val="00AE26D7"/>
    <w:rsid w:val="00AF4D11"/>
    <w:rsid w:val="00AF6967"/>
    <w:rsid w:val="00B0721D"/>
    <w:rsid w:val="00B13BAF"/>
    <w:rsid w:val="00B13CB7"/>
    <w:rsid w:val="00B30EC3"/>
    <w:rsid w:val="00B436F7"/>
    <w:rsid w:val="00B51F97"/>
    <w:rsid w:val="00B531E5"/>
    <w:rsid w:val="00B77B65"/>
    <w:rsid w:val="00BA07FC"/>
    <w:rsid w:val="00BA216A"/>
    <w:rsid w:val="00BA3E5B"/>
    <w:rsid w:val="00BA6EBD"/>
    <w:rsid w:val="00BB2697"/>
    <w:rsid w:val="00BB7A65"/>
    <w:rsid w:val="00C17273"/>
    <w:rsid w:val="00C307AC"/>
    <w:rsid w:val="00C31878"/>
    <w:rsid w:val="00C562F1"/>
    <w:rsid w:val="00C7087D"/>
    <w:rsid w:val="00C70D26"/>
    <w:rsid w:val="00C82B27"/>
    <w:rsid w:val="00CA0C22"/>
    <w:rsid w:val="00CA0D41"/>
    <w:rsid w:val="00CA5CD6"/>
    <w:rsid w:val="00CB6297"/>
    <w:rsid w:val="00CD6AED"/>
    <w:rsid w:val="00CF5D08"/>
    <w:rsid w:val="00D10A7D"/>
    <w:rsid w:val="00D11B76"/>
    <w:rsid w:val="00D5184E"/>
    <w:rsid w:val="00D542FA"/>
    <w:rsid w:val="00D554D1"/>
    <w:rsid w:val="00D63E7D"/>
    <w:rsid w:val="00D66E13"/>
    <w:rsid w:val="00DB5448"/>
    <w:rsid w:val="00DC2072"/>
    <w:rsid w:val="00DD1D63"/>
    <w:rsid w:val="00DD3768"/>
    <w:rsid w:val="00DD7E7D"/>
    <w:rsid w:val="00DE43C4"/>
    <w:rsid w:val="00DF1DDC"/>
    <w:rsid w:val="00DF59FF"/>
    <w:rsid w:val="00E006CB"/>
    <w:rsid w:val="00E03CCA"/>
    <w:rsid w:val="00E1107B"/>
    <w:rsid w:val="00E15EB7"/>
    <w:rsid w:val="00E17EF7"/>
    <w:rsid w:val="00E32FA1"/>
    <w:rsid w:val="00E33D4A"/>
    <w:rsid w:val="00E37EED"/>
    <w:rsid w:val="00E42AC5"/>
    <w:rsid w:val="00E44F47"/>
    <w:rsid w:val="00E630EE"/>
    <w:rsid w:val="00E95A58"/>
    <w:rsid w:val="00EB01B9"/>
    <w:rsid w:val="00EE1761"/>
    <w:rsid w:val="00EE5C6A"/>
    <w:rsid w:val="00F013D2"/>
    <w:rsid w:val="00F03996"/>
    <w:rsid w:val="00F12405"/>
    <w:rsid w:val="00F164FA"/>
    <w:rsid w:val="00F30BCB"/>
    <w:rsid w:val="00F31E0C"/>
    <w:rsid w:val="00F34025"/>
    <w:rsid w:val="00F53531"/>
    <w:rsid w:val="00F77AB9"/>
    <w:rsid w:val="00F801B6"/>
    <w:rsid w:val="00FB1E37"/>
    <w:rsid w:val="00FB3F50"/>
    <w:rsid w:val="00FE035A"/>
    <w:rsid w:val="00FF7DCE"/>
  </w:rsids>
  <m:mathPr>
    <m:mathFont m:val="Cambria Math"/>
    <m:brkBin m:val="before"/>
    <m:brkBinSub m:val="--"/>
    <m:smallFrac/>
    <m:dispDef/>
    <m:lMargin m:val="0"/>
    <m:rMargin m:val="0"/>
    <m:defJc m:val="centerGroup"/>
    <m:wrapIndent m:val="1440"/>
    <m:intLim m:val="undOvr"/>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red" strokecolor="red"/>
    </o:shapedefaults>
    <o:shapelayout v:ext="edit">
      <o:idmap v:ext="edit" data="1"/>
      <o:rules v:ext="edit">
        <o:r id="V:Rule3" type="connector" idref="#Connecteur en angle 12"/>
        <o:r id="V:Rule4" type="connector" idref="#Connecteur en angle 19"/>
      </o:rules>
    </o:shapelayout>
  </w:shapeDefaults>
  <w:decimalSymbol w:val=","/>
  <w:listSeparator w:val=";"/>
  <w14:docId w14:val="16A5C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uiPriority="0"/>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69"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E76"/>
    <w:rPr>
      <w:color w:val="414751" w:themeColor="text2" w:themeShade="BF"/>
      <w:szCs w:val="20"/>
    </w:rPr>
  </w:style>
  <w:style w:type="paragraph" w:styleId="Titre1">
    <w:name w:val="heading 1"/>
    <w:basedOn w:val="Normal"/>
    <w:next w:val="Normal"/>
    <w:link w:val="Titre1Car"/>
    <w:autoRedefine/>
    <w:uiPriority w:val="9"/>
    <w:unhideWhenUsed/>
    <w:qFormat/>
    <w:rsid w:val="00CA5CD6"/>
    <w:pPr>
      <w:spacing w:before="360" w:after="360"/>
      <w:outlineLvl w:val="0"/>
    </w:pPr>
    <w:rPr>
      <w:rFonts w:asciiTheme="majorHAnsi" w:hAnsiTheme="majorHAnsi"/>
      <w:smallCaps/>
      <w:spacing w:val="5"/>
      <w:sz w:val="32"/>
      <w:szCs w:val="32"/>
    </w:rPr>
  </w:style>
  <w:style w:type="paragraph" w:styleId="Titre2">
    <w:name w:val="heading 2"/>
    <w:basedOn w:val="Normal"/>
    <w:next w:val="Normal"/>
    <w:link w:val="Titre2Car"/>
    <w:autoRedefine/>
    <w:uiPriority w:val="9"/>
    <w:unhideWhenUsed/>
    <w:qFormat/>
    <w:rsid w:val="00F30BCB"/>
    <w:pPr>
      <w:spacing w:before="360" w:after="360"/>
      <w:outlineLvl w:val="1"/>
    </w:pPr>
    <w:rPr>
      <w:rFonts w:asciiTheme="majorHAnsi" w:hAnsiTheme="majorHAnsi"/>
      <w:sz w:val="28"/>
      <w:szCs w:val="28"/>
      <w:u w:val="single"/>
    </w:rPr>
  </w:style>
  <w:style w:type="paragraph" w:styleId="Titre3">
    <w:name w:val="heading 3"/>
    <w:basedOn w:val="Normal"/>
    <w:next w:val="Normal"/>
    <w:link w:val="Titre3Car"/>
    <w:autoRedefine/>
    <w:uiPriority w:val="9"/>
    <w:unhideWhenUsed/>
    <w:qFormat/>
    <w:rsid w:val="00F30BCB"/>
    <w:pPr>
      <w:spacing w:before="200"/>
      <w:outlineLvl w:val="2"/>
    </w:pPr>
    <w:rPr>
      <w:rFonts w:asciiTheme="majorHAnsi" w:hAnsiTheme="majorHAnsi"/>
      <w:spacing w:val="5"/>
      <w:sz w:val="24"/>
      <w:szCs w:val="24"/>
      <w:u w:val="single"/>
    </w:rPr>
  </w:style>
  <w:style w:type="paragraph" w:styleId="Titre4">
    <w:name w:val="heading 4"/>
    <w:basedOn w:val="Normal"/>
    <w:next w:val="Normal"/>
    <w:link w:val="Titre4Car"/>
    <w:autoRedefine/>
    <w:uiPriority w:val="9"/>
    <w:unhideWhenUsed/>
    <w:qFormat/>
    <w:rsid w:val="00A541B8"/>
    <w:pPr>
      <w:spacing w:before="120" w:after="120"/>
      <w:ind w:left="720"/>
      <w:outlineLvl w:val="3"/>
    </w:pPr>
    <w:rPr>
      <w:rFonts w:asciiTheme="majorHAnsi" w:hAnsiTheme="majorHAnsi"/>
      <w:u w:val="single"/>
    </w:rPr>
  </w:style>
  <w:style w:type="paragraph" w:styleId="Titre5">
    <w:name w:val="heading 5"/>
    <w:basedOn w:val="Normal"/>
    <w:next w:val="Normal"/>
    <w:link w:val="Titre5Car"/>
    <w:uiPriority w:val="9"/>
    <w:semiHidden/>
    <w:unhideWhenUsed/>
    <w:qFormat/>
    <w:rsid w:val="003128C6"/>
    <w:pPr>
      <w:spacing w:after="0"/>
      <w:outlineLvl w:val="4"/>
    </w:pPr>
    <w:rPr>
      <w:i/>
      <w:color w:val="E65B01" w:themeColor="accent1" w:themeShade="BF"/>
      <w:szCs w:val="22"/>
    </w:rPr>
  </w:style>
  <w:style w:type="paragraph" w:styleId="Titre6">
    <w:name w:val="heading 6"/>
    <w:basedOn w:val="Normal"/>
    <w:next w:val="Normal"/>
    <w:link w:val="Titre6Car"/>
    <w:uiPriority w:val="9"/>
    <w:semiHidden/>
    <w:unhideWhenUsed/>
    <w:qFormat/>
    <w:rsid w:val="003128C6"/>
    <w:pPr>
      <w:spacing w:after="0"/>
      <w:outlineLvl w:val="5"/>
    </w:pPr>
    <w:rPr>
      <w:b/>
      <w:color w:val="E65B01" w:themeColor="accent1" w:themeShade="BF"/>
    </w:rPr>
  </w:style>
  <w:style w:type="paragraph" w:styleId="Titre7">
    <w:name w:val="heading 7"/>
    <w:basedOn w:val="Normal"/>
    <w:next w:val="Normal"/>
    <w:link w:val="Titre7Car"/>
    <w:uiPriority w:val="9"/>
    <w:semiHidden/>
    <w:unhideWhenUsed/>
    <w:qFormat/>
    <w:rsid w:val="003128C6"/>
    <w:pPr>
      <w:spacing w:after="0"/>
      <w:outlineLvl w:val="6"/>
    </w:pPr>
    <w:rPr>
      <w:b/>
      <w:i/>
      <w:color w:val="E65B01" w:themeColor="accent1" w:themeShade="BF"/>
    </w:rPr>
  </w:style>
  <w:style w:type="paragraph" w:styleId="Titre8">
    <w:name w:val="heading 8"/>
    <w:basedOn w:val="Normal"/>
    <w:next w:val="Normal"/>
    <w:link w:val="Titre8Car"/>
    <w:uiPriority w:val="9"/>
    <w:semiHidden/>
    <w:unhideWhenUsed/>
    <w:qFormat/>
    <w:rsid w:val="003128C6"/>
    <w:pPr>
      <w:spacing w:after="0"/>
      <w:outlineLvl w:val="7"/>
    </w:pPr>
    <w:rPr>
      <w:b/>
      <w:color w:val="3667C3" w:themeColor="accent2" w:themeShade="BF"/>
    </w:rPr>
  </w:style>
  <w:style w:type="paragraph" w:styleId="Titre9">
    <w:name w:val="heading 9"/>
    <w:basedOn w:val="Normal"/>
    <w:next w:val="Normal"/>
    <w:link w:val="Titre9Car"/>
    <w:uiPriority w:val="9"/>
    <w:semiHidden/>
    <w:unhideWhenUsed/>
    <w:qFormat/>
    <w:rsid w:val="003128C6"/>
    <w:pPr>
      <w:spacing w:after="0"/>
      <w:outlineLvl w:val="8"/>
    </w:pPr>
    <w:rPr>
      <w:b/>
      <w:i/>
      <w:color w:val="3667C3" w:themeColor="accent2" w:themeShade="BF"/>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A5CD6"/>
    <w:rPr>
      <w:rFonts w:asciiTheme="majorHAnsi" w:hAnsiTheme="majorHAnsi"/>
      <w:smallCaps/>
      <w:color w:val="414751" w:themeColor="text2" w:themeShade="BF"/>
      <w:spacing w:val="5"/>
      <w:sz w:val="32"/>
      <w:szCs w:val="32"/>
    </w:rPr>
  </w:style>
  <w:style w:type="character" w:customStyle="1" w:styleId="Titre2Car">
    <w:name w:val="Titre 2 Car"/>
    <w:basedOn w:val="Policepardfaut"/>
    <w:link w:val="Titre2"/>
    <w:uiPriority w:val="9"/>
    <w:rsid w:val="00F30BCB"/>
    <w:rPr>
      <w:rFonts w:asciiTheme="majorHAnsi" w:hAnsiTheme="majorHAnsi"/>
      <w:color w:val="414751" w:themeColor="text2" w:themeShade="BF"/>
      <w:sz w:val="28"/>
      <w:szCs w:val="28"/>
      <w:u w:val="single"/>
    </w:rPr>
  </w:style>
  <w:style w:type="paragraph" w:styleId="Titre">
    <w:name w:val="Title"/>
    <w:basedOn w:val="Normal"/>
    <w:link w:val="TitreCar"/>
    <w:uiPriority w:val="10"/>
    <w:qFormat/>
    <w:rsid w:val="00CA5CD6"/>
    <w:pPr>
      <w:spacing w:before="240" w:after="240"/>
    </w:pPr>
    <w:rPr>
      <w:rFonts w:asciiTheme="majorHAnsi" w:hAnsiTheme="majorHAnsi"/>
      <w:smallCaps/>
      <w:color w:val="FE8637" w:themeColor="accent1"/>
      <w:spacing w:val="10"/>
      <w:sz w:val="48"/>
      <w:szCs w:val="48"/>
    </w:rPr>
  </w:style>
  <w:style w:type="character" w:customStyle="1" w:styleId="TitreCar">
    <w:name w:val="Titre Car"/>
    <w:basedOn w:val="Policepardfaut"/>
    <w:link w:val="Titre"/>
    <w:uiPriority w:val="10"/>
    <w:rsid w:val="00CA5CD6"/>
    <w:rPr>
      <w:rFonts w:asciiTheme="majorHAnsi" w:hAnsiTheme="majorHAnsi"/>
      <w:smallCaps/>
      <w:color w:val="FE8637" w:themeColor="accent1"/>
      <w:spacing w:val="10"/>
      <w:sz w:val="48"/>
      <w:szCs w:val="48"/>
    </w:rPr>
  </w:style>
  <w:style w:type="paragraph" w:styleId="Sous-titre">
    <w:name w:val="Subtitle"/>
    <w:basedOn w:val="Normal"/>
    <w:link w:val="Sous-titreCar"/>
    <w:uiPriority w:val="11"/>
    <w:qFormat/>
    <w:rsid w:val="003128C6"/>
    <w:rPr>
      <w:i/>
      <w:color w:val="575F6D" w:themeColor="text2"/>
      <w:spacing w:val="5"/>
      <w:sz w:val="24"/>
      <w:szCs w:val="24"/>
    </w:rPr>
  </w:style>
  <w:style w:type="character" w:customStyle="1" w:styleId="Sous-titreCar">
    <w:name w:val="Sous-titre Car"/>
    <w:basedOn w:val="Policepardfaut"/>
    <w:link w:val="Sous-titre"/>
    <w:uiPriority w:val="11"/>
    <w:rsid w:val="003128C6"/>
    <w:rPr>
      <w:rFonts w:cstheme="minorBidi"/>
      <w:i/>
      <w:color w:val="575F6D" w:themeColor="text2"/>
      <w:spacing w:val="5"/>
      <w:sz w:val="24"/>
      <w:szCs w:val="24"/>
    </w:rPr>
  </w:style>
  <w:style w:type="paragraph" w:styleId="Textedebulles">
    <w:name w:val="Balloon Text"/>
    <w:basedOn w:val="Normal"/>
    <w:link w:val="TextedebullesCar"/>
    <w:uiPriority w:val="99"/>
    <w:semiHidden/>
    <w:unhideWhenUsed/>
    <w:rsid w:val="003128C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28C6"/>
    <w:rPr>
      <w:rFonts w:ascii="Tahoma" w:hAnsi="Tahoma" w:cs="Tahoma"/>
      <w:color w:val="414751" w:themeColor="text2" w:themeShade="BF"/>
      <w:sz w:val="16"/>
      <w:szCs w:val="16"/>
    </w:rPr>
  </w:style>
  <w:style w:type="character" w:styleId="Titredulivre">
    <w:name w:val="Book Title"/>
    <w:basedOn w:val="Policepardfaut"/>
    <w:uiPriority w:val="33"/>
    <w:qFormat/>
    <w:rsid w:val="003128C6"/>
    <w:rPr>
      <w:rFonts w:cs="Times New Roman"/>
      <w:smallCaps/>
      <w:color w:val="000000"/>
      <w:spacing w:val="10"/>
    </w:rPr>
  </w:style>
  <w:style w:type="numbering" w:customStyle="1" w:styleId="Listepuces1">
    <w:name w:val="Liste à puces1"/>
    <w:uiPriority w:val="99"/>
    <w:rsid w:val="003128C6"/>
    <w:pPr>
      <w:numPr>
        <w:numId w:val="1"/>
      </w:numPr>
    </w:pPr>
  </w:style>
  <w:style w:type="paragraph" w:styleId="Lgende">
    <w:name w:val="caption"/>
    <w:basedOn w:val="Normal"/>
    <w:next w:val="Normal"/>
    <w:uiPriority w:val="99"/>
    <w:unhideWhenUsed/>
    <w:rsid w:val="003128C6"/>
    <w:pPr>
      <w:spacing w:line="240" w:lineRule="auto"/>
      <w:jc w:val="right"/>
    </w:pPr>
    <w:rPr>
      <w:b/>
      <w:bCs/>
      <w:color w:val="E65B01" w:themeColor="accent1" w:themeShade="BF"/>
      <w:sz w:val="16"/>
      <w:szCs w:val="16"/>
    </w:rPr>
  </w:style>
  <w:style w:type="character" w:styleId="Accentuation">
    <w:name w:val="Emphasis"/>
    <w:uiPriority w:val="20"/>
    <w:qFormat/>
    <w:rsid w:val="003128C6"/>
    <w:rPr>
      <w:b/>
      <w:i/>
      <w:color w:val="2B2F36" w:themeColor="text2" w:themeShade="80"/>
      <w:spacing w:val="10"/>
      <w:sz w:val="18"/>
      <w:szCs w:val="18"/>
    </w:rPr>
  </w:style>
  <w:style w:type="paragraph" w:styleId="Pieddepage">
    <w:name w:val="footer"/>
    <w:basedOn w:val="Normal"/>
    <w:link w:val="PieddepageCar"/>
    <w:uiPriority w:val="99"/>
    <w:unhideWhenUsed/>
    <w:rsid w:val="003128C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128C6"/>
    <w:rPr>
      <w:rFonts w:cstheme="minorBidi"/>
      <w:color w:val="414751" w:themeColor="text2" w:themeShade="BF"/>
      <w:sz w:val="20"/>
      <w:szCs w:val="20"/>
    </w:rPr>
  </w:style>
  <w:style w:type="paragraph" w:styleId="En-tte">
    <w:name w:val="header"/>
    <w:basedOn w:val="Normal"/>
    <w:link w:val="En-tteCar"/>
    <w:unhideWhenUsed/>
    <w:rsid w:val="003128C6"/>
    <w:pPr>
      <w:tabs>
        <w:tab w:val="center" w:pos="4680"/>
        <w:tab w:val="right" w:pos="9360"/>
      </w:tabs>
      <w:spacing w:after="0" w:line="240" w:lineRule="auto"/>
    </w:pPr>
  </w:style>
  <w:style w:type="character" w:customStyle="1" w:styleId="En-tteCar">
    <w:name w:val="En-tête Car"/>
    <w:basedOn w:val="Policepardfaut"/>
    <w:link w:val="En-tte"/>
    <w:uiPriority w:val="99"/>
    <w:rsid w:val="003128C6"/>
    <w:rPr>
      <w:rFonts w:cstheme="minorBidi"/>
      <w:color w:val="414751" w:themeColor="text2" w:themeShade="BF"/>
      <w:sz w:val="20"/>
      <w:szCs w:val="20"/>
    </w:rPr>
  </w:style>
  <w:style w:type="character" w:customStyle="1" w:styleId="Titre3Car">
    <w:name w:val="Titre 3 Car"/>
    <w:basedOn w:val="Policepardfaut"/>
    <w:link w:val="Titre3"/>
    <w:uiPriority w:val="9"/>
    <w:rsid w:val="00F30BCB"/>
    <w:rPr>
      <w:rFonts w:asciiTheme="majorHAnsi" w:hAnsiTheme="majorHAnsi"/>
      <w:color w:val="414751" w:themeColor="text2" w:themeShade="BF"/>
      <w:spacing w:val="5"/>
      <w:sz w:val="24"/>
      <w:szCs w:val="24"/>
      <w:u w:val="single"/>
    </w:rPr>
  </w:style>
  <w:style w:type="character" w:customStyle="1" w:styleId="Titre4Car">
    <w:name w:val="Titre 4 Car"/>
    <w:basedOn w:val="Policepardfaut"/>
    <w:link w:val="Titre4"/>
    <w:uiPriority w:val="9"/>
    <w:rsid w:val="00A541B8"/>
    <w:rPr>
      <w:rFonts w:asciiTheme="majorHAnsi" w:hAnsiTheme="majorHAnsi"/>
      <w:color w:val="414751" w:themeColor="text2" w:themeShade="BF"/>
      <w:szCs w:val="20"/>
      <w:u w:val="single"/>
    </w:rPr>
  </w:style>
  <w:style w:type="character" w:customStyle="1" w:styleId="Titre5Car">
    <w:name w:val="Titre 5 Car"/>
    <w:basedOn w:val="Policepardfaut"/>
    <w:link w:val="Titre5"/>
    <w:uiPriority w:val="9"/>
    <w:semiHidden/>
    <w:rsid w:val="003128C6"/>
    <w:rPr>
      <w:rFonts w:cstheme="minorBidi"/>
      <w:i/>
      <w:color w:val="E65B01" w:themeColor="accent1" w:themeShade="BF"/>
    </w:rPr>
  </w:style>
  <w:style w:type="character" w:customStyle="1" w:styleId="Titre6Car">
    <w:name w:val="Titre 6 Car"/>
    <w:basedOn w:val="Policepardfaut"/>
    <w:link w:val="Titre6"/>
    <w:uiPriority w:val="9"/>
    <w:semiHidden/>
    <w:rsid w:val="003128C6"/>
    <w:rPr>
      <w:rFonts w:cstheme="minorBidi"/>
      <w:b/>
      <w:color w:val="E65B01" w:themeColor="accent1" w:themeShade="BF"/>
      <w:sz w:val="20"/>
      <w:szCs w:val="20"/>
    </w:rPr>
  </w:style>
  <w:style w:type="character" w:customStyle="1" w:styleId="Titre7Car">
    <w:name w:val="Titre 7 Car"/>
    <w:basedOn w:val="Policepardfaut"/>
    <w:link w:val="Titre7"/>
    <w:uiPriority w:val="9"/>
    <w:semiHidden/>
    <w:rsid w:val="003128C6"/>
    <w:rPr>
      <w:rFonts w:cstheme="minorBidi"/>
      <w:b/>
      <w:i/>
      <w:color w:val="E65B01" w:themeColor="accent1" w:themeShade="BF"/>
      <w:sz w:val="20"/>
      <w:szCs w:val="20"/>
    </w:rPr>
  </w:style>
  <w:style w:type="character" w:customStyle="1" w:styleId="Titre8Car">
    <w:name w:val="Titre 8 Car"/>
    <w:basedOn w:val="Policepardfaut"/>
    <w:link w:val="Titre8"/>
    <w:uiPriority w:val="9"/>
    <w:semiHidden/>
    <w:rsid w:val="003128C6"/>
    <w:rPr>
      <w:rFonts w:cstheme="minorBidi"/>
      <w:b/>
      <w:color w:val="3667C3" w:themeColor="accent2" w:themeShade="BF"/>
      <w:sz w:val="20"/>
      <w:szCs w:val="20"/>
    </w:rPr>
  </w:style>
  <w:style w:type="character" w:customStyle="1" w:styleId="Titre9Car">
    <w:name w:val="Titre 9 Car"/>
    <w:basedOn w:val="Policepardfaut"/>
    <w:link w:val="Titre9"/>
    <w:uiPriority w:val="9"/>
    <w:semiHidden/>
    <w:rsid w:val="003128C6"/>
    <w:rPr>
      <w:rFonts w:cstheme="minorBidi"/>
      <w:b/>
      <w:i/>
      <w:color w:val="3667C3" w:themeColor="accent2" w:themeShade="BF"/>
      <w:sz w:val="18"/>
      <w:szCs w:val="18"/>
    </w:rPr>
  </w:style>
  <w:style w:type="character" w:styleId="Forteaccentuation">
    <w:name w:val="Intense Emphasis"/>
    <w:basedOn w:val="Policepardfaut"/>
    <w:uiPriority w:val="21"/>
    <w:qFormat/>
    <w:rsid w:val="003128C6"/>
    <w:rPr>
      <w:i/>
      <w:caps/>
      <w:color w:val="E65B01" w:themeColor="accent1" w:themeShade="BF"/>
      <w:spacing w:val="10"/>
      <w:sz w:val="18"/>
      <w:szCs w:val="18"/>
    </w:rPr>
  </w:style>
  <w:style w:type="paragraph" w:styleId="Citation">
    <w:name w:val="Quote"/>
    <w:basedOn w:val="Normal"/>
    <w:link w:val="CitationCar"/>
    <w:uiPriority w:val="29"/>
    <w:qFormat/>
    <w:rsid w:val="003128C6"/>
    <w:rPr>
      <w:i/>
    </w:rPr>
  </w:style>
  <w:style w:type="character" w:customStyle="1" w:styleId="CitationCar">
    <w:name w:val="Citation Car"/>
    <w:basedOn w:val="Policepardfaut"/>
    <w:link w:val="Citation"/>
    <w:uiPriority w:val="29"/>
    <w:rsid w:val="003128C6"/>
    <w:rPr>
      <w:rFonts w:cstheme="minorBidi"/>
      <w:i/>
      <w:color w:val="414751" w:themeColor="text2" w:themeShade="BF"/>
      <w:sz w:val="20"/>
      <w:szCs w:val="20"/>
    </w:rPr>
  </w:style>
  <w:style w:type="paragraph" w:styleId="Citationintense">
    <w:name w:val="Intense Quote"/>
    <w:basedOn w:val="Citation"/>
    <w:link w:val="CitationintenseCar"/>
    <w:uiPriority w:val="30"/>
    <w:qFormat/>
    <w:rsid w:val="003128C6"/>
    <w:pPr>
      <w:pBdr>
        <w:bottom w:val="double" w:sz="4" w:space="4" w:color="FE8637" w:themeColor="accent1"/>
      </w:pBdr>
      <w:spacing w:line="300" w:lineRule="auto"/>
      <w:ind w:left="936" w:right="936"/>
    </w:pPr>
    <w:rPr>
      <w:i w:val="0"/>
      <w:color w:val="E65B01" w:themeColor="accent1" w:themeShade="BF"/>
    </w:rPr>
  </w:style>
  <w:style w:type="character" w:customStyle="1" w:styleId="CitationintenseCar">
    <w:name w:val="Citation intense Car"/>
    <w:basedOn w:val="Policepardfaut"/>
    <w:link w:val="Citationintense"/>
    <w:uiPriority w:val="30"/>
    <w:rsid w:val="003128C6"/>
    <w:rPr>
      <w:rFonts w:cstheme="minorBidi"/>
      <w:color w:val="E65B01" w:themeColor="accent1" w:themeShade="BF"/>
      <w:sz w:val="20"/>
      <w:szCs w:val="20"/>
    </w:rPr>
  </w:style>
  <w:style w:type="character" w:styleId="Rfrenceintense">
    <w:name w:val="Intense Reference"/>
    <w:basedOn w:val="Policepardfaut"/>
    <w:uiPriority w:val="32"/>
    <w:qFormat/>
    <w:rsid w:val="003128C6"/>
    <w:rPr>
      <w:rFonts w:cs="Times New Roman"/>
      <w:b/>
      <w:caps/>
      <w:color w:val="3667C3" w:themeColor="accent2" w:themeShade="BF"/>
      <w:spacing w:val="5"/>
      <w:sz w:val="18"/>
      <w:szCs w:val="18"/>
    </w:rPr>
  </w:style>
  <w:style w:type="paragraph" w:styleId="Paragraphedeliste">
    <w:name w:val="List Paragraph"/>
    <w:basedOn w:val="Normal"/>
    <w:uiPriority w:val="34"/>
    <w:unhideWhenUsed/>
    <w:qFormat/>
    <w:rsid w:val="003128C6"/>
    <w:pPr>
      <w:ind w:left="720"/>
      <w:contextualSpacing/>
    </w:pPr>
  </w:style>
  <w:style w:type="paragraph" w:styleId="Retraitnormal">
    <w:name w:val="Normal Indent"/>
    <w:basedOn w:val="Normal"/>
    <w:uiPriority w:val="99"/>
    <w:unhideWhenUsed/>
    <w:rsid w:val="003128C6"/>
    <w:pPr>
      <w:ind w:left="720"/>
      <w:contextualSpacing/>
    </w:pPr>
  </w:style>
  <w:style w:type="numbering" w:customStyle="1" w:styleId="Listenumrote">
    <w:name w:val="Liste numérotée"/>
    <w:uiPriority w:val="99"/>
    <w:rsid w:val="003128C6"/>
    <w:pPr>
      <w:numPr>
        <w:numId w:val="2"/>
      </w:numPr>
    </w:pPr>
  </w:style>
  <w:style w:type="character" w:styleId="Textedelespacerserv">
    <w:name w:val="Placeholder Text"/>
    <w:basedOn w:val="Policepardfaut"/>
    <w:uiPriority w:val="99"/>
    <w:unhideWhenUsed/>
    <w:rsid w:val="003128C6"/>
    <w:rPr>
      <w:color w:val="808080"/>
    </w:rPr>
  </w:style>
  <w:style w:type="character" w:styleId="lev">
    <w:name w:val="Strong"/>
    <w:basedOn w:val="Policepardfaut"/>
    <w:uiPriority w:val="22"/>
    <w:qFormat/>
    <w:rsid w:val="003128C6"/>
    <w:rPr>
      <w:b/>
      <w:bCs/>
    </w:rPr>
  </w:style>
  <w:style w:type="character" w:styleId="Accentuationdiscrte">
    <w:name w:val="Subtle Emphasis"/>
    <w:basedOn w:val="Policepardfaut"/>
    <w:uiPriority w:val="19"/>
    <w:qFormat/>
    <w:rsid w:val="003128C6"/>
    <w:rPr>
      <w:i/>
      <w:color w:val="E65B01" w:themeColor="accent1" w:themeShade="BF"/>
    </w:rPr>
  </w:style>
  <w:style w:type="character" w:styleId="Rfrenceple">
    <w:name w:val="Subtle Reference"/>
    <w:basedOn w:val="Policepardfaut"/>
    <w:uiPriority w:val="31"/>
    <w:qFormat/>
    <w:rsid w:val="003128C6"/>
    <w:rPr>
      <w:rFonts w:cs="Times New Roman"/>
      <w:b/>
      <w:i/>
      <w:color w:val="3667C3" w:themeColor="accent2" w:themeShade="BF"/>
    </w:rPr>
  </w:style>
  <w:style w:type="table" w:styleId="Grille">
    <w:name w:val="Table Grid"/>
    <w:basedOn w:val="TableauNormal"/>
    <w:uiPriority w:val="59"/>
    <w:rsid w:val="003128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llemoyenne2-Accent1">
    <w:name w:val="Medium Grid 2 Accent 1"/>
    <w:basedOn w:val="TableauNormal"/>
    <w:uiPriority w:val="41"/>
    <w:rsid w:val="006B68A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cPr>
      <w:shd w:val="clear" w:color="auto" w:fill="FEE1CD" w:themeFill="accent1" w:themeFillTint="3F"/>
    </w:tcPr>
    <w:tblStylePr w:type="firstRow">
      <w:rPr>
        <w:b/>
        <w:bCs/>
        <w:color w:val="000000" w:themeColor="text1"/>
      </w:rPr>
      <w:tblPr/>
      <w:tcPr>
        <w:shd w:val="clear" w:color="auto" w:fill="FFF2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6D6" w:themeFill="accent1" w:themeFillTint="33"/>
      </w:tcPr>
    </w:tblStylePr>
    <w:tblStylePr w:type="band1Vert">
      <w:tblPr/>
      <w:tcPr>
        <w:shd w:val="clear" w:color="auto" w:fill="FEC29B" w:themeFill="accent1" w:themeFillTint="7F"/>
      </w:tcPr>
    </w:tblStylePr>
    <w:tblStylePr w:type="band1Horz">
      <w:tblPr/>
      <w:tcPr>
        <w:tcBorders>
          <w:insideH w:val="single" w:sz="6" w:space="0" w:color="FE8637" w:themeColor="accent1"/>
          <w:insideV w:val="single" w:sz="6" w:space="0" w:color="FE8637" w:themeColor="accent1"/>
        </w:tcBorders>
        <w:shd w:val="clear" w:color="auto" w:fill="FEC29B" w:themeFill="accent1" w:themeFillTint="7F"/>
      </w:tcPr>
    </w:tblStylePr>
    <w:tblStylePr w:type="nwCell">
      <w:tblPr/>
      <w:tcPr>
        <w:shd w:val="clear" w:color="auto" w:fill="FFFFFF" w:themeFill="background1"/>
      </w:tcPr>
    </w:tblStylePr>
  </w:style>
  <w:style w:type="table" w:styleId="Grillecouleur-Accent1">
    <w:name w:val="Colorful Grid Accent 1"/>
    <w:basedOn w:val="TableauNormal"/>
    <w:uiPriority w:val="41"/>
    <w:rsid w:val="006B68A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6D6" w:themeFill="accent1" w:themeFillTint="33"/>
    </w:tcPr>
    <w:tblStylePr w:type="firstRow">
      <w:rPr>
        <w:b/>
        <w:bCs/>
      </w:rPr>
      <w:tblPr/>
      <w:tcPr>
        <w:shd w:val="clear" w:color="auto" w:fill="FECEAE" w:themeFill="accent1" w:themeFillTint="66"/>
      </w:tcPr>
    </w:tblStylePr>
    <w:tblStylePr w:type="lastRow">
      <w:rPr>
        <w:b/>
        <w:bCs/>
        <w:color w:val="000000" w:themeColor="text1"/>
      </w:rPr>
      <w:tblPr/>
      <w:tcPr>
        <w:shd w:val="clear" w:color="auto" w:fill="FECEAE" w:themeFill="accent1" w:themeFillTint="66"/>
      </w:tcPr>
    </w:tblStylePr>
    <w:tblStylePr w:type="firstCol">
      <w:rPr>
        <w:color w:val="FFFFFF" w:themeColor="background1"/>
      </w:rPr>
      <w:tblPr/>
      <w:tcPr>
        <w:shd w:val="clear" w:color="auto" w:fill="E65B01" w:themeFill="accent1" w:themeFillShade="BF"/>
      </w:tcPr>
    </w:tblStylePr>
    <w:tblStylePr w:type="lastCol">
      <w:rPr>
        <w:color w:val="FFFFFF" w:themeColor="background1"/>
      </w:rPr>
      <w:tblPr/>
      <w:tcPr>
        <w:shd w:val="clear" w:color="auto" w:fill="E65B01" w:themeFill="accent1" w:themeFillShade="BF"/>
      </w:tcPr>
    </w:tblStylePr>
    <w:tblStylePr w:type="band1Vert">
      <w:tblPr/>
      <w:tcPr>
        <w:shd w:val="clear" w:color="auto" w:fill="FEC29B" w:themeFill="accent1" w:themeFillTint="7F"/>
      </w:tcPr>
    </w:tblStylePr>
    <w:tblStylePr w:type="band1Horz">
      <w:tblPr/>
      <w:tcPr>
        <w:shd w:val="clear" w:color="auto" w:fill="FEC29B" w:themeFill="accent1" w:themeFillTint="7F"/>
      </w:tcPr>
    </w:tblStylePr>
  </w:style>
  <w:style w:type="table" w:customStyle="1" w:styleId="Grilleclaire-Accent11">
    <w:name w:val="Grille claire - Accent 11"/>
    <w:basedOn w:val="TableauNormal"/>
    <w:uiPriority w:val="41"/>
    <w:rsid w:val="006B68AB"/>
    <w:pPr>
      <w:spacing w:after="0" w:line="240" w:lineRule="auto"/>
    </w:p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Grillemoyenne3-Accent1">
    <w:name w:val="Medium Grid 3 Accent 1"/>
    <w:basedOn w:val="TableauNormal"/>
    <w:uiPriority w:val="41"/>
    <w:rsid w:val="006B68A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1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863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863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2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29B" w:themeFill="accent1" w:themeFillTint="7F"/>
      </w:tcPr>
    </w:tblStylePr>
  </w:style>
  <w:style w:type="table" w:customStyle="1" w:styleId="Grillemoyenne3-Accent61">
    <w:name w:val="Grille moyenne 3 - Accent 61"/>
    <w:basedOn w:val="TableauNormal"/>
    <w:next w:val="Grillemoyenne3-Accent6"/>
    <w:uiPriority w:val="69"/>
    <w:rsid w:val="00803EA2"/>
    <w:pPr>
      <w:spacing w:after="0" w:line="240" w:lineRule="auto"/>
    </w:pPr>
    <w:rPr>
      <w:rFonts w:eastAsia="MS Mincho"/>
      <w:sz w:val="24"/>
      <w:szCs w:val="24"/>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Grillemoyenne3-Accent6">
    <w:name w:val="Medium Grid 3 Accent 6"/>
    <w:basedOn w:val="TableauNormal"/>
    <w:uiPriority w:val="69"/>
    <w:rsid w:val="00803EA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EE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C8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C8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DC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DC1" w:themeFill="accent6" w:themeFillTint="7F"/>
      </w:tcPr>
    </w:tblStylePr>
  </w:style>
  <w:style w:type="table" w:customStyle="1" w:styleId="Grillemoyenne3-Accent62">
    <w:name w:val="Grille moyenne 3 - Accent 62"/>
    <w:basedOn w:val="TableauNormal"/>
    <w:next w:val="Grillemoyenne3-Accent6"/>
    <w:uiPriority w:val="69"/>
    <w:rsid w:val="00CF5D08"/>
    <w:pPr>
      <w:spacing w:after="0" w:line="240" w:lineRule="auto"/>
    </w:pPr>
    <w:rPr>
      <w:rFonts w:eastAsia="MS Mincho"/>
      <w:sz w:val="24"/>
      <w:szCs w:val="24"/>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TM1">
    <w:name w:val="toc 1"/>
    <w:basedOn w:val="Normal"/>
    <w:next w:val="Normal"/>
    <w:autoRedefine/>
    <w:uiPriority w:val="39"/>
    <w:unhideWhenUsed/>
    <w:qFormat/>
    <w:rsid w:val="00711794"/>
  </w:style>
  <w:style w:type="paragraph" w:styleId="TM2">
    <w:name w:val="toc 2"/>
    <w:basedOn w:val="Normal"/>
    <w:next w:val="Normal"/>
    <w:autoRedefine/>
    <w:uiPriority w:val="39"/>
    <w:unhideWhenUsed/>
    <w:qFormat/>
    <w:rsid w:val="00711794"/>
    <w:pPr>
      <w:ind w:left="200"/>
    </w:pPr>
  </w:style>
  <w:style w:type="paragraph" w:styleId="TM3">
    <w:name w:val="toc 3"/>
    <w:basedOn w:val="Normal"/>
    <w:next w:val="Normal"/>
    <w:autoRedefine/>
    <w:uiPriority w:val="39"/>
    <w:unhideWhenUsed/>
    <w:qFormat/>
    <w:rsid w:val="00711794"/>
    <w:pPr>
      <w:ind w:left="400"/>
    </w:pPr>
  </w:style>
  <w:style w:type="paragraph" w:styleId="TM4">
    <w:name w:val="toc 4"/>
    <w:basedOn w:val="Normal"/>
    <w:next w:val="Normal"/>
    <w:autoRedefine/>
    <w:uiPriority w:val="39"/>
    <w:unhideWhenUsed/>
    <w:qFormat/>
    <w:rsid w:val="00711794"/>
    <w:pPr>
      <w:ind w:left="600"/>
    </w:pPr>
  </w:style>
  <w:style w:type="paragraph" w:styleId="TM5">
    <w:name w:val="toc 5"/>
    <w:basedOn w:val="Normal"/>
    <w:next w:val="Normal"/>
    <w:autoRedefine/>
    <w:uiPriority w:val="39"/>
    <w:unhideWhenUsed/>
    <w:qFormat/>
    <w:rsid w:val="00711794"/>
    <w:pPr>
      <w:ind w:left="800"/>
    </w:pPr>
  </w:style>
  <w:style w:type="paragraph" w:styleId="TM6">
    <w:name w:val="toc 6"/>
    <w:basedOn w:val="Normal"/>
    <w:next w:val="Normal"/>
    <w:autoRedefine/>
    <w:uiPriority w:val="39"/>
    <w:unhideWhenUsed/>
    <w:qFormat/>
    <w:rsid w:val="00711794"/>
    <w:pPr>
      <w:ind w:left="1000"/>
    </w:pPr>
  </w:style>
  <w:style w:type="paragraph" w:styleId="TM7">
    <w:name w:val="toc 7"/>
    <w:basedOn w:val="Normal"/>
    <w:next w:val="Normal"/>
    <w:autoRedefine/>
    <w:uiPriority w:val="39"/>
    <w:unhideWhenUsed/>
    <w:qFormat/>
    <w:rsid w:val="00711794"/>
    <w:pPr>
      <w:ind w:left="1200"/>
    </w:pPr>
  </w:style>
  <w:style w:type="paragraph" w:styleId="TM8">
    <w:name w:val="toc 8"/>
    <w:basedOn w:val="Normal"/>
    <w:next w:val="Normal"/>
    <w:autoRedefine/>
    <w:uiPriority w:val="39"/>
    <w:unhideWhenUsed/>
    <w:qFormat/>
    <w:rsid w:val="00711794"/>
    <w:pPr>
      <w:ind w:left="1400"/>
    </w:pPr>
  </w:style>
  <w:style w:type="paragraph" w:styleId="TM9">
    <w:name w:val="toc 9"/>
    <w:basedOn w:val="Normal"/>
    <w:next w:val="Normal"/>
    <w:autoRedefine/>
    <w:uiPriority w:val="39"/>
    <w:unhideWhenUsed/>
    <w:qFormat/>
    <w:rsid w:val="00711794"/>
    <w:pPr>
      <w:ind w:left="1600"/>
    </w:pPr>
  </w:style>
  <w:style w:type="character" w:styleId="Numrodepage">
    <w:name w:val="page number"/>
    <w:basedOn w:val="Policepardfaut"/>
    <w:uiPriority w:val="99"/>
    <w:semiHidden/>
    <w:unhideWhenUsed/>
    <w:rsid w:val="00F77AB9"/>
  </w:style>
  <w:style w:type="character" w:styleId="Marquedannotation">
    <w:name w:val="annotation reference"/>
    <w:basedOn w:val="Policepardfaut"/>
    <w:uiPriority w:val="99"/>
    <w:semiHidden/>
    <w:unhideWhenUsed/>
    <w:rsid w:val="00B13BAF"/>
    <w:rPr>
      <w:sz w:val="18"/>
      <w:szCs w:val="18"/>
    </w:rPr>
  </w:style>
  <w:style w:type="paragraph" w:styleId="Commentaire">
    <w:name w:val="annotation text"/>
    <w:basedOn w:val="Normal"/>
    <w:link w:val="CommentaireCar"/>
    <w:uiPriority w:val="99"/>
    <w:semiHidden/>
    <w:unhideWhenUsed/>
    <w:rsid w:val="00B13BAF"/>
    <w:pPr>
      <w:spacing w:line="240" w:lineRule="auto"/>
    </w:pPr>
    <w:rPr>
      <w:sz w:val="24"/>
      <w:szCs w:val="24"/>
    </w:rPr>
  </w:style>
  <w:style w:type="character" w:customStyle="1" w:styleId="CommentaireCar">
    <w:name w:val="Commentaire Car"/>
    <w:basedOn w:val="Policepardfaut"/>
    <w:link w:val="Commentaire"/>
    <w:uiPriority w:val="99"/>
    <w:semiHidden/>
    <w:rsid w:val="00B13BAF"/>
    <w:rPr>
      <w:color w:val="414751" w:themeColor="text2" w:themeShade="BF"/>
      <w:sz w:val="24"/>
      <w:szCs w:val="24"/>
    </w:rPr>
  </w:style>
  <w:style w:type="paragraph" w:styleId="Objetducommentaire">
    <w:name w:val="annotation subject"/>
    <w:basedOn w:val="Commentaire"/>
    <w:next w:val="Commentaire"/>
    <w:link w:val="ObjetducommentaireCar"/>
    <w:uiPriority w:val="99"/>
    <w:semiHidden/>
    <w:unhideWhenUsed/>
    <w:rsid w:val="00B13BAF"/>
    <w:rPr>
      <w:b/>
      <w:bCs/>
      <w:sz w:val="20"/>
      <w:szCs w:val="20"/>
    </w:rPr>
  </w:style>
  <w:style w:type="character" w:customStyle="1" w:styleId="ObjetducommentaireCar">
    <w:name w:val="Objet du commentaire Car"/>
    <w:basedOn w:val="CommentaireCar"/>
    <w:link w:val="Objetducommentaire"/>
    <w:uiPriority w:val="99"/>
    <w:semiHidden/>
    <w:rsid w:val="00B13BAF"/>
    <w:rPr>
      <w:b/>
      <w:bCs/>
      <w:color w:val="414751" w:themeColor="text2" w:themeShade="BF"/>
      <w:sz w:val="20"/>
      <w:szCs w:val="20"/>
    </w:rPr>
  </w:style>
  <w:style w:type="paragraph" w:styleId="NormalWeb">
    <w:name w:val="Normal (Web)"/>
    <w:basedOn w:val="Normal"/>
    <w:uiPriority w:val="99"/>
    <w:unhideWhenUsed/>
    <w:rsid w:val="009057DC"/>
    <w:pPr>
      <w:spacing w:before="100" w:beforeAutospacing="1" w:after="100" w:afterAutospacing="1" w:line="240" w:lineRule="auto"/>
    </w:pPr>
    <w:rPr>
      <w:rFonts w:ascii="Times" w:eastAsiaTheme="minorEastAsia" w:hAnsi="Times" w:cs="Times New Roman"/>
      <w:color w:val="auto"/>
    </w:rPr>
  </w:style>
  <w:style w:type="table" w:styleId="Listemoyenne1-Accent6">
    <w:name w:val="Medium List 1 Accent 6"/>
    <w:basedOn w:val="TableauNormal"/>
    <w:uiPriority w:val="46"/>
    <w:rsid w:val="009057DC"/>
    <w:pPr>
      <w:spacing w:after="0" w:line="240" w:lineRule="auto"/>
    </w:pPr>
    <w:rPr>
      <w:color w:val="000000" w:themeColor="text1"/>
    </w:rPr>
    <w:tblPr>
      <w:tblStyleRowBandSize w:val="1"/>
      <w:tblStyleColBandSize w:val="1"/>
      <w:tblInd w:w="0" w:type="dxa"/>
      <w:tblBorders>
        <w:top w:val="single" w:sz="8" w:space="0" w:color="777C84" w:themeColor="accent6"/>
        <w:bottom w:val="single" w:sz="8" w:space="0" w:color="777C84"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77C84" w:themeColor="accent6"/>
        </w:tcBorders>
      </w:tcPr>
    </w:tblStylePr>
    <w:tblStylePr w:type="lastRow">
      <w:rPr>
        <w:b/>
        <w:bCs/>
        <w:color w:val="575F6D" w:themeColor="text2"/>
      </w:rPr>
      <w:tblPr/>
      <w:tcPr>
        <w:tcBorders>
          <w:top w:val="single" w:sz="8" w:space="0" w:color="777C84" w:themeColor="accent6"/>
          <w:bottom w:val="single" w:sz="8" w:space="0" w:color="777C84" w:themeColor="accent6"/>
        </w:tcBorders>
      </w:tcPr>
    </w:tblStylePr>
    <w:tblStylePr w:type="firstCol">
      <w:rPr>
        <w:b/>
        <w:bCs/>
      </w:rPr>
    </w:tblStylePr>
    <w:tblStylePr w:type="lastCol">
      <w:rPr>
        <w:b/>
        <w:bCs/>
      </w:rPr>
      <w:tblPr/>
      <w:tcPr>
        <w:tcBorders>
          <w:top w:val="single" w:sz="8" w:space="0" w:color="777C84" w:themeColor="accent6"/>
          <w:bottom w:val="single" w:sz="8" w:space="0" w:color="777C84" w:themeColor="accent6"/>
        </w:tcBorders>
      </w:tcPr>
    </w:tblStylePr>
    <w:tblStylePr w:type="band1Vert">
      <w:tblPr/>
      <w:tcPr>
        <w:shd w:val="clear" w:color="auto" w:fill="DDDEE0" w:themeFill="accent6" w:themeFillTint="3F"/>
      </w:tcPr>
    </w:tblStylePr>
    <w:tblStylePr w:type="band1Horz">
      <w:tblPr/>
      <w:tcPr>
        <w:shd w:val="clear" w:color="auto" w:fill="DDDEE0" w:themeFill="accent6" w:themeFillTint="3F"/>
      </w:tcPr>
    </w:tblStylePr>
  </w:style>
  <w:style w:type="table" w:styleId="Listemoyenne1-Accent5">
    <w:name w:val="Medium List 1 Accent 5"/>
    <w:basedOn w:val="TableauNormal"/>
    <w:uiPriority w:val="45"/>
    <w:rsid w:val="009057DC"/>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stefonce-Accent5">
    <w:name w:val="Dark List Accent 5"/>
    <w:basedOn w:val="TableauNormal"/>
    <w:uiPriority w:val="45"/>
    <w:rsid w:val="002157B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EBA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154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D83B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D83B3" w:themeFill="accent5" w:themeFillShade="BF"/>
      </w:tcPr>
    </w:tblStylePr>
    <w:tblStylePr w:type="band1Vert">
      <w:tblPr/>
      <w:tcPr>
        <w:tcBorders>
          <w:top w:val="nil"/>
          <w:left w:val="nil"/>
          <w:bottom w:val="nil"/>
          <w:right w:val="nil"/>
          <w:insideH w:val="nil"/>
          <w:insideV w:val="nil"/>
        </w:tcBorders>
        <w:shd w:val="clear" w:color="auto" w:fill="6D83B3" w:themeFill="accent5" w:themeFillShade="BF"/>
      </w:tcPr>
    </w:tblStylePr>
    <w:tblStylePr w:type="band1Horz">
      <w:tblPr/>
      <w:tcPr>
        <w:tcBorders>
          <w:top w:val="nil"/>
          <w:left w:val="nil"/>
          <w:bottom w:val="nil"/>
          <w:right w:val="nil"/>
          <w:insideH w:val="nil"/>
          <w:insideV w:val="nil"/>
        </w:tcBorders>
        <w:shd w:val="clear" w:color="auto" w:fill="6D83B3" w:themeFill="accent5" w:themeFillShade="BF"/>
      </w:tcPr>
    </w:tblStylePr>
  </w:style>
  <w:style w:type="table" w:styleId="Grilleclaire-Accent2">
    <w:name w:val="Light Grid Accent 2"/>
    <w:basedOn w:val="TableauNormal"/>
    <w:uiPriority w:val="42"/>
    <w:rsid w:val="002157B9"/>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Grillecouleur-Accent2">
    <w:name w:val="Colorful Grid Accent 2"/>
    <w:basedOn w:val="TableauNormal"/>
    <w:uiPriority w:val="42"/>
    <w:rsid w:val="002157B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AF7" w:themeFill="accent2" w:themeFillTint="33"/>
    </w:tcPr>
    <w:tblStylePr w:type="firstRow">
      <w:rPr>
        <w:b/>
        <w:bCs/>
      </w:rPr>
      <w:tblPr/>
      <w:tcPr>
        <w:shd w:val="clear" w:color="auto" w:fill="C7D5EF" w:themeFill="accent2" w:themeFillTint="66"/>
      </w:tcPr>
    </w:tblStylePr>
    <w:tblStylePr w:type="lastRow">
      <w:rPr>
        <w:b/>
        <w:bCs/>
        <w:color w:val="000000" w:themeColor="text1"/>
      </w:rPr>
      <w:tblPr/>
      <w:tcPr>
        <w:shd w:val="clear" w:color="auto" w:fill="C7D5EF" w:themeFill="accent2" w:themeFillTint="66"/>
      </w:tcPr>
    </w:tblStylePr>
    <w:tblStylePr w:type="firstCol">
      <w:rPr>
        <w:color w:val="FFFFFF" w:themeColor="background1"/>
      </w:rPr>
      <w:tblPr/>
      <w:tcPr>
        <w:shd w:val="clear" w:color="auto" w:fill="3667C3" w:themeFill="accent2" w:themeFillShade="BF"/>
      </w:tcPr>
    </w:tblStylePr>
    <w:tblStylePr w:type="lastCol">
      <w:rPr>
        <w:color w:val="FFFFFF" w:themeColor="background1"/>
      </w:rPr>
      <w:tblPr/>
      <w:tcPr>
        <w:shd w:val="clear" w:color="auto" w:fill="3667C3" w:themeFill="accent2" w:themeFillShade="BF"/>
      </w:tcPr>
    </w:tblStylePr>
    <w:tblStylePr w:type="band1Vert">
      <w:tblPr/>
      <w:tcPr>
        <w:shd w:val="clear" w:color="auto" w:fill="BACBEC" w:themeFill="accent2" w:themeFillTint="7F"/>
      </w:tcPr>
    </w:tblStylePr>
    <w:tblStylePr w:type="band1Horz">
      <w:tblPr/>
      <w:tcPr>
        <w:shd w:val="clear" w:color="auto" w:fill="BACBEC" w:themeFill="accent2" w:themeFillTint="7F"/>
      </w:tcPr>
    </w:tblStylePr>
  </w:style>
  <w:style w:type="table" w:styleId="Listemoyenne2-Accent2">
    <w:name w:val="Medium List 2 Accent 2"/>
    <w:basedOn w:val="TableauNormal"/>
    <w:uiPriority w:val="42"/>
    <w:rsid w:val="002157B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1-Accent2">
    <w:name w:val="Medium List 1 Accent 2"/>
    <w:basedOn w:val="TableauNormal"/>
    <w:uiPriority w:val="42"/>
    <w:rsid w:val="00407BC1"/>
    <w:pPr>
      <w:spacing w:after="0" w:line="240" w:lineRule="auto"/>
    </w:pPr>
    <w:rPr>
      <w:color w:val="000000" w:themeColor="text1"/>
    </w:rPr>
    <w:tblPr>
      <w:tblStyleRowBandSize w:val="1"/>
      <w:tblStyleColBandSize w:val="1"/>
      <w:tblInd w:w="0" w:type="dxa"/>
      <w:tblBorders>
        <w:top w:val="single" w:sz="8" w:space="0" w:color="7598D9" w:themeColor="accent2"/>
        <w:bottom w:val="single" w:sz="8" w:space="0" w:color="7598D9"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598D9" w:themeColor="accent2"/>
        </w:tcBorders>
      </w:tcPr>
    </w:tblStylePr>
    <w:tblStylePr w:type="lastRow">
      <w:rPr>
        <w:b/>
        <w:bCs/>
        <w:color w:val="575F6D" w:themeColor="text2"/>
      </w:rPr>
      <w:tblPr/>
      <w:tcPr>
        <w:tcBorders>
          <w:top w:val="single" w:sz="8" w:space="0" w:color="7598D9" w:themeColor="accent2"/>
          <w:bottom w:val="single" w:sz="8" w:space="0" w:color="7598D9" w:themeColor="accent2"/>
        </w:tcBorders>
      </w:tcPr>
    </w:tblStylePr>
    <w:tblStylePr w:type="firstCol">
      <w:rPr>
        <w:b/>
        <w:bCs/>
      </w:rPr>
    </w:tblStylePr>
    <w:tblStylePr w:type="lastCol">
      <w:rPr>
        <w:b/>
        <w:bCs/>
      </w:rPr>
      <w:tblPr/>
      <w:tcPr>
        <w:tcBorders>
          <w:top w:val="single" w:sz="8" w:space="0" w:color="7598D9" w:themeColor="accent2"/>
          <w:bottom w:val="single" w:sz="8" w:space="0" w:color="7598D9" w:themeColor="accent2"/>
        </w:tcBorders>
      </w:tcPr>
    </w:tblStylePr>
    <w:tblStylePr w:type="band1Vert">
      <w:tblPr/>
      <w:tcPr>
        <w:shd w:val="clear" w:color="auto" w:fill="DCE5F5" w:themeFill="accent2" w:themeFillTint="3F"/>
      </w:tcPr>
    </w:tblStylePr>
    <w:tblStylePr w:type="band1Horz">
      <w:tblPr/>
      <w:tcPr>
        <w:shd w:val="clear" w:color="auto" w:fill="DCE5F5" w:themeFill="accent2" w:themeFillTint="3F"/>
      </w:tcPr>
    </w:tblStylePr>
  </w:style>
  <w:style w:type="table" w:styleId="Trameclaire-Accent2">
    <w:name w:val="Light Shading Accent 2"/>
    <w:basedOn w:val="TableauNormal"/>
    <w:uiPriority w:val="42"/>
    <w:rsid w:val="00407BC1"/>
    <w:pPr>
      <w:spacing w:after="0" w:line="240" w:lineRule="auto"/>
    </w:pPr>
    <w:rPr>
      <w:color w:val="3667C3" w:themeColor="accent2" w:themeShade="BF"/>
    </w:rPr>
    <w:tblPr>
      <w:tblStyleRowBandSize w:val="1"/>
      <w:tblStyleColBandSize w:val="1"/>
      <w:tblInd w:w="0" w:type="dxa"/>
      <w:tblBorders>
        <w:top w:val="single" w:sz="8" w:space="0" w:color="7598D9" w:themeColor="accent2"/>
        <w:bottom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la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left w:val="nil"/>
          <w:right w:val="nil"/>
          <w:insideH w:val="nil"/>
          <w:insideV w:val="nil"/>
        </w:tcBorders>
        <w:shd w:val="clear" w:color="auto" w:fill="DCE5F5" w:themeFill="accent2" w:themeFillTint="3F"/>
      </w:tcPr>
    </w:tblStylePr>
  </w:style>
  <w:style w:type="table" w:styleId="Listefonce-Accent2">
    <w:name w:val="Dark List Accent 2"/>
    <w:basedOn w:val="TableauNormal"/>
    <w:uiPriority w:val="42"/>
    <w:rsid w:val="00407BC1"/>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598D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448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667C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667C3" w:themeFill="accent2" w:themeFillShade="BF"/>
      </w:tcPr>
    </w:tblStylePr>
    <w:tblStylePr w:type="band1Vert">
      <w:tblPr/>
      <w:tcPr>
        <w:tcBorders>
          <w:top w:val="nil"/>
          <w:left w:val="nil"/>
          <w:bottom w:val="nil"/>
          <w:right w:val="nil"/>
          <w:insideH w:val="nil"/>
          <w:insideV w:val="nil"/>
        </w:tcBorders>
        <w:shd w:val="clear" w:color="auto" w:fill="3667C3" w:themeFill="accent2" w:themeFillShade="BF"/>
      </w:tcPr>
    </w:tblStylePr>
    <w:tblStylePr w:type="band1Horz">
      <w:tblPr/>
      <w:tcPr>
        <w:tcBorders>
          <w:top w:val="nil"/>
          <w:left w:val="nil"/>
          <w:bottom w:val="nil"/>
          <w:right w:val="nil"/>
          <w:insideH w:val="nil"/>
          <w:insideV w:val="nil"/>
        </w:tcBorders>
        <w:shd w:val="clear" w:color="auto" w:fill="3667C3" w:themeFill="accent2" w:themeFillShade="BF"/>
      </w:tcPr>
    </w:tblStylePr>
  </w:style>
  <w:style w:type="table" w:styleId="Listecouleur-Accent2">
    <w:name w:val="Colorful List Accent 2"/>
    <w:basedOn w:val="TableauNormal"/>
    <w:uiPriority w:val="42"/>
    <w:rsid w:val="00407BC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4FB" w:themeFill="accent2"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5F5" w:themeFill="accent2" w:themeFillTint="3F"/>
      </w:tcPr>
    </w:tblStylePr>
    <w:tblStylePr w:type="band1Horz">
      <w:tblPr/>
      <w:tcPr>
        <w:shd w:val="clear" w:color="auto" w:fill="E3EAF7" w:themeFill="accent2" w:themeFillTint="33"/>
      </w:tcPr>
    </w:tblStylePr>
  </w:style>
  <w:style w:type="table" w:styleId="Listeclaire-Accent2">
    <w:name w:val="Light List Accent 2"/>
    <w:basedOn w:val="TableauNormal"/>
    <w:uiPriority w:val="42"/>
    <w:rsid w:val="00407BC1"/>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paragraph" w:styleId="En-ttedetabledesmatires">
    <w:name w:val="TOC Heading"/>
    <w:basedOn w:val="Titre1"/>
    <w:next w:val="Normal"/>
    <w:uiPriority w:val="39"/>
    <w:semiHidden/>
    <w:unhideWhenUsed/>
    <w:qFormat/>
    <w:rsid w:val="00AC003F"/>
    <w:pPr>
      <w:keepNext/>
      <w:keepLines/>
      <w:spacing w:before="480" w:after="0"/>
      <w:outlineLvl w:val="9"/>
    </w:pPr>
    <w:rPr>
      <w:rFonts w:eastAsiaTheme="majorEastAsia" w:cstheme="majorBidi"/>
      <w:b/>
      <w:bCs/>
      <w:smallCaps w:val="0"/>
      <w:color w:val="E65B01" w:themeColor="accent1" w:themeShade="BF"/>
      <w:spacing w:val="0"/>
      <w:sz w:val="28"/>
      <w:szCs w:val="28"/>
      <w:lang w:eastAsia="en-US"/>
    </w:rPr>
  </w:style>
  <w:style w:type="character" w:styleId="Lienhypertexte">
    <w:name w:val="Hyperlink"/>
    <w:basedOn w:val="Policepardfaut"/>
    <w:uiPriority w:val="99"/>
    <w:unhideWhenUsed/>
    <w:rsid w:val="00AC003F"/>
    <w:rPr>
      <w:color w:val="D2611C" w:themeColor="hyperlink"/>
      <w:u w:val="single"/>
    </w:rPr>
  </w:style>
  <w:style w:type="table" w:customStyle="1" w:styleId="Grille1">
    <w:name w:val="Grille1"/>
    <w:basedOn w:val="TableauNormal"/>
    <w:next w:val="Grille"/>
    <w:uiPriority w:val="59"/>
    <w:rsid w:val="00A37973"/>
    <w:pPr>
      <w:spacing w:after="0" w:line="240" w:lineRule="auto"/>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moyenne1-Accent11">
    <w:name w:val="Grille moyenne 1 - Accent 11"/>
    <w:basedOn w:val="TableauNormal"/>
    <w:next w:val="Grillemoyenne1-Accent1"/>
    <w:uiPriority w:val="67"/>
    <w:rsid w:val="00A37973"/>
    <w:pPr>
      <w:spacing w:after="0" w:line="240" w:lineRule="auto"/>
    </w:pPr>
    <w:rPr>
      <w:lang w:eastAsia="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Grillemoyenne1-Accent1">
    <w:name w:val="Medium Grid 1 Accent 1"/>
    <w:basedOn w:val="TableauNormal"/>
    <w:uiPriority w:val="41"/>
    <w:rsid w:val="00A37973"/>
    <w:pPr>
      <w:spacing w:after="0" w:line="240" w:lineRule="auto"/>
    </w:pPr>
    <w:tblPr>
      <w:tblStyleRowBandSize w:val="1"/>
      <w:tblStyleColBandSize w:val="1"/>
      <w:tblInd w:w="0" w:type="dxa"/>
      <w:tbl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single" w:sz="8" w:space="0" w:color="FEA469" w:themeColor="accent1" w:themeTint="BF"/>
        <w:insideV w:val="single" w:sz="8" w:space="0" w:color="FEA469" w:themeColor="accent1" w:themeTint="BF"/>
      </w:tblBorders>
      <w:tblCellMar>
        <w:top w:w="0" w:type="dxa"/>
        <w:left w:w="108" w:type="dxa"/>
        <w:bottom w:w="0" w:type="dxa"/>
        <w:right w:w="108" w:type="dxa"/>
      </w:tblCellMar>
    </w:tblPr>
    <w:tcPr>
      <w:shd w:val="clear" w:color="auto" w:fill="FEE1CD" w:themeFill="accent1" w:themeFillTint="3F"/>
    </w:tcPr>
    <w:tblStylePr w:type="firstRow">
      <w:rPr>
        <w:b/>
        <w:bCs/>
      </w:rPr>
    </w:tblStylePr>
    <w:tblStylePr w:type="lastRow">
      <w:rPr>
        <w:b/>
        <w:bCs/>
      </w:rPr>
      <w:tblPr/>
      <w:tcPr>
        <w:tcBorders>
          <w:top w:val="single" w:sz="18" w:space="0" w:color="FEA469" w:themeColor="accent1" w:themeTint="BF"/>
        </w:tcBorders>
      </w:tcPr>
    </w:tblStylePr>
    <w:tblStylePr w:type="firstCol">
      <w:rPr>
        <w:b/>
        <w:bCs/>
      </w:rPr>
    </w:tblStylePr>
    <w:tblStylePr w:type="lastCol">
      <w:rPr>
        <w:b/>
        <w:bCs/>
      </w:rPr>
    </w:tblStylePr>
    <w:tblStylePr w:type="band1Vert">
      <w:tblPr/>
      <w:tcPr>
        <w:shd w:val="clear" w:color="auto" w:fill="FEC29B" w:themeFill="accent1" w:themeFillTint="7F"/>
      </w:tcPr>
    </w:tblStylePr>
    <w:tblStylePr w:type="band1Horz">
      <w:tblPr/>
      <w:tcPr>
        <w:shd w:val="clear" w:color="auto" w:fill="FEC29B" w:themeFill="accent1" w:themeFillTint="7F"/>
      </w:tcPr>
    </w:tblStylePr>
  </w:style>
  <w:style w:type="table" w:customStyle="1" w:styleId="Grille2">
    <w:name w:val="Grille2"/>
    <w:basedOn w:val="TableauNormal"/>
    <w:next w:val="Grille"/>
    <w:uiPriority w:val="59"/>
    <w:rsid w:val="00A37973"/>
    <w:pPr>
      <w:spacing w:after="0" w:line="240" w:lineRule="auto"/>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moyenne1-Accent12">
    <w:name w:val="Grille moyenne 1 - Accent 12"/>
    <w:basedOn w:val="TableauNormal"/>
    <w:next w:val="Grillemoyenne1-Accent1"/>
    <w:uiPriority w:val="67"/>
    <w:rsid w:val="00A37973"/>
    <w:pPr>
      <w:spacing w:after="0" w:line="240" w:lineRule="auto"/>
    </w:pPr>
    <w:rPr>
      <w:lang w:eastAsia="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Grille3">
    <w:name w:val="Grille3"/>
    <w:basedOn w:val="TableauNormal"/>
    <w:next w:val="Grille"/>
    <w:uiPriority w:val="59"/>
    <w:rsid w:val="00A37973"/>
    <w:pPr>
      <w:spacing w:after="0" w:line="240" w:lineRule="auto"/>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moyenne1-Accent13">
    <w:name w:val="Grille moyenne 1 - Accent 13"/>
    <w:basedOn w:val="TableauNormal"/>
    <w:next w:val="Grillemoyenne1-Accent1"/>
    <w:uiPriority w:val="67"/>
    <w:rsid w:val="00A37973"/>
    <w:pPr>
      <w:spacing w:after="0" w:line="240" w:lineRule="auto"/>
    </w:pPr>
    <w:rPr>
      <w:lang w:eastAsia="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Tramemoyenne2-Accent2">
    <w:name w:val="Medium Shading 2 Accent 2"/>
    <w:basedOn w:val="TableauNormal"/>
    <w:uiPriority w:val="42"/>
    <w:rsid w:val="005066E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moyenne2-Accent2">
    <w:name w:val="Medium Grid 2 Accent 2"/>
    <w:basedOn w:val="TableauNormal"/>
    <w:uiPriority w:val="42"/>
    <w:rsid w:val="005066E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customStyle="1" w:styleId="Grille4">
    <w:name w:val="Grille4"/>
    <w:basedOn w:val="TableauNormal"/>
    <w:next w:val="Grille"/>
    <w:uiPriority w:val="59"/>
    <w:rsid w:val="004E70F9"/>
    <w:pPr>
      <w:spacing w:after="0" w:line="240" w:lineRule="auto"/>
    </w:pPr>
    <w:rPr>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69"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1A8B"/>
    <w:rPr>
      <w:color w:val="414751" w:themeColor="text2" w:themeShade="BF"/>
      <w:sz w:val="20"/>
      <w:szCs w:val="20"/>
    </w:rPr>
  </w:style>
  <w:style w:type="paragraph" w:styleId="Titre1">
    <w:name w:val="heading 1"/>
    <w:basedOn w:val="Normal"/>
    <w:next w:val="Normal"/>
    <w:link w:val="Titre1Car"/>
    <w:uiPriority w:val="9"/>
    <w:unhideWhenUsed/>
    <w:qFormat/>
    <w:rsid w:val="00CA5CD6"/>
    <w:pPr>
      <w:spacing w:before="360" w:after="360"/>
      <w:outlineLvl w:val="0"/>
    </w:pPr>
    <w:rPr>
      <w:rFonts w:asciiTheme="majorHAnsi" w:hAnsiTheme="majorHAnsi"/>
      <w:smallCaps/>
      <w:spacing w:val="5"/>
      <w:sz w:val="32"/>
      <w:szCs w:val="32"/>
    </w:rPr>
  </w:style>
  <w:style w:type="paragraph" w:styleId="Titre2">
    <w:name w:val="heading 2"/>
    <w:basedOn w:val="Normal"/>
    <w:next w:val="Normal"/>
    <w:link w:val="Titre2Car"/>
    <w:uiPriority w:val="9"/>
    <w:unhideWhenUsed/>
    <w:qFormat/>
    <w:rsid w:val="00CA5CD6"/>
    <w:pPr>
      <w:spacing w:before="360" w:after="360"/>
      <w:outlineLvl w:val="1"/>
    </w:pPr>
    <w:rPr>
      <w:rFonts w:asciiTheme="majorHAnsi" w:hAnsiTheme="majorHAnsi"/>
      <w:sz w:val="28"/>
      <w:szCs w:val="28"/>
    </w:rPr>
  </w:style>
  <w:style w:type="paragraph" w:styleId="Titre3">
    <w:name w:val="heading 3"/>
    <w:basedOn w:val="Normal"/>
    <w:next w:val="Normal"/>
    <w:link w:val="Titre3Car"/>
    <w:uiPriority w:val="9"/>
    <w:unhideWhenUsed/>
    <w:qFormat/>
    <w:pPr>
      <w:spacing w:after="0"/>
      <w:outlineLvl w:val="2"/>
    </w:pPr>
    <w:rPr>
      <w:rFonts w:asciiTheme="majorHAnsi" w:hAnsiTheme="majorHAnsi"/>
      <w:spacing w:val="5"/>
      <w:sz w:val="24"/>
      <w:szCs w:val="24"/>
    </w:rPr>
  </w:style>
  <w:style w:type="paragraph" w:styleId="Titre4">
    <w:name w:val="heading 4"/>
    <w:basedOn w:val="Normal"/>
    <w:next w:val="Normal"/>
    <w:link w:val="Titre4Car"/>
    <w:uiPriority w:val="9"/>
    <w:semiHidden/>
    <w:unhideWhenUsed/>
    <w:qFormat/>
    <w:pPr>
      <w:spacing w:after="0"/>
      <w:outlineLvl w:val="3"/>
    </w:pPr>
    <w:rPr>
      <w:rFonts w:asciiTheme="majorHAnsi" w:hAnsiTheme="majorHAnsi"/>
      <w:color w:val="E65B01" w:themeColor="accent1" w:themeShade="BF"/>
      <w:sz w:val="22"/>
      <w:szCs w:val="22"/>
    </w:rPr>
  </w:style>
  <w:style w:type="paragraph" w:styleId="Titre5">
    <w:name w:val="heading 5"/>
    <w:basedOn w:val="Normal"/>
    <w:next w:val="Normal"/>
    <w:link w:val="Titre5Car"/>
    <w:uiPriority w:val="9"/>
    <w:semiHidden/>
    <w:unhideWhenUsed/>
    <w:qFormat/>
    <w:pPr>
      <w:spacing w:after="0"/>
      <w:outlineLvl w:val="4"/>
    </w:pPr>
    <w:rPr>
      <w:i/>
      <w:color w:val="E65B01" w:themeColor="accent1" w:themeShade="BF"/>
      <w:sz w:val="22"/>
      <w:szCs w:val="22"/>
    </w:rPr>
  </w:style>
  <w:style w:type="paragraph" w:styleId="Titre6">
    <w:name w:val="heading 6"/>
    <w:basedOn w:val="Normal"/>
    <w:next w:val="Normal"/>
    <w:link w:val="Titre6Car"/>
    <w:uiPriority w:val="9"/>
    <w:semiHidden/>
    <w:unhideWhenUsed/>
    <w:qFormat/>
    <w:pPr>
      <w:spacing w:after="0"/>
      <w:outlineLvl w:val="5"/>
    </w:pPr>
    <w:rPr>
      <w:b/>
      <w:color w:val="E65B01"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E65B01" w:themeColor="accent1" w:themeShade="BF"/>
    </w:rPr>
  </w:style>
  <w:style w:type="paragraph" w:styleId="Titre8">
    <w:name w:val="heading 8"/>
    <w:basedOn w:val="Normal"/>
    <w:next w:val="Normal"/>
    <w:link w:val="Titre8Car"/>
    <w:uiPriority w:val="9"/>
    <w:semiHidden/>
    <w:unhideWhenUsed/>
    <w:qFormat/>
    <w:pPr>
      <w:spacing w:after="0"/>
      <w:outlineLvl w:val="7"/>
    </w:pPr>
    <w:rPr>
      <w:b/>
      <w:color w:val="3667C3"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3667C3"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A5CD6"/>
    <w:rPr>
      <w:rFonts w:asciiTheme="majorHAnsi" w:hAnsiTheme="majorHAnsi"/>
      <w:smallCaps/>
      <w:color w:val="414751" w:themeColor="text2" w:themeShade="BF"/>
      <w:spacing w:val="5"/>
      <w:sz w:val="32"/>
      <w:szCs w:val="32"/>
    </w:rPr>
  </w:style>
  <w:style w:type="character" w:customStyle="1" w:styleId="Titre2Car">
    <w:name w:val="Titre 2 Car"/>
    <w:basedOn w:val="Policepardfaut"/>
    <w:link w:val="Titre2"/>
    <w:uiPriority w:val="9"/>
    <w:rsid w:val="00CA5CD6"/>
    <w:rPr>
      <w:rFonts w:asciiTheme="majorHAnsi" w:hAnsiTheme="majorHAnsi"/>
      <w:color w:val="414751" w:themeColor="text2" w:themeShade="BF"/>
      <w:sz w:val="28"/>
      <w:szCs w:val="28"/>
    </w:rPr>
  </w:style>
  <w:style w:type="paragraph" w:styleId="Titre">
    <w:name w:val="Title"/>
    <w:basedOn w:val="Normal"/>
    <w:link w:val="TitreCar"/>
    <w:uiPriority w:val="10"/>
    <w:qFormat/>
    <w:rsid w:val="00CA5CD6"/>
    <w:pPr>
      <w:spacing w:before="240" w:after="240"/>
    </w:pPr>
    <w:rPr>
      <w:rFonts w:asciiTheme="majorHAnsi" w:hAnsiTheme="majorHAnsi"/>
      <w:smallCaps/>
      <w:color w:val="FE8637" w:themeColor="accent1"/>
      <w:spacing w:val="10"/>
      <w:sz w:val="48"/>
      <w:szCs w:val="48"/>
    </w:rPr>
  </w:style>
  <w:style w:type="character" w:customStyle="1" w:styleId="TitreCar">
    <w:name w:val="Titre Car"/>
    <w:basedOn w:val="Policepardfaut"/>
    <w:link w:val="Titre"/>
    <w:uiPriority w:val="10"/>
    <w:rsid w:val="00CA5CD6"/>
    <w:rPr>
      <w:rFonts w:asciiTheme="majorHAnsi" w:hAnsiTheme="majorHAnsi"/>
      <w:smallCaps/>
      <w:color w:val="FE8637" w:themeColor="accent1"/>
      <w:spacing w:val="10"/>
      <w:sz w:val="48"/>
      <w:szCs w:val="48"/>
    </w:rPr>
  </w:style>
  <w:style w:type="paragraph" w:styleId="Sous-titre">
    <w:name w:val="Subtitle"/>
    <w:basedOn w:val="Normal"/>
    <w:link w:val="Sous-titreCar"/>
    <w:uiPriority w:val="11"/>
    <w:qFormat/>
    <w:rPr>
      <w:i/>
      <w:color w:val="575F6D" w:themeColor="text2"/>
      <w:spacing w:val="5"/>
      <w:sz w:val="24"/>
      <w:szCs w:val="24"/>
    </w:rPr>
  </w:style>
  <w:style w:type="character" w:customStyle="1" w:styleId="Sous-titreCar">
    <w:name w:val="Sous-titre Car"/>
    <w:basedOn w:val="Policepardfaut"/>
    <w:link w:val="Sous-titre"/>
    <w:uiPriority w:val="11"/>
    <w:rPr>
      <w:rFonts w:cstheme="minorBidi"/>
      <w:i/>
      <w:color w:val="575F6D"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414751"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E65B01" w:themeColor="accent1" w:themeShade="BF"/>
      <w:sz w:val="16"/>
      <w:szCs w:val="16"/>
    </w:rPr>
  </w:style>
  <w:style w:type="character" w:styleId="Accentuation">
    <w:name w:val="Emphasis"/>
    <w:uiPriority w:val="20"/>
    <w:qFormat/>
    <w:rPr>
      <w:b/>
      <w:i/>
      <w:color w:val="2B2F36"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414751" w:themeColor="text2" w:themeShade="BF"/>
      <w:sz w:val="20"/>
      <w:szCs w:val="2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rFonts w:cstheme="minorBidi"/>
      <w:color w:val="414751" w:themeColor="text2" w:themeShade="BF"/>
      <w:sz w:val="20"/>
      <w:szCs w:val="20"/>
    </w:rPr>
  </w:style>
  <w:style w:type="character" w:customStyle="1" w:styleId="Titre3Car">
    <w:name w:val="Titre 3 Car"/>
    <w:basedOn w:val="Policepardfaut"/>
    <w:link w:val="Titre3"/>
    <w:uiPriority w:val="9"/>
    <w:rPr>
      <w:rFonts w:asciiTheme="majorHAnsi" w:hAnsiTheme="majorHAnsi" w:cstheme="minorBidi"/>
      <w:color w:val="414751" w:themeColor="text2" w:themeShade="BF"/>
      <w:spacing w:val="5"/>
      <w:sz w:val="24"/>
      <w:szCs w:val="24"/>
    </w:rPr>
  </w:style>
  <w:style w:type="character" w:customStyle="1" w:styleId="Titre4Car">
    <w:name w:val="Titre 4 Car"/>
    <w:basedOn w:val="Policepardfaut"/>
    <w:link w:val="Titre4"/>
    <w:uiPriority w:val="9"/>
    <w:semiHidden/>
    <w:rPr>
      <w:rFonts w:asciiTheme="majorHAnsi" w:hAnsiTheme="majorHAnsi" w:cstheme="minorBidi"/>
      <w:color w:val="E65B01" w:themeColor="accent1" w:themeShade="BF"/>
    </w:rPr>
  </w:style>
  <w:style w:type="character" w:customStyle="1" w:styleId="Titre5Car">
    <w:name w:val="Titre 5 Car"/>
    <w:basedOn w:val="Policepardfaut"/>
    <w:link w:val="Titre5"/>
    <w:uiPriority w:val="9"/>
    <w:semiHidden/>
    <w:rPr>
      <w:rFonts w:cstheme="minorBidi"/>
      <w:i/>
      <w:color w:val="E65B01" w:themeColor="accent1" w:themeShade="BF"/>
    </w:rPr>
  </w:style>
  <w:style w:type="character" w:customStyle="1" w:styleId="Titre6Car">
    <w:name w:val="Titre 6 Car"/>
    <w:basedOn w:val="Policepardfaut"/>
    <w:link w:val="Titre6"/>
    <w:uiPriority w:val="9"/>
    <w:semiHidden/>
    <w:rPr>
      <w:rFonts w:cstheme="minorBidi"/>
      <w:b/>
      <w:color w:val="E65B01" w:themeColor="accent1" w:themeShade="BF"/>
      <w:sz w:val="20"/>
      <w:szCs w:val="20"/>
    </w:rPr>
  </w:style>
  <w:style w:type="character" w:customStyle="1" w:styleId="Titre7Car">
    <w:name w:val="Titre 7 Car"/>
    <w:basedOn w:val="Policepardfaut"/>
    <w:link w:val="Titre7"/>
    <w:uiPriority w:val="9"/>
    <w:semiHidden/>
    <w:rPr>
      <w:rFonts w:cstheme="minorBidi"/>
      <w:b/>
      <w:i/>
      <w:color w:val="E65B01" w:themeColor="accent1" w:themeShade="BF"/>
      <w:sz w:val="20"/>
      <w:szCs w:val="20"/>
    </w:rPr>
  </w:style>
  <w:style w:type="character" w:customStyle="1" w:styleId="Titre8Car">
    <w:name w:val="Titre 8 Car"/>
    <w:basedOn w:val="Policepardfaut"/>
    <w:link w:val="Titre8"/>
    <w:uiPriority w:val="9"/>
    <w:semiHidden/>
    <w:rPr>
      <w:rFonts w:cstheme="minorBidi"/>
      <w:b/>
      <w:color w:val="3667C3" w:themeColor="accent2" w:themeShade="BF"/>
      <w:sz w:val="20"/>
      <w:szCs w:val="20"/>
    </w:rPr>
  </w:style>
  <w:style w:type="character" w:customStyle="1" w:styleId="Titre9Car">
    <w:name w:val="Titre 9 Car"/>
    <w:basedOn w:val="Policepardfaut"/>
    <w:link w:val="Titre9"/>
    <w:uiPriority w:val="9"/>
    <w:semiHidden/>
    <w:rPr>
      <w:rFonts w:cstheme="minorBidi"/>
      <w:b/>
      <w:i/>
      <w:color w:val="3667C3" w:themeColor="accent2" w:themeShade="BF"/>
      <w:sz w:val="18"/>
      <w:szCs w:val="18"/>
    </w:rPr>
  </w:style>
  <w:style w:type="character" w:styleId="Forteaccentuation">
    <w:name w:val="Intense Emphasis"/>
    <w:basedOn w:val="Policepardfaut"/>
    <w:uiPriority w:val="21"/>
    <w:qFormat/>
    <w:rPr>
      <w:i/>
      <w:caps/>
      <w:color w:val="E65B01"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414751" w:themeColor="text2" w:themeShade="BF"/>
      <w:sz w:val="20"/>
      <w:szCs w:val="20"/>
    </w:rPr>
  </w:style>
  <w:style w:type="paragraph" w:styleId="Citationintense">
    <w:name w:val="Intense Quote"/>
    <w:basedOn w:val="Citation"/>
    <w:link w:val="Citationintense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tionintenseCar">
    <w:name w:val="Citation intense Car"/>
    <w:basedOn w:val="Policepardfaut"/>
    <w:link w:val="Citationintense"/>
    <w:uiPriority w:val="30"/>
    <w:rPr>
      <w:rFonts w:cstheme="minorBidi"/>
      <w:color w:val="E65B01" w:themeColor="accent1" w:themeShade="BF"/>
      <w:sz w:val="20"/>
      <w:szCs w:val="20"/>
    </w:rPr>
  </w:style>
  <w:style w:type="character" w:styleId="Rfrenceintense">
    <w:name w:val="Intense Reference"/>
    <w:basedOn w:val="Policepardfaut"/>
    <w:uiPriority w:val="32"/>
    <w:qFormat/>
    <w:rPr>
      <w:rFonts w:cs="Times New Roman"/>
      <w:b/>
      <w:caps/>
      <w:color w:val="3667C3" w:themeColor="accent2" w:themeShade="BF"/>
      <w:spacing w:val="5"/>
      <w:sz w:val="18"/>
      <w:szCs w:val="18"/>
    </w:rPr>
  </w:style>
  <w:style w:type="paragraph" w:styleId="Paragraphedeliste">
    <w:name w:val="List Paragraph"/>
    <w:basedOn w:val="Normal"/>
    <w:uiPriority w:val="36"/>
    <w:unhideWhenUsed/>
    <w:qFormat/>
    <w:pPr>
      <w:ind w:left="720"/>
      <w:contextualSpacing/>
    </w:pPr>
  </w:style>
  <w:style w:type="paragraph" w:styleId="Retraitnormal">
    <w:name w:val="Normal Indent"/>
    <w:basedOn w:val="Normal"/>
    <w:uiPriority w:val="99"/>
    <w:unhideWhenUsed/>
    <w:pPr>
      <w:ind w:left="720"/>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Accentuationdiscrte">
    <w:name w:val="Subtle Emphasis"/>
    <w:basedOn w:val="Policepardfaut"/>
    <w:uiPriority w:val="19"/>
    <w:qFormat/>
    <w:rPr>
      <w:i/>
      <w:color w:val="E65B01" w:themeColor="accent1" w:themeShade="BF"/>
    </w:rPr>
  </w:style>
  <w:style w:type="character" w:styleId="Rfrenceple">
    <w:name w:val="Subtle Reference"/>
    <w:basedOn w:val="Policepardfaut"/>
    <w:uiPriority w:val="31"/>
    <w:qFormat/>
    <w:rPr>
      <w:rFonts w:cs="Times New Roman"/>
      <w:b/>
      <w:i/>
      <w:color w:val="3667C3" w:themeColor="accent2" w:themeShade="BF"/>
    </w:rPr>
  </w:style>
  <w:style w:type="table" w:styleId="Grille">
    <w:name w:val="Table Grid"/>
    <w:basedOn w:val="Tableau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llemoyenne2-Accent1">
    <w:name w:val="Medium Grid 2 Accent 1"/>
    <w:basedOn w:val="TableauNormal"/>
    <w:uiPriority w:val="41"/>
    <w:rsid w:val="006B68A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cPr>
      <w:shd w:val="clear" w:color="auto" w:fill="FEE1CD" w:themeFill="accent1" w:themeFillTint="3F"/>
    </w:tcPr>
    <w:tblStylePr w:type="firstRow">
      <w:rPr>
        <w:b/>
        <w:bCs/>
        <w:color w:val="000000" w:themeColor="text1"/>
      </w:rPr>
      <w:tblPr/>
      <w:tcPr>
        <w:shd w:val="clear" w:color="auto" w:fill="FFF2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6D6" w:themeFill="accent1" w:themeFillTint="33"/>
      </w:tcPr>
    </w:tblStylePr>
    <w:tblStylePr w:type="band1Vert">
      <w:tblPr/>
      <w:tcPr>
        <w:shd w:val="clear" w:color="auto" w:fill="FEC29B" w:themeFill="accent1" w:themeFillTint="7F"/>
      </w:tcPr>
    </w:tblStylePr>
    <w:tblStylePr w:type="band1Horz">
      <w:tblPr/>
      <w:tcPr>
        <w:tcBorders>
          <w:insideH w:val="single" w:sz="6" w:space="0" w:color="FE8637" w:themeColor="accent1"/>
          <w:insideV w:val="single" w:sz="6" w:space="0" w:color="FE8637" w:themeColor="accent1"/>
        </w:tcBorders>
        <w:shd w:val="clear" w:color="auto" w:fill="FEC29B" w:themeFill="accent1" w:themeFillTint="7F"/>
      </w:tcPr>
    </w:tblStylePr>
    <w:tblStylePr w:type="nwCell">
      <w:tblPr/>
      <w:tcPr>
        <w:shd w:val="clear" w:color="auto" w:fill="FFFFFF" w:themeFill="background1"/>
      </w:tcPr>
    </w:tblStylePr>
  </w:style>
  <w:style w:type="table" w:styleId="Grillecouleur-Accent1">
    <w:name w:val="Colorful Grid Accent 1"/>
    <w:basedOn w:val="TableauNormal"/>
    <w:uiPriority w:val="41"/>
    <w:rsid w:val="006B68A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6D6" w:themeFill="accent1" w:themeFillTint="33"/>
    </w:tcPr>
    <w:tblStylePr w:type="firstRow">
      <w:rPr>
        <w:b/>
        <w:bCs/>
      </w:rPr>
      <w:tblPr/>
      <w:tcPr>
        <w:shd w:val="clear" w:color="auto" w:fill="FECEAE" w:themeFill="accent1" w:themeFillTint="66"/>
      </w:tcPr>
    </w:tblStylePr>
    <w:tblStylePr w:type="lastRow">
      <w:rPr>
        <w:b/>
        <w:bCs/>
        <w:color w:val="000000" w:themeColor="text1"/>
      </w:rPr>
      <w:tblPr/>
      <w:tcPr>
        <w:shd w:val="clear" w:color="auto" w:fill="FECEAE" w:themeFill="accent1" w:themeFillTint="66"/>
      </w:tcPr>
    </w:tblStylePr>
    <w:tblStylePr w:type="firstCol">
      <w:rPr>
        <w:color w:val="FFFFFF" w:themeColor="background1"/>
      </w:rPr>
      <w:tblPr/>
      <w:tcPr>
        <w:shd w:val="clear" w:color="auto" w:fill="E65B01" w:themeFill="accent1" w:themeFillShade="BF"/>
      </w:tcPr>
    </w:tblStylePr>
    <w:tblStylePr w:type="lastCol">
      <w:rPr>
        <w:color w:val="FFFFFF" w:themeColor="background1"/>
      </w:rPr>
      <w:tblPr/>
      <w:tcPr>
        <w:shd w:val="clear" w:color="auto" w:fill="E65B01" w:themeFill="accent1" w:themeFillShade="BF"/>
      </w:tcPr>
    </w:tblStylePr>
    <w:tblStylePr w:type="band1Vert">
      <w:tblPr/>
      <w:tcPr>
        <w:shd w:val="clear" w:color="auto" w:fill="FEC29B" w:themeFill="accent1" w:themeFillTint="7F"/>
      </w:tcPr>
    </w:tblStylePr>
    <w:tblStylePr w:type="band1Horz">
      <w:tblPr/>
      <w:tcPr>
        <w:shd w:val="clear" w:color="auto" w:fill="FEC29B" w:themeFill="accent1" w:themeFillTint="7F"/>
      </w:tcPr>
    </w:tblStylePr>
  </w:style>
  <w:style w:type="table" w:styleId="Grilleclaire-Accent11">
    <w:name w:val="Light Grid Accent 1"/>
    <w:basedOn w:val="TableauNormal"/>
    <w:uiPriority w:val="41"/>
    <w:rsid w:val="006B68AB"/>
    <w:pPr>
      <w:spacing w:after="0" w:line="240" w:lineRule="auto"/>
    </w:p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Grillemoyenne3-Accent1">
    <w:name w:val="Medium Grid 3 Accent 1"/>
    <w:basedOn w:val="TableauNormal"/>
    <w:uiPriority w:val="41"/>
    <w:rsid w:val="006B68A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1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863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863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2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29B" w:themeFill="accent1" w:themeFillTint="7F"/>
      </w:tcPr>
    </w:tblStylePr>
  </w:style>
  <w:style w:type="table" w:customStyle="1" w:styleId="Grillemoyenne3-Accent61">
    <w:name w:val="Grille moyenne 3 - Accent 61"/>
    <w:basedOn w:val="TableauNormal"/>
    <w:next w:val="Grillemoyenne3-Accent6"/>
    <w:uiPriority w:val="69"/>
    <w:rsid w:val="00803EA2"/>
    <w:pPr>
      <w:spacing w:after="0" w:line="240" w:lineRule="auto"/>
    </w:pPr>
    <w:rPr>
      <w:rFonts w:eastAsia="ＭＳ 明朝"/>
      <w:sz w:val="24"/>
      <w:szCs w:val="24"/>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Grillemoyenne3-Accent6">
    <w:name w:val="Medium Grid 3 Accent 6"/>
    <w:basedOn w:val="TableauNormal"/>
    <w:uiPriority w:val="69"/>
    <w:rsid w:val="00803EA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EE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C8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C8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DC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DC1" w:themeFill="accent6" w:themeFillTint="7F"/>
      </w:tcPr>
    </w:tblStylePr>
  </w:style>
  <w:style w:type="table" w:customStyle="1" w:styleId="Grillemoyenne3-Accent62">
    <w:name w:val="Grille moyenne 3 - Accent 62"/>
    <w:basedOn w:val="TableauNormal"/>
    <w:next w:val="Grillemoyenne3-Accent6"/>
    <w:uiPriority w:val="69"/>
    <w:rsid w:val="00CF5D08"/>
    <w:pPr>
      <w:spacing w:after="0" w:line="240" w:lineRule="auto"/>
    </w:pPr>
    <w:rPr>
      <w:rFonts w:eastAsia="ＭＳ 明朝"/>
      <w:sz w:val="24"/>
      <w:szCs w:val="24"/>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TM1">
    <w:name w:val="toc 1"/>
    <w:basedOn w:val="Normal"/>
    <w:next w:val="Normal"/>
    <w:autoRedefine/>
    <w:uiPriority w:val="39"/>
    <w:unhideWhenUsed/>
    <w:qFormat/>
    <w:rsid w:val="00711794"/>
  </w:style>
  <w:style w:type="paragraph" w:styleId="TM2">
    <w:name w:val="toc 2"/>
    <w:basedOn w:val="Normal"/>
    <w:next w:val="Normal"/>
    <w:autoRedefine/>
    <w:uiPriority w:val="39"/>
    <w:unhideWhenUsed/>
    <w:qFormat/>
    <w:rsid w:val="00711794"/>
    <w:pPr>
      <w:ind w:left="200"/>
    </w:pPr>
  </w:style>
  <w:style w:type="paragraph" w:styleId="TM3">
    <w:name w:val="toc 3"/>
    <w:basedOn w:val="Normal"/>
    <w:next w:val="Normal"/>
    <w:autoRedefine/>
    <w:uiPriority w:val="39"/>
    <w:unhideWhenUsed/>
    <w:qFormat/>
    <w:rsid w:val="00711794"/>
    <w:pPr>
      <w:ind w:left="400"/>
    </w:pPr>
  </w:style>
  <w:style w:type="paragraph" w:styleId="TM4">
    <w:name w:val="toc 4"/>
    <w:basedOn w:val="Normal"/>
    <w:next w:val="Normal"/>
    <w:autoRedefine/>
    <w:uiPriority w:val="39"/>
    <w:unhideWhenUsed/>
    <w:qFormat/>
    <w:rsid w:val="00711794"/>
    <w:pPr>
      <w:ind w:left="600"/>
    </w:pPr>
  </w:style>
  <w:style w:type="paragraph" w:styleId="TM5">
    <w:name w:val="toc 5"/>
    <w:basedOn w:val="Normal"/>
    <w:next w:val="Normal"/>
    <w:autoRedefine/>
    <w:uiPriority w:val="39"/>
    <w:unhideWhenUsed/>
    <w:qFormat/>
    <w:rsid w:val="00711794"/>
    <w:pPr>
      <w:ind w:left="800"/>
    </w:pPr>
  </w:style>
  <w:style w:type="paragraph" w:styleId="TM6">
    <w:name w:val="toc 6"/>
    <w:basedOn w:val="Normal"/>
    <w:next w:val="Normal"/>
    <w:autoRedefine/>
    <w:uiPriority w:val="39"/>
    <w:unhideWhenUsed/>
    <w:qFormat/>
    <w:rsid w:val="00711794"/>
    <w:pPr>
      <w:ind w:left="1000"/>
    </w:pPr>
  </w:style>
  <w:style w:type="paragraph" w:styleId="TM7">
    <w:name w:val="toc 7"/>
    <w:basedOn w:val="Normal"/>
    <w:next w:val="Normal"/>
    <w:autoRedefine/>
    <w:uiPriority w:val="39"/>
    <w:unhideWhenUsed/>
    <w:qFormat/>
    <w:rsid w:val="00711794"/>
    <w:pPr>
      <w:ind w:left="1200"/>
    </w:pPr>
  </w:style>
  <w:style w:type="paragraph" w:styleId="TM8">
    <w:name w:val="toc 8"/>
    <w:basedOn w:val="Normal"/>
    <w:next w:val="Normal"/>
    <w:autoRedefine/>
    <w:uiPriority w:val="39"/>
    <w:unhideWhenUsed/>
    <w:qFormat/>
    <w:rsid w:val="00711794"/>
    <w:pPr>
      <w:ind w:left="1400"/>
    </w:pPr>
  </w:style>
  <w:style w:type="paragraph" w:styleId="TM9">
    <w:name w:val="toc 9"/>
    <w:basedOn w:val="Normal"/>
    <w:next w:val="Normal"/>
    <w:autoRedefine/>
    <w:uiPriority w:val="39"/>
    <w:unhideWhenUsed/>
    <w:qFormat/>
    <w:rsid w:val="00711794"/>
    <w:pPr>
      <w:ind w:left="1600"/>
    </w:pPr>
  </w:style>
  <w:style w:type="character" w:styleId="Numrodepage">
    <w:name w:val="page number"/>
    <w:basedOn w:val="Policepardfaut"/>
    <w:uiPriority w:val="99"/>
    <w:semiHidden/>
    <w:unhideWhenUsed/>
    <w:rsid w:val="00F77AB9"/>
  </w:style>
  <w:style w:type="character" w:styleId="Marquedannotation">
    <w:name w:val="annotation reference"/>
    <w:basedOn w:val="Policepardfaut"/>
    <w:uiPriority w:val="99"/>
    <w:semiHidden/>
    <w:unhideWhenUsed/>
    <w:rsid w:val="00B13BAF"/>
    <w:rPr>
      <w:sz w:val="18"/>
      <w:szCs w:val="18"/>
    </w:rPr>
  </w:style>
  <w:style w:type="paragraph" w:styleId="Commentaire">
    <w:name w:val="annotation text"/>
    <w:basedOn w:val="Normal"/>
    <w:link w:val="CommentaireCar"/>
    <w:uiPriority w:val="99"/>
    <w:semiHidden/>
    <w:unhideWhenUsed/>
    <w:rsid w:val="00B13BAF"/>
    <w:pPr>
      <w:spacing w:line="240" w:lineRule="auto"/>
    </w:pPr>
    <w:rPr>
      <w:sz w:val="24"/>
      <w:szCs w:val="24"/>
    </w:rPr>
  </w:style>
  <w:style w:type="character" w:customStyle="1" w:styleId="CommentaireCar">
    <w:name w:val="Commentaire Car"/>
    <w:basedOn w:val="Policepardfaut"/>
    <w:link w:val="Commentaire"/>
    <w:uiPriority w:val="99"/>
    <w:semiHidden/>
    <w:rsid w:val="00B13BAF"/>
    <w:rPr>
      <w:color w:val="414751" w:themeColor="text2" w:themeShade="BF"/>
      <w:sz w:val="24"/>
      <w:szCs w:val="24"/>
    </w:rPr>
  </w:style>
  <w:style w:type="paragraph" w:styleId="Objetducommentaire">
    <w:name w:val="annotation subject"/>
    <w:basedOn w:val="Commentaire"/>
    <w:next w:val="Commentaire"/>
    <w:link w:val="ObjetducommentaireCar"/>
    <w:uiPriority w:val="99"/>
    <w:semiHidden/>
    <w:unhideWhenUsed/>
    <w:rsid w:val="00B13BAF"/>
    <w:rPr>
      <w:b/>
      <w:bCs/>
      <w:sz w:val="20"/>
      <w:szCs w:val="20"/>
    </w:rPr>
  </w:style>
  <w:style w:type="character" w:customStyle="1" w:styleId="ObjetducommentaireCar">
    <w:name w:val="Objet du commentaire Car"/>
    <w:basedOn w:val="CommentaireCar"/>
    <w:link w:val="Objetducommentaire"/>
    <w:uiPriority w:val="99"/>
    <w:semiHidden/>
    <w:rsid w:val="00B13BAF"/>
    <w:rPr>
      <w:b/>
      <w:bCs/>
      <w:color w:val="414751" w:themeColor="text2" w:themeShade="BF"/>
      <w:sz w:val="20"/>
      <w:szCs w:val="20"/>
    </w:rPr>
  </w:style>
  <w:style w:type="paragraph" w:styleId="NormalWeb">
    <w:name w:val="Normal (Web)"/>
    <w:basedOn w:val="Normal"/>
    <w:uiPriority w:val="99"/>
    <w:semiHidden/>
    <w:unhideWhenUsed/>
    <w:rsid w:val="009057DC"/>
    <w:pPr>
      <w:spacing w:before="100" w:beforeAutospacing="1" w:after="100" w:afterAutospacing="1" w:line="240" w:lineRule="auto"/>
    </w:pPr>
    <w:rPr>
      <w:rFonts w:ascii="Times" w:eastAsiaTheme="minorEastAsia" w:hAnsi="Times" w:cs="Times New Roman"/>
      <w:color w:val="auto"/>
    </w:rPr>
  </w:style>
  <w:style w:type="table" w:styleId="Listemoyenne1-Accent6">
    <w:name w:val="Medium List 1 Accent 6"/>
    <w:basedOn w:val="TableauNormal"/>
    <w:uiPriority w:val="46"/>
    <w:rsid w:val="009057DC"/>
    <w:pPr>
      <w:spacing w:after="0" w:line="240" w:lineRule="auto"/>
    </w:pPr>
    <w:rPr>
      <w:color w:val="000000" w:themeColor="text1"/>
    </w:rPr>
    <w:tblPr>
      <w:tblStyleRowBandSize w:val="1"/>
      <w:tblStyleColBandSize w:val="1"/>
      <w:tblInd w:w="0" w:type="dxa"/>
      <w:tblBorders>
        <w:top w:val="single" w:sz="8" w:space="0" w:color="777C84" w:themeColor="accent6"/>
        <w:bottom w:val="single" w:sz="8" w:space="0" w:color="777C84"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77C84" w:themeColor="accent6"/>
        </w:tcBorders>
      </w:tcPr>
    </w:tblStylePr>
    <w:tblStylePr w:type="lastRow">
      <w:rPr>
        <w:b/>
        <w:bCs/>
        <w:color w:val="575F6D" w:themeColor="text2"/>
      </w:rPr>
      <w:tblPr/>
      <w:tcPr>
        <w:tcBorders>
          <w:top w:val="single" w:sz="8" w:space="0" w:color="777C84" w:themeColor="accent6"/>
          <w:bottom w:val="single" w:sz="8" w:space="0" w:color="777C84" w:themeColor="accent6"/>
        </w:tcBorders>
      </w:tcPr>
    </w:tblStylePr>
    <w:tblStylePr w:type="firstCol">
      <w:rPr>
        <w:b/>
        <w:bCs/>
      </w:rPr>
    </w:tblStylePr>
    <w:tblStylePr w:type="lastCol">
      <w:rPr>
        <w:b/>
        <w:bCs/>
      </w:rPr>
      <w:tblPr/>
      <w:tcPr>
        <w:tcBorders>
          <w:top w:val="single" w:sz="8" w:space="0" w:color="777C84" w:themeColor="accent6"/>
          <w:bottom w:val="single" w:sz="8" w:space="0" w:color="777C84" w:themeColor="accent6"/>
        </w:tcBorders>
      </w:tcPr>
    </w:tblStylePr>
    <w:tblStylePr w:type="band1Vert">
      <w:tblPr/>
      <w:tcPr>
        <w:shd w:val="clear" w:color="auto" w:fill="DDDEE0" w:themeFill="accent6" w:themeFillTint="3F"/>
      </w:tcPr>
    </w:tblStylePr>
    <w:tblStylePr w:type="band1Horz">
      <w:tblPr/>
      <w:tcPr>
        <w:shd w:val="clear" w:color="auto" w:fill="DDDEE0" w:themeFill="accent6" w:themeFillTint="3F"/>
      </w:tcPr>
    </w:tblStylePr>
  </w:style>
  <w:style w:type="table" w:styleId="Listemoyenne1-Accent5">
    <w:name w:val="Medium List 1 Accent 5"/>
    <w:basedOn w:val="TableauNormal"/>
    <w:uiPriority w:val="45"/>
    <w:rsid w:val="009057DC"/>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stefonce-Accent5">
    <w:name w:val="Dark List Accent 5"/>
    <w:basedOn w:val="TableauNormal"/>
    <w:uiPriority w:val="45"/>
    <w:rsid w:val="002157B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EBA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154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D83B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D83B3" w:themeFill="accent5" w:themeFillShade="BF"/>
      </w:tcPr>
    </w:tblStylePr>
    <w:tblStylePr w:type="band1Vert">
      <w:tblPr/>
      <w:tcPr>
        <w:tcBorders>
          <w:top w:val="nil"/>
          <w:left w:val="nil"/>
          <w:bottom w:val="nil"/>
          <w:right w:val="nil"/>
          <w:insideH w:val="nil"/>
          <w:insideV w:val="nil"/>
        </w:tcBorders>
        <w:shd w:val="clear" w:color="auto" w:fill="6D83B3" w:themeFill="accent5" w:themeFillShade="BF"/>
      </w:tcPr>
    </w:tblStylePr>
    <w:tblStylePr w:type="band1Horz">
      <w:tblPr/>
      <w:tcPr>
        <w:tcBorders>
          <w:top w:val="nil"/>
          <w:left w:val="nil"/>
          <w:bottom w:val="nil"/>
          <w:right w:val="nil"/>
          <w:insideH w:val="nil"/>
          <w:insideV w:val="nil"/>
        </w:tcBorders>
        <w:shd w:val="clear" w:color="auto" w:fill="6D83B3" w:themeFill="accent5" w:themeFillShade="BF"/>
      </w:tcPr>
    </w:tblStylePr>
  </w:style>
  <w:style w:type="table" w:styleId="Grilleclaire-Accent2">
    <w:name w:val="Light Grid Accent 2"/>
    <w:basedOn w:val="TableauNormal"/>
    <w:uiPriority w:val="42"/>
    <w:rsid w:val="002157B9"/>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Grillecouleur-Accent2">
    <w:name w:val="Colorful Grid Accent 2"/>
    <w:basedOn w:val="TableauNormal"/>
    <w:uiPriority w:val="42"/>
    <w:rsid w:val="002157B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AF7" w:themeFill="accent2" w:themeFillTint="33"/>
    </w:tcPr>
    <w:tblStylePr w:type="firstRow">
      <w:rPr>
        <w:b/>
        <w:bCs/>
      </w:rPr>
      <w:tblPr/>
      <w:tcPr>
        <w:shd w:val="clear" w:color="auto" w:fill="C7D5EF" w:themeFill="accent2" w:themeFillTint="66"/>
      </w:tcPr>
    </w:tblStylePr>
    <w:tblStylePr w:type="lastRow">
      <w:rPr>
        <w:b/>
        <w:bCs/>
        <w:color w:val="000000" w:themeColor="text1"/>
      </w:rPr>
      <w:tblPr/>
      <w:tcPr>
        <w:shd w:val="clear" w:color="auto" w:fill="C7D5EF" w:themeFill="accent2" w:themeFillTint="66"/>
      </w:tcPr>
    </w:tblStylePr>
    <w:tblStylePr w:type="firstCol">
      <w:rPr>
        <w:color w:val="FFFFFF" w:themeColor="background1"/>
      </w:rPr>
      <w:tblPr/>
      <w:tcPr>
        <w:shd w:val="clear" w:color="auto" w:fill="3667C3" w:themeFill="accent2" w:themeFillShade="BF"/>
      </w:tcPr>
    </w:tblStylePr>
    <w:tblStylePr w:type="lastCol">
      <w:rPr>
        <w:color w:val="FFFFFF" w:themeColor="background1"/>
      </w:rPr>
      <w:tblPr/>
      <w:tcPr>
        <w:shd w:val="clear" w:color="auto" w:fill="3667C3" w:themeFill="accent2" w:themeFillShade="BF"/>
      </w:tcPr>
    </w:tblStylePr>
    <w:tblStylePr w:type="band1Vert">
      <w:tblPr/>
      <w:tcPr>
        <w:shd w:val="clear" w:color="auto" w:fill="BACBEC" w:themeFill="accent2" w:themeFillTint="7F"/>
      </w:tcPr>
    </w:tblStylePr>
    <w:tblStylePr w:type="band1Horz">
      <w:tblPr/>
      <w:tcPr>
        <w:shd w:val="clear" w:color="auto" w:fill="BACBEC" w:themeFill="accent2" w:themeFillTint="7F"/>
      </w:tcPr>
    </w:tblStylePr>
  </w:style>
  <w:style w:type="table" w:styleId="Listemoyenne2-Accent2">
    <w:name w:val="Medium List 2 Accent 2"/>
    <w:basedOn w:val="TableauNormal"/>
    <w:uiPriority w:val="42"/>
    <w:rsid w:val="002157B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1-Accent2">
    <w:name w:val="Medium List 1 Accent 2"/>
    <w:basedOn w:val="TableauNormal"/>
    <w:uiPriority w:val="42"/>
    <w:rsid w:val="00407BC1"/>
    <w:pPr>
      <w:spacing w:after="0" w:line="240" w:lineRule="auto"/>
    </w:pPr>
    <w:rPr>
      <w:color w:val="000000" w:themeColor="text1"/>
    </w:rPr>
    <w:tblPr>
      <w:tblStyleRowBandSize w:val="1"/>
      <w:tblStyleColBandSize w:val="1"/>
      <w:tblInd w:w="0" w:type="dxa"/>
      <w:tblBorders>
        <w:top w:val="single" w:sz="8" w:space="0" w:color="7598D9" w:themeColor="accent2"/>
        <w:bottom w:val="single" w:sz="8" w:space="0" w:color="7598D9"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598D9" w:themeColor="accent2"/>
        </w:tcBorders>
      </w:tcPr>
    </w:tblStylePr>
    <w:tblStylePr w:type="lastRow">
      <w:rPr>
        <w:b/>
        <w:bCs/>
        <w:color w:val="575F6D" w:themeColor="text2"/>
      </w:rPr>
      <w:tblPr/>
      <w:tcPr>
        <w:tcBorders>
          <w:top w:val="single" w:sz="8" w:space="0" w:color="7598D9" w:themeColor="accent2"/>
          <w:bottom w:val="single" w:sz="8" w:space="0" w:color="7598D9" w:themeColor="accent2"/>
        </w:tcBorders>
      </w:tcPr>
    </w:tblStylePr>
    <w:tblStylePr w:type="firstCol">
      <w:rPr>
        <w:b/>
        <w:bCs/>
      </w:rPr>
    </w:tblStylePr>
    <w:tblStylePr w:type="lastCol">
      <w:rPr>
        <w:b/>
        <w:bCs/>
      </w:rPr>
      <w:tblPr/>
      <w:tcPr>
        <w:tcBorders>
          <w:top w:val="single" w:sz="8" w:space="0" w:color="7598D9" w:themeColor="accent2"/>
          <w:bottom w:val="single" w:sz="8" w:space="0" w:color="7598D9" w:themeColor="accent2"/>
        </w:tcBorders>
      </w:tcPr>
    </w:tblStylePr>
    <w:tblStylePr w:type="band1Vert">
      <w:tblPr/>
      <w:tcPr>
        <w:shd w:val="clear" w:color="auto" w:fill="DCE5F5" w:themeFill="accent2" w:themeFillTint="3F"/>
      </w:tcPr>
    </w:tblStylePr>
    <w:tblStylePr w:type="band1Horz">
      <w:tblPr/>
      <w:tcPr>
        <w:shd w:val="clear" w:color="auto" w:fill="DCE5F5" w:themeFill="accent2" w:themeFillTint="3F"/>
      </w:tcPr>
    </w:tblStylePr>
  </w:style>
  <w:style w:type="table" w:styleId="Trameclaire-Accent2">
    <w:name w:val="Light Shading Accent 2"/>
    <w:basedOn w:val="TableauNormal"/>
    <w:uiPriority w:val="42"/>
    <w:rsid w:val="00407BC1"/>
    <w:pPr>
      <w:spacing w:after="0" w:line="240" w:lineRule="auto"/>
    </w:pPr>
    <w:rPr>
      <w:color w:val="3667C3" w:themeColor="accent2" w:themeShade="BF"/>
    </w:rPr>
    <w:tblPr>
      <w:tblStyleRowBandSize w:val="1"/>
      <w:tblStyleColBandSize w:val="1"/>
      <w:tblInd w:w="0" w:type="dxa"/>
      <w:tblBorders>
        <w:top w:val="single" w:sz="8" w:space="0" w:color="7598D9" w:themeColor="accent2"/>
        <w:bottom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la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left w:val="nil"/>
          <w:right w:val="nil"/>
          <w:insideH w:val="nil"/>
          <w:insideV w:val="nil"/>
        </w:tcBorders>
        <w:shd w:val="clear" w:color="auto" w:fill="DCE5F5" w:themeFill="accent2" w:themeFillTint="3F"/>
      </w:tcPr>
    </w:tblStylePr>
  </w:style>
  <w:style w:type="table" w:styleId="Listefonce-Accent2">
    <w:name w:val="Dark List Accent 2"/>
    <w:basedOn w:val="TableauNormal"/>
    <w:uiPriority w:val="42"/>
    <w:rsid w:val="00407BC1"/>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598D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448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667C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667C3" w:themeFill="accent2" w:themeFillShade="BF"/>
      </w:tcPr>
    </w:tblStylePr>
    <w:tblStylePr w:type="band1Vert">
      <w:tblPr/>
      <w:tcPr>
        <w:tcBorders>
          <w:top w:val="nil"/>
          <w:left w:val="nil"/>
          <w:bottom w:val="nil"/>
          <w:right w:val="nil"/>
          <w:insideH w:val="nil"/>
          <w:insideV w:val="nil"/>
        </w:tcBorders>
        <w:shd w:val="clear" w:color="auto" w:fill="3667C3" w:themeFill="accent2" w:themeFillShade="BF"/>
      </w:tcPr>
    </w:tblStylePr>
    <w:tblStylePr w:type="band1Horz">
      <w:tblPr/>
      <w:tcPr>
        <w:tcBorders>
          <w:top w:val="nil"/>
          <w:left w:val="nil"/>
          <w:bottom w:val="nil"/>
          <w:right w:val="nil"/>
          <w:insideH w:val="nil"/>
          <w:insideV w:val="nil"/>
        </w:tcBorders>
        <w:shd w:val="clear" w:color="auto" w:fill="3667C3" w:themeFill="accent2" w:themeFillShade="BF"/>
      </w:tcPr>
    </w:tblStylePr>
  </w:style>
  <w:style w:type="table" w:styleId="Listecouleur-Accent2">
    <w:name w:val="Colorful List Accent 2"/>
    <w:basedOn w:val="TableauNormal"/>
    <w:uiPriority w:val="42"/>
    <w:rsid w:val="00407BC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4FB" w:themeFill="accent2"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5F5" w:themeFill="accent2" w:themeFillTint="3F"/>
      </w:tcPr>
    </w:tblStylePr>
    <w:tblStylePr w:type="band1Horz">
      <w:tblPr/>
      <w:tcPr>
        <w:shd w:val="clear" w:color="auto" w:fill="E3EAF7" w:themeFill="accent2" w:themeFillTint="33"/>
      </w:tcPr>
    </w:tblStylePr>
  </w:style>
  <w:style w:type="table" w:styleId="Listeclaire-Accent2">
    <w:name w:val="Light List Accent 2"/>
    <w:basedOn w:val="TableauNormal"/>
    <w:uiPriority w:val="42"/>
    <w:rsid w:val="00407BC1"/>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png"/><Relationship Id="rId28" Type="http://schemas.openxmlformats.org/officeDocument/2006/relationships/image" Target="media/image15.jpe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2011-03-10T00:00:00</PublishDate>
  <Abstract>Ingénierie des Systèmes d’Information 2 (ISI 2)</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6B263F03-7D0F-D947-8A21-34A065548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36</Pages>
  <Words>5848</Words>
  <Characters>32166</Characters>
  <Application>Microsoft Macintosh Word</Application>
  <DocSecurity>0</DocSecurity>
  <Lines>268</Lines>
  <Paragraphs>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GIRAF</vt:lpstr>
      <vt:lpstr/>
    </vt:vector>
  </TitlesOfParts>
  <Company/>
  <LinksUpToDate>false</LinksUpToDate>
  <CharactersWithSpaces>37939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GIRAF</dc:title>
  <dc:subject>Dossier Spécification Générale</dc:subject>
  <dc:creator>Salim Guennouni</dc:creator>
  <cp:keywords/>
  <dc:description/>
  <cp:lastModifiedBy>Salim Guennouni</cp:lastModifiedBy>
  <cp:revision>105</cp:revision>
  <cp:lastPrinted>2011-02-01T22:40:00Z</cp:lastPrinted>
  <dcterms:created xsi:type="dcterms:W3CDTF">2011-03-05T14:55:00Z</dcterms:created>
  <dcterms:modified xsi:type="dcterms:W3CDTF">2011-03-10T16:06:00Z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TC101773077</vt:lpwstr>
  </property>
</Properties>
</file>