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Руководство пользователя для информационной системы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“Название системы”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Добро пожаловать в систему [Название системы]! Это руководство поможет быстро освоить работу с интерфейсом.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 [краткое назначение, например: учета данных, формирования отчетов].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Вход в систему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Откройте [адрес в браузере или название приложения].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Введите логин и пароль, выданные администратором.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Нажмите «Войти».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Возможные сценарии: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вход: Откроется окно смены пароля. Заполните: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Старый пароль (если требуется),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Новый пароль,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нового пароля.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сохранения система автоматически авторизует вас.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входа: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3 неудачных попытках аккаунт блокируется.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длительном неиспользовании (более 30 дней) аккаунт [опционально: может быть заблокирован].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Скриншот окна авторизации. Подпись: "Рис. 1 – Форма входа в систему".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Главное меню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входа откроется главный экран. Здесь вы увидите: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Навигационные кнопки для перехода к разделам: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[Пример: "Справочники", "Отчеты", "Администрирование"]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Опционально: Таблицу с данными (например, последние действия или статистика).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Скриншот главного меню. Подпись: "Рис. 2 – Главный экран. Кнопки навигации выделены цветом".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Панель администратора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Доступна только пользователям с правами администратора.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4.1. Управление пользователями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(описать под свою реализацию)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Поиск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Введите данные в фильтр (логин, ФИО и т.д.), чтобы найти учетную запись.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Добавление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Вариант 1: Нажмите «Добавить» → заполните форму: </w:t>
        <w:br w:type="textWrapping"/>
        <w:t xml:space="preserve">[Основные поля: Логин, Пароль, ФИО, Права доступа (роль)] </w:t>
        <w:br w:type="textWrapping"/>
        <w:t xml:space="preserve">[Доп. поля при наличии: Должность, Отдел, Email]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2: Откроется отдельное окно для ввода данных.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Редактирование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Вариант 1: Дважды щелкните по строке в таблице → измените данные.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Вариант 2: Выделите запись → нажмите «Изменить» → введите новые данные во всплывающем окне.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Удаление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Выделите запись → нажмите «Удалить».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Разблокировка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Выберите заблокированного пользователя → кнопка «Разблокировать».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Скриншот таблицы пользователей. Подпись: "Рис. 3 – Панель администратора. Кнопки управления обведены".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Работа с данными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Принципы для всех разделов (кроме администрирования и отчетов):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Добавление записи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Кнопка «Создать» → заполните поля формы → «Сохранить».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Редактирование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Выделите запись в таблице → «Изменить» → внесите правки.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Фильтрация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Используйте поля над таблицей для поиска по столбцам.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Удаление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Выделите запись → «Удалить» → подтвердите действие.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Скриншот типичной формы редактирования. Подпись: "Рис. 4 – Пример окна ввода данных".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Формирование отчетов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Перейдите в раздел «Отчеты».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Задайте параметры: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начала и Дата окончания,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отчета (выберите из списка: [пример: "Продажи", "Заявки"]).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Нажмите «Сформировать».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 (опционально): Экспорт в Excel через кнопку «Выгрузить». Данные будут сохранены в виде файла [Название системы]_Отчет_Дата.xlsx.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Скриншот формы отчета. Подпись: "Рис. 5 – Выбор параметров отчета. Поля дат выделены".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Важные примечания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Безопасность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Не передавайте логин/пароль третьим лицам.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Проблемы со входом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Обращайтесь к администратору: [контакты].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Сброс пароля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Если забыли пароль, нажмите «Восстановить доступ» на экране входа → следуйте инструкциям [если функция реализована].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Глоссарий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Логин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ваш уникальный идентификатор в системе.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Права доступа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определяют, какие разделы вам доступны (пользователь, администратор и т.д.).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Экспорт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выгрузка данных из системы во внешний файл (Excel).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