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tag w:val="mleaf:flow-report-title"/>
        <w:id w:val="-741876264"/>
      </w:sdtPr>
      <w:sdtContent>
        <w:p w14:paraId="7377AB18" w14:textId="77777777" w:rsidR="0020798D" w:rsidRDefault="00000000">
          <w:pPr>
            <w:pStyle w:val="Heading1"/>
          </w:pPr>
          <w:r>
            <w:t>Workbook report</w:t>
          </w:r>
        </w:p>
      </w:sdtContent>
    </w:sdt>
    <w:sdt>
      <w:sdtPr>
        <w:alias w:val="Linked: flow-source-table"/>
        <w:tag w:val="mleaf:flow-report-table"/>
        <w:id w:val="40020389"/>
        <w:lock w:val="contentLocked"/>
      </w:sdtPr>
      <w:sdtEndPr>
        <w:rPr>
          <w:b w:val="0"/>
          <w:color w:val="auto"/>
        </w:rPr>
      </w:sdtEndPr>
      <w:sdtContent>
        <w:tbl>
          <w:tblPr>
            <w:tblStyle w:val="GridTable4Blue"/>
            <w:tblW w:w="0" w:type="auto"/>
            <w:tblLook w:val="04A0" w:firstRow="1" w:lastRow="0" w:firstColumn="1" w:lastColumn="0" w:noHBand="0" w:noVBand="1"/>
          </w:tblPr>
          <w:tblGrid>
            <w:gridCol w:w="4508"/>
            <w:gridCol w:w="4508"/>
          </w:tblGrid>
          <w:tr w:rsidR="0020798D" w14:paraId="358FD947" w14:textId="77777777" w:rsidTr="0020798D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blHeader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50EB9C59" w14:textId="77777777" w:rsidR="0020798D" w:rsidRDefault="00000000">
                <w:pPr>
                  <w:rPr>
                    <w:b w:val="0"/>
                  </w:rPr>
                </w:pPr>
                <w:r>
                  <w:t>Region</w:t>
                </w:r>
              </w:p>
            </w:tc>
            <w:tc>
              <w:tcPr>
                <w:tcW w:w="4513" w:type="dxa"/>
              </w:tcPr>
              <w:p w14:paraId="79D9DA12" w14:textId="77777777" w:rsidR="0020798D" w:rsidRDefault="00000000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</w:rPr>
                </w:pPr>
                <w:r>
                  <w:t>Revenue</w:t>
                </w:r>
              </w:p>
            </w:tc>
          </w:tr>
          <w:tr w:rsidR="0020798D" w14:paraId="44AF344A" w14:textId="77777777" w:rsidTr="0020798D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6A8F527B" w14:textId="77777777" w:rsidR="0020798D" w:rsidRDefault="00000000">
                <w:r>
                  <w:t>Adelaide</w:t>
                </w:r>
              </w:p>
            </w:tc>
            <w:tc>
              <w:tcPr>
                <w:tcW w:w="4513" w:type="dxa"/>
              </w:tcPr>
              <w:p w14:paraId="175C22C9" w14:textId="77777777" w:rsidR="0020798D" w:rsidRDefault="00000000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412,000</w:t>
                </w:r>
              </w:p>
            </w:tc>
          </w:tr>
          <w:tr w:rsidR="0020798D" w14:paraId="0009E72C" w14:textId="77777777" w:rsidTr="0020798D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1075C85D" w14:textId="77777777" w:rsidR="0020798D" w:rsidRDefault="00000000">
                <w:r>
                  <w:t>Hong Kong</w:t>
                </w:r>
              </w:p>
            </w:tc>
            <w:tc>
              <w:tcPr>
                <w:tcW w:w="4513" w:type="dxa"/>
              </w:tcPr>
              <w:p w14:paraId="11944439" w14:textId="77777777" w:rsidR="0020798D" w:rsidRDefault="00000000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541,500</w:t>
                </w:r>
              </w:p>
            </w:tc>
          </w:tr>
          <w:tr w:rsidR="0020798D" w14:paraId="077EAE5F" w14:textId="77777777" w:rsidTr="0020798D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14:paraId="16F639C3" w14:textId="77777777" w:rsidR="0020798D" w:rsidRDefault="00000000">
                <w:r>
                  <w:t>Singapore</w:t>
                </w:r>
              </w:p>
            </w:tc>
            <w:tc>
              <w:tcPr>
                <w:tcW w:w="4513" w:type="dxa"/>
              </w:tcPr>
              <w:p w14:paraId="7F1298D9" w14:textId="77777777" w:rsidR="0020798D" w:rsidRDefault="00000000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297,000</w:t>
                </w:r>
              </w:p>
            </w:tc>
          </w:tr>
        </w:tbl>
      </w:sdtContent>
    </w:sdt>
    <w:sdt>
      <w:sdtPr>
        <w:tag w:val="mleaf:flow-report-table#caption"/>
        <w:id w:val="1908498471"/>
      </w:sdtPr>
      <w:sdtContent>
        <w:p w14:paraId="21F4253E" w14:textId="77777777" w:rsidR="0020798D" w:rsidRDefault="00000000">
          <w:pPr>
            <w:pStyle w:val="Caption"/>
          </w:pPr>
          <w:r>
            <w:t>Linked workbook figures</w:t>
          </w:r>
        </w:p>
      </w:sdtContent>
    </w:sdt>
    <w:sdt>
      <w:sdtPr>
        <w:tag w:val="mleaf:flow-report-chart"/>
        <w:id w:val="537793603"/>
      </w:sdtPr>
      <w:sdtContent>
        <w:p w14:paraId="2E456DE0" w14:textId="77777777" w:rsidR="0020798D" w:rsidRDefault="00000000">
          <w:r>
            <w:rPr>
              <w:noProof/>
            </w:rPr>
            <w:drawing>
              <wp:inline distT="0" distB="0" distL="0" distR="0" wp14:anchorId="3895069D" wp14:editId="482B7F84">
                <wp:extent cx="5842000" cy="3081655"/>
                <wp:effectExtent l="0" t="0" r="0" b="0"/>
                <wp:docPr id="1" name="Picture 1" descr="Workbook char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-19f5d3aa53a1.svg" descr="Workbook char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42000" cy="3081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ectPr w:rsidR="0020798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00000001" w:usb1="08080000" w:usb2="00000010" w:usb3="00000000" w:csb0="00100000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98D"/>
    <w:rsid w:val="0020798D"/>
    <w:rsid w:val="008F3ADE"/>
    <w:rsid w:val="00C2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EC1C75"/>
  <w15:docId w15:val="{0DF80C2E-2786-604F-B24E-918C9160D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Times New Roman" w:hAnsi="Aptos" w:cs="Times New Roman"/>
        <w:kern w:val="2"/>
        <w:sz w:val="24"/>
        <w:lang w:val="en-US" w:eastAsia="zh-TW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uiPriority w:val="16"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uiPriority w:val="17"/>
    <w:pPr>
      <w:keepNext/>
      <w:keepLines/>
      <w:spacing w:after="0"/>
      <w:outlineLvl w:val="7"/>
    </w:pPr>
    <w:rPr>
      <w:i/>
      <w:color w:val="272727"/>
    </w:rPr>
  </w:style>
  <w:style w:type="paragraph" w:styleId="Heading9">
    <w:name w:val="heading 9"/>
    <w:basedOn w:val="Normal"/>
    <w:next w:val="Normal"/>
    <w:uiPriority w:val="18"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blPr/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customStyle="1" w:styleId="GridTable4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blPr/>
      <w:tcPr>
        <w:shd w:val="clear" w:color="auto" w:fill="156082"/>
      </w:tcPr>
    </w:tblStylePr>
    <w:tblStylePr w:type="firstCol">
      <w:rPr>
        <w:b/>
      </w:rPr>
    </w:tblStylePr>
    <w:tblStylePr w:type="band1Horz">
      <w:tblPr/>
      <w:tcPr>
        <w:shd w:val="clear" w:color="auto" w:fill="C1E4F5"/>
      </w:tcPr>
    </w:tblStylePr>
  </w:style>
  <w:style w:type="table" w:customStyle="1" w:styleId="ListTable3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blPr/>
      <w:tcPr>
        <w:shd w:val="clear" w:color="auto" w:fill="156082"/>
      </w:tcPr>
    </w:tblStylePr>
    <w:tblStylePr w:type="lastRow">
      <w:tblPr/>
      <w:tcPr>
        <w:tcBorders>
          <w:top w:val="single" w:sz="4" w:space="0" w:color="156082"/>
        </w:tcBorders>
      </w:tcPr>
    </w:tblStylePr>
  </w:style>
  <w:style w:type="table" w:customStyle="1" w:styleId="GridTable4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blPr/>
      <w:tcPr>
        <w:shd w:val="clear" w:color="auto" w:fill="E97132"/>
      </w:tcPr>
    </w:tblStylePr>
    <w:tblStylePr w:type="firstCol">
      <w:rPr>
        <w:b/>
      </w:rPr>
    </w:tblStylePr>
    <w:tblStylePr w:type="band1Horz">
      <w:tblPr/>
      <w:tcPr>
        <w:shd w:val="clear" w:color="auto" w:fill="FBE2D5"/>
      </w:tcPr>
    </w:tblStylePr>
  </w:style>
  <w:style w:type="table" w:customStyle="1" w:styleId="ListTable3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blPr/>
      <w:tcPr>
        <w:shd w:val="clear" w:color="auto" w:fill="E97132"/>
      </w:tcPr>
    </w:tblStylePr>
    <w:tblStylePr w:type="lastRow">
      <w:tblPr/>
      <w:tcPr>
        <w:tcBorders>
          <w:top w:val="single" w:sz="4" w:space="0" w:color="E97132"/>
        </w:tcBorders>
      </w:tcPr>
    </w:tblStylePr>
  </w:style>
  <w:style w:type="table" w:customStyle="1" w:styleId="GridTable4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blPr/>
      <w:tcPr>
        <w:shd w:val="clear" w:color="auto" w:fill="196B24"/>
      </w:tcPr>
    </w:tblStylePr>
    <w:tblStylePr w:type="firstCol">
      <w:rPr>
        <w:b/>
      </w:rPr>
    </w:tblStylePr>
    <w:tblStylePr w:type="band1Horz">
      <w:tblPr/>
      <w:tcPr>
        <w:shd w:val="clear" w:color="auto" w:fill="C1F0C8"/>
      </w:tcPr>
    </w:tblStylePr>
  </w:style>
  <w:style w:type="table" w:customStyle="1" w:styleId="ListTable3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blPr/>
      <w:tcPr>
        <w:shd w:val="clear" w:color="auto" w:fill="196B24"/>
      </w:tcPr>
    </w:tblStylePr>
    <w:tblStylePr w:type="lastRow">
      <w:tblPr/>
      <w:tcPr>
        <w:tcBorders>
          <w:top w:val="single" w:sz="4" w:space="0" w:color="196B24"/>
        </w:tcBorders>
      </w:tcPr>
    </w:tblStylePr>
  </w:style>
  <w:style w:type="table" w:customStyle="1" w:styleId="GridTable4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blPr/>
      <w:tcPr>
        <w:shd w:val="clear" w:color="auto" w:fill="712E8D"/>
      </w:tcPr>
    </w:tblStylePr>
    <w:tblStylePr w:type="firstCol">
      <w:rPr>
        <w:b/>
      </w:rPr>
    </w:tblStylePr>
    <w:tblStylePr w:type="band1Horz">
      <w:tblPr/>
      <w:tcPr>
        <w:shd w:val="clear" w:color="auto" w:fill="E5D2EE"/>
      </w:tcPr>
    </w:tblStylePr>
  </w:style>
  <w:style w:type="table" w:customStyle="1" w:styleId="ListTable3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blPr/>
      <w:tcPr>
        <w:shd w:val="clear" w:color="auto" w:fill="712E8D"/>
      </w:tcPr>
    </w:tblStylePr>
    <w:tblStylePr w:type="lastRow">
      <w:tblPr/>
      <w:tcPr>
        <w:tcBorders>
          <w:top w:val="single" w:sz="4" w:space="0" w:color="712E8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Workbook report</dc:title>
  <cp:lastModifiedBy>Milleleaf</cp:lastModifiedBy>
  <cp:revision>2</cp:revision>
  <dcterms:created xsi:type="dcterms:W3CDTF">2026-10-22T22:17:00Z</dcterms:created>
  <dcterms:modified xsi:type="dcterms:W3CDTF">2026-10-22T22:17:00Z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leaf.document">
    <vt:lpwstr>flow-report</vt:lpwstr>
  </property>
  <property fmtid="{D5CDD505-2E9C-101B-9397-08002B2CF9AE}" pid="3" name="mleaf.revision">
    <vt:lpwstr>c1fc9ddcac1ba2bfc162691e</vt:lpwstr>
  </property>
  <property fmtid="{D5CDD505-2E9C-101B-9397-08002B2CF9AE}" pid="4" name="mleaf.layers">
    <vt:lpwstr>milleleaf/flow/1 milleleaf/flow/2 milleleaf/flow/3</vt:lpwstr>
  </property>
</Properties>
</file>