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2311"/>
        <w:tblW w:w="15338" w:type="dxa"/>
        <w:tblLayout w:type="fixed"/>
        <w:tblLook w:val="06A0"/>
      </w:tblPr>
      <w:tblGrid>
        <w:gridCol w:w="966"/>
        <w:gridCol w:w="2523"/>
        <w:gridCol w:w="2963"/>
        <w:gridCol w:w="4443"/>
        <w:gridCol w:w="4443"/>
      </w:tblGrid>
      <w:tr w:rsidR="000B71FE" w:rsidRPr="008A1AB0" w:rsidTr="00BA7884">
        <w:trPr>
          <w:trHeight w:val="243"/>
        </w:trPr>
        <w:tc>
          <w:tcPr>
            <w:tcW w:w="966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2523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What for</w:t>
            </w:r>
          </w:p>
        </w:tc>
        <w:tc>
          <w:tcPr>
            <w:tcW w:w="2963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What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</w:p>
        </w:tc>
        <w:tc>
          <w:tcPr>
            <w:tcW w:w="4443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What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</w:p>
        </w:tc>
        <w:tc>
          <w:tcPr>
            <w:tcW w:w="4443" w:type="dxa"/>
            <w:vAlign w:val="center"/>
          </w:tcPr>
          <w:p w:rsidR="000B71FE" w:rsidRPr="00AA620D" w:rsidRDefault="000B71FE" w:rsidP="00BA78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A620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Example operation</w:t>
            </w:r>
          </w:p>
        </w:tc>
      </w:tr>
      <w:tr w:rsidR="000B71FE" w:rsidRPr="00352C64" w:rsidTr="00BA7884">
        <w:trPr>
          <w:trHeight w:val="3919"/>
        </w:trPr>
        <w:tc>
          <w:tcPr>
            <w:tcW w:w="966" w:type="dxa"/>
            <w:shd w:val="clear" w:color="auto" w:fill="DBE5F1" w:themeFill="accent1" w:themeFillTint="33"/>
          </w:tcPr>
          <w:p w:rsidR="000B71FE" w:rsidRPr="00AF4721" w:rsidRDefault="000B71FE" w:rsidP="00BA788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D7006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UCSC Main </w:t>
            </w:r>
            <w:r w:rsidRPr="00B3725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table browser</w:t>
            </w:r>
            <w:r w:rsidRPr="00D7006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</w:p>
        </w:tc>
        <w:tc>
          <w:tcPr>
            <w:tcW w:w="2523" w:type="dxa"/>
          </w:tcPr>
          <w:p w:rsidR="000B71FE" w:rsidRPr="00D6091E" w:rsidRDefault="000B71FE" w:rsidP="00BA78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74A6">
              <w:rPr>
                <w:rFonts w:ascii="Times New Roman" w:hAnsi="Times New Roman" w:cs="Times New Roman"/>
                <w:b/>
                <w:sz w:val="18"/>
                <w:lang w:val="en-US"/>
              </w:rPr>
              <w:t>R</w:t>
            </w:r>
            <w:r w:rsidRPr="007A74A6">
              <w:rPr>
                <w:rFonts w:ascii="Times New Roman" w:hAnsi="Times New Roman" w:cs="Times New Roman"/>
                <w:b/>
                <w:sz w:val="18"/>
                <w:lang w:val="en-US"/>
              </w:rPr>
              <w:t>etrieve and export data from the Genome Browser</w:t>
            </w: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 xml:space="preserve"> annotation track database</w:t>
            </w:r>
          </w:p>
        </w:tc>
        <w:tc>
          <w:tcPr>
            <w:tcW w:w="2963" w:type="dxa"/>
          </w:tcPr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 xml:space="preserve">What in: </w:t>
            </w: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select 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dataset,</w:t>
            </w: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define </w:t>
            </w: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region of interest (genome | position + identifiers),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>retrieve and display data</w:t>
            </w:r>
          </w:p>
          <w:p w:rsidR="000B71FE" w:rsidRPr="007C4F2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Send output to Galaxy: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displays results of query in </w:t>
            </w:r>
            <w:hyperlink r:id="rId7" w:history="1">
              <w:r w:rsidRPr="00D70060">
                <w:rPr>
                  <w:rFonts w:ascii="Times New Roman" w:hAnsi="Times New Roman" w:cs="Times New Roman"/>
                  <w:sz w:val="18"/>
                  <w:lang w:val="en-US"/>
                </w:rPr>
                <w:t>Galaxy</w:t>
              </w:r>
            </w:hyperlink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, a framework for interactive genome analysis.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Send output to GREAT: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displays the functional enrichments of the query results in </w:t>
            </w:r>
            <w:hyperlink r:id="rId8" w:history="1">
              <w:r w:rsidRPr="00D70060">
                <w:rPr>
                  <w:rFonts w:ascii="Times New Roman" w:hAnsi="Times New Roman" w:cs="Times New Roman"/>
                  <w:sz w:val="18"/>
                  <w:lang w:val="en-US"/>
                </w:rPr>
                <w:t>GREAT</w:t>
              </w:r>
            </w:hyperlink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, a tool for analysis of the biological function of cis-regulatory regions.</w:t>
            </w:r>
          </w:p>
          <w:p w:rsidR="000B71FE" w:rsidRPr="007C4F2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get output: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Submits a data query based on the specified parameters and returns the output.</w:t>
            </w:r>
          </w:p>
          <w:p w:rsidR="000B71FE" w:rsidRPr="00BA7884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>Summary/statistics</w:t>
            </w: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Displays statistics about the data specified by the parameters.</w:t>
            </w:r>
          </w:p>
        </w:tc>
        <w:tc>
          <w:tcPr>
            <w:tcW w:w="4443" w:type="dxa"/>
          </w:tcPr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output formats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drawing>
                <wp:inline distT="0" distB="0" distL="0" distR="0">
                  <wp:extent cx="1847850" cy="981075"/>
                  <wp:effectExtent l="19050" t="19050" r="19050" b="28575"/>
                  <wp:docPr id="42" name="Рисунок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716" cy="981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file type returned</w:t>
            </w:r>
          </w:p>
          <w:p w:rsidR="000B71FE" w:rsidRPr="007C4F2E" w:rsidRDefault="000B71FE" w:rsidP="00BA7884">
            <w:pPr>
              <w:rPr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>plain text</w:t>
            </w:r>
            <w:r w:rsidRPr="007C4F2E">
              <w:rPr>
                <w:lang w:val="en-US"/>
              </w:rPr>
              <w:t xml:space="preserve"> - 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data is in ASCII format</w:t>
            </w:r>
          </w:p>
          <w:p w:rsidR="000B71FE" w:rsidRPr="007C4F2E" w:rsidRDefault="000B71FE" w:rsidP="00BA788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*.</w:t>
            </w: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gzip </w:t>
            </w: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compressed archieve format for Linux|Unix</w:t>
            </w:r>
          </w:p>
          <w:p w:rsidR="000B71FE" w:rsidRPr="007C4F2E" w:rsidRDefault="000B71FE" w:rsidP="00BA7884">
            <w:pPr>
              <w:rPr>
                <w:lang w:val="en-US"/>
              </w:rPr>
            </w:pPr>
          </w:p>
        </w:tc>
        <w:tc>
          <w:tcPr>
            <w:tcW w:w="4443" w:type="dxa"/>
          </w:tcPr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Retrieve list of genes of an animals, viruses, insects for i.e. mice etc.</w:t>
            </w:r>
          </w:p>
          <w:p w:rsidR="00DF4ADE" w:rsidRDefault="00DF4AD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DF4ADE" w:rsidRDefault="00DF4AD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DF4ADE" w:rsidRDefault="00DF4AD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DF4ADE" w:rsidRDefault="00DF4AD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DF4ADE" w:rsidRDefault="00DF4AD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DF4ADE" w:rsidRDefault="00DF4AD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DF4ADE" w:rsidRDefault="00DF4AD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DF4ADE" w:rsidRDefault="00DF4AD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DF4ADE" w:rsidRDefault="00DF4AD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DF4ADE" w:rsidRDefault="00DF4AD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DF4ADE" w:rsidRDefault="00DF4AD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DF4ADE" w:rsidRPr="00AA620D" w:rsidRDefault="00DF4ADE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hyperlink r:id="rId10" w:history="1">
              <w:r w:rsidRPr="00FF047C">
                <w:rPr>
                  <w:rStyle w:val="a4"/>
                  <w:rFonts w:ascii="Times New Roman" w:hAnsi="Times New Roman" w:cs="Times New Roman"/>
                  <w:i/>
                  <w:sz w:val="16"/>
                  <w:szCs w:val="16"/>
                  <w:lang w:val="en-US"/>
                </w:rPr>
                <w:t>https://genome.ucsc.edu/cgi-bin/hgTables?GALAXY_URL=https%3A//usegalaxy.eu/tool_runner&amp;tool_id=ucsc_table_direct1&amp;sendToGalaxy=1&amp;hgta_compressType=none&amp;hgta_outputType=bed</w:t>
              </w:r>
            </w:hyperlink>
            <w: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</w:t>
            </w:r>
          </w:p>
        </w:tc>
      </w:tr>
      <w:tr w:rsidR="000B71FE" w:rsidRPr="00DF4ADE" w:rsidTr="00BA7884">
        <w:trPr>
          <w:trHeight w:val="315"/>
        </w:trPr>
        <w:tc>
          <w:tcPr>
            <w:tcW w:w="966" w:type="dxa"/>
            <w:shd w:val="clear" w:color="auto" w:fill="DBE5F1" w:themeFill="accent1" w:themeFillTint="33"/>
          </w:tcPr>
          <w:p w:rsidR="000B71FE" w:rsidRPr="00AA620D" w:rsidRDefault="000B71FE" w:rsidP="00BA7884">
            <w:pPr>
              <w:rPr>
                <w:rFonts w:ascii="Times New Roman" w:hAnsi="Times New Roman" w:cs="Times New Roman"/>
                <w:lang w:val="en-US"/>
              </w:rPr>
            </w:pPr>
            <w:r w:rsidRPr="00B3725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Select last</w:t>
            </w:r>
            <w:r w:rsidRPr="00B3725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lines from a dataset (tail)</w:t>
            </w:r>
            <w:r w:rsidRPr="00AA620D">
              <w:rPr>
                <w:rFonts w:ascii="Times New Roman" w:hAnsi="Times New Roman" w:cs="Times New Roman"/>
                <w:b/>
                <w:color w:val="212529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523" w:type="dxa"/>
          </w:tcPr>
          <w:p w:rsidR="000B71FE" w:rsidRPr="00B3725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A74A6">
              <w:rPr>
                <w:rFonts w:ascii="Times New Roman" w:hAnsi="Times New Roman" w:cs="Times New Roman"/>
                <w:b/>
                <w:sz w:val="18"/>
                <w:lang w:val="en-US"/>
              </w:rPr>
              <w:t>Keep the last X lines in a file</w:t>
            </w:r>
            <w:r w:rsidRPr="00B37250">
              <w:rPr>
                <w:rFonts w:ascii="Times New Roman" w:hAnsi="Times New Roman" w:cs="Times New Roman"/>
                <w:sz w:val="18"/>
                <w:lang w:val="en-US"/>
              </w:rPr>
              <w:t xml:space="preserve">. It is a tool from text processing tools </w:t>
            </w:r>
          </w:p>
          <w:p w:rsidR="000B71FE" w:rsidRPr="006226E8" w:rsidRDefault="000B71FE" w:rsidP="00BA7884">
            <w:pPr>
              <w:rPr>
                <w:lang w:val="en-US"/>
              </w:rPr>
            </w:pPr>
          </w:p>
        </w:tc>
        <w:tc>
          <w:tcPr>
            <w:tcW w:w="2963" w:type="dxa"/>
          </w:tcPr>
          <w:p w:rsidR="000B71FE" w:rsidRPr="009F179F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F179F">
              <w:rPr>
                <w:rFonts w:ascii="Times New Roman" w:hAnsi="Times New Roman" w:cs="Times New Roman"/>
                <w:b/>
                <w:sz w:val="18"/>
                <w:lang w:val="en-US"/>
              </w:rPr>
              <w:t>Keep last</w:t>
            </w:r>
            <w:r w:rsidRPr="009F179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9F179F">
              <w:rPr>
                <w:rFonts w:ascii="Times New Roman" w:hAnsi="Times New Roman" w:cs="Times New Roman"/>
                <w:b/>
                <w:sz w:val="18"/>
                <w:lang w:val="en-US"/>
              </w:rPr>
              <w:t>lines</w:t>
            </w:r>
            <w:r w:rsidRPr="009F179F">
              <w:rPr>
                <w:rFonts w:ascii="Times New Roman" w:hAnsi="Times New Roman" w:cs="Times New Roman"/>
                <w:sz w:val="1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Keep</w:t>
            </w:r>
            <w:r w:rsidRPr="009F179F">
              <w:rPr>
                <w:rFonts w:ascii="Times New Roman" w:hAnsi="Times New Roman" w:cs="Times New Roman"/>
                <w:sz w:val="18"/>
                <w:lang w:val="en-US"/>
              </w:rPr>
              <w:t xml:space="preserve"> from this line on </w:t>
            </w:r>
          </w:p>
          <w:p w:rsidR="000B71FE" w:rsidRPr="00EF44C8" w:rsidRDefault="000B71FE" w:rsidP="00BA7884">
            <w:r>
              <w:rPr>
                <w:noProof/>
                <w:lang w:eastAsia="ru-RU"/>
              </w:rPr>
              <w:drawing>
                <wp:inline distT="0" distB="0" distL="0" distR="0">
                  <wp:extent cx="1711882" cy="695325"/>
                  <wp:effectExtent l="19050" t="0" r="2618" b="0"/>
                  <wp:docPr id="43" name="Рисунок 13" descr="C:\Users\Ludmilla\Desktop\Galaxy\cheetsheets\peaks and genes\select_last_input_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udmilla\Desktop\Galaxy\cheetsheets\peaks and genes\select_last_input_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bright="-20000"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882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3" w:type="dxa"/>
          </w:tcPr>
          <w:p w:rsidR="000B71FE" w:rsidRPr="009F179F" w:rsidRDefault="000B71FE" w:rsidP="00FB6D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b/>
                <w:lang w:val="en-US"/>
              </w:rPr>
            </w:pPr>
            <w:r w:rsidRPr="009F179F"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217170</wp:posOffset>
                  </wp:positionV>
                  <wp:extent cx="2571750" cy="676275"/>
                  <wp:effectExtent l="19050" t="0" r="0" b="0"/>
                  <wp:wrapNone/>
                  <wp:docPr id="44" name="Рисунок 14" descr="C:\Users\Ludmilla\Desktop\Galaxy\cheetsheets\peaks and genes\select_last_out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udmilla\Desktop\Galaxy\cheetsheets\peaks and genes\select_last_out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F179F">
              <w:rPr>
                <w:b/>
                <w:lang w:val="en-US"/>
              </w:rPr>
              <w:t>Output</w:t>
            </w:r>
            <w:r>
              <w:rPr>
                <w:b/>
                <w:lang w:val="en-US"/>
              </w:rPr>
              <w:t xml:space="preserve"> </w:t>
            </w:r>
            <w:r w:rsidR="00FB6D61">
              <w:rPr>
                <w:b/>
                <w:lang w:val="en-US"/>
              </w:rPr>
              <w:t xml:space="preserve"> </w:t>
            </w:r>
          </w:p>
        </w:tc>
        <w:tc>
          <w:tcPr>
            <w:tcW w:w="4443" w:type="dxa"/>
          </w:tcPr>
          <w:p w:rsidR="000B71FE" w:rsidRPr="00B3725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B37250">
              <w:rPr>
                <w:rFonts w:ascii="Times New Roman" w:hAnsi="Times New Roman" w:cs="Times New Roman"/>
                <w:sz w:val="18"/>
                <w:lang w:val="en-US"/>
              </w:rPr>
              <w:t>to compare the two files, to make sure that the chromosome names follow the same format</w:t>
            </w:r>
          </w:p>
          <w:p w:rsidR="00DF4ADE" w:rsidRDefault="000B71FE" w:rsidP="00BA788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</w:t>
            </w:r>
          </w:p>
          <w:p w:rsidR="00DF4ADE" w:rsidRDefault="00DF4ADE" w:rsidP="00BA7884">
            <w:pPr>
              <w:rPr>
                <w:i/>
              </w:rPr>
            </w:pPr>
          </w:p>
          <w:p w:rsidR="000B71FE" w:rsidRPr="00DF4ADE" w:rsidRDefault="00DF4ADE" w:rsidP="00BA7884">
            <w:pPr>
              <w:rPr>
                <w:i/>
              </w:rPr>
            </w:pPr>
            <w:r w:rsidRPr="00DF4ADE">
              <w:rPr>
                <w:rStyle w:val="a4"/>
                <w:sz w:val="18"/>
                <w:lang w:val="en-US"/>
              </w:rPr>
              <w:t>https</w:t>
            </w:r>
            <w:r w:rsidRPr="00DF4ADE">
              <w:rPr>
                <w:rStyle w:val="a4"/>
                <w:sz w:val="18"/>
              </w:rPr>
              <w:t>://</w:t>
            </w:r>
            <w:r w:rsidRPr="00DF4ADE">
              <w:rPr>
                <w:rStyle w:val="a4"/>
                <w:sz w:val="18"/>
                <w:lang w:val="en-US"/>
              </w:rPr>
              <w:t>usegalaxy</w:t>
            </w:r>
            <w:r w:rsidRPr="00DF4ADE">
              <w:rPr>
                <w:rStyle w:val="a4"/>
                <w:sz w:val="18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eu</w:t>
            </w:r>
            <w:r w:rsidRPr="00DF4ADE">
              <w:rPr>
                <w:rStyle w:val="a4"/>
                <w:sz w:val="18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root</w:t>
            </w:r>
            <w:r w:rsidRPr="00DF4ADE">
              <w:rPr>
                <w:rStyle w:val="a4"/>
                <w:sz w:val="18"/>
              </w:rPr>
              <w:t>?</w:t>
            </w:r>
            <w:r w:rsidRPr="00DF4ADE">
              <w:rPr>
                <w:rStyle w:val="a4"/>
                <w:sz w:val="18"/>
                <w:lang w:val="en-US"/>
              </w:rPr>
              <w:t>tool</w:t>
            </w:r>
            <w:r w:rsidRPr="00DF4ADE">
              <w:rPr>
                <w:rStyle w:val="a4"/>
                <w:sz w:val="18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id</w:t>
            </w:r>
            <w:r w:rsidRPr="00DF4ADE">
              <w:rPr>
                <w:rStyle w:val="a4"/>
                <w:sz w:val="18"/>
              </w:rPr>
              <w:t>=</w:t>
            </w:r>
            <w:r w:rsidRPr="00DF4ADE">
              <w:rPr>
                <w:rStyle w:val="a4"/>
                <w:sz w:val="18"/>
                <w:lang w:val="en-US"/>
              </w:rPr>
              <w:t>toolshed</w:t>
            </w:r>
            <w:r w:rsidRPr="00DF4ADE">
              <w:rPr>
                <w:rStyle w:val="a4"/>
                <w:sz w:val="18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g</w:t>
            </w:r>
            <w:r w:rsidRPr="00DF4ADE">
              <w:rPr>
                <w:rStyle w:val="a4"/>
                <w:sz w:val="18"/>
              </w:rPr>
              <w:t>2.</w:t>
            </w:r>
            <w:r w:rsidRPr="00DF4ADE">
              <w:rPr>
                <w:rStyle w:val="a4"/>
                <w:sz w:val="18"/>
                <w:lang w:val="en-US"/>
              </w:rPr>
              <w:t>bx</w:t>
            </w:r>
            <w:r w:rsidRPr="00DF4ADE">
              <w:rPr>
                <w:rStyle w:val="a4"/>
                <w:sz w:val="18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psu</w:t>
            </w:r>
            <w:r w:rsidRPr="00DF4ADE">
              <w:rPr>
                <w:rStyle w:val="a4"/>
                <w:sz w:val="18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edu</w:t>
            </w:r>
            <w:r w:rsidRPr="00DF4ADE">
              <w:rPr>
                <w:rStyle w:val="a4"/>
                <w:sz w:val="18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repos</w:t>
            </w:r>
            <w:r w:rsidRPr="00DF4ADE">
              <w:rPr>
                <w:rStyle w:val="a4"/>
                <w:sz w:val="18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bgruening</w:t>
            </w:r>
            <w:r w:rsidRPr="00DF4ADE">
              <w:rPr>
                <w:rStyle w:val="a4"/>
                <w:sz w:val="18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text</w:t>
            </w:r>
            <w:r w:rsidRPr="00DF4ADE">
              <w:rPr>
                <w:rStyle w:val="a4"/>
                <w:sz w:val="18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processing</w:t>
            </w:r>
            <w:r w:rsidRPr="00DF4ADE">
              <w:rPr>
                <w:rStyle w:val="a4"/>
                <w:sz w:val="18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tp</w:t>
            </w:r>
            <w:r w:rsidRPr="00DF4ADE">
              <w:rPr>
                <w:rStyle w:val="a4"/>
                <w:sz w:val="18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tail</w:t>
            </w:r>
            <w:r w:rsidRPr="00DF4ADE">
              <w:rPr>
                <w:rStyle w:val="a4"/>
                <w:sz w:val="18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tool</w:t>
            </w:r>
            <w:r w:rsidRPr="00DF4ADE">
              <w:rPr>
                <w:rStyle w:val="a4"/>
                <w:sz w:val="18"/>
              </w:rPr>
              <w:t>/1.1.0</w:t>
            </w:r>
          </w:p>
        </w:tc>
      </w:tr>
      <w:tr w:rsidR="000B71FE" w:rsidRPr="00352C64" w:rsidTr="00BA7884">
        <w:trPr>
          <w:trHeight w:val="315"/>
        </w:trPr>
        <w:tc>
          <w:tcPr>
            <w:tcW w:w="966" w:type="dxa"/>
            <w:shd w:val="clear" w:color="auto" w:fill="DBE5F1" w:themeFill="accent1" w:themeFillTint="33"/>
          </w:tcPr>
          <w:p w:rsidR="000B71FE" w:rsidRPr="00352C64" w:rsidRDefault="000B71FE" w:rsidP="00BA7884">
            <w:pPr>
              <w:rPr>
                <w:lang w:val="en-US"/>
              </w:rPr>
            </w:pPr>
            <w:r w:rsidRPr="009F179F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Replace Text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 xml:space="preserve">  in a </w:t>
            </w:r>
            <w:r w:rsidRPr="006B2BE6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specific column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 xml:space="preserve"> </w:t>
            </w:r>
          </w:p>
        </w:tc>
        <w:tc>
          <w:tcPr>
            <w:tcW w:w="2523" w:type="dxa"/>
          </w:tcPr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7A74A6">
              <w:rPr>
                <w:rFonts w:ascii="Times New Roman" w:hAnsi="Times New Roman" w:cs="Times New Roman"/>
                <w:b/>
                <w:sz w:val="18"/>
                <w:lang w:val="en-US"/>
              </w:rPr>
              <w:t>Performs find &amp; replace operation</w: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 xml:space="preserve"> on a specified column in a given file.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:rsidR="000B71FE" w:rsidRPr="006B2BE6" w:rsidRDefault="000B71FE" w:rsidP="00BA7884">
            <w:pPr>
              <w:rPr>
                <w:lang w:val="en-US"/>
              </w:rPr>
            </w:pPr>
            <w:r>
              <w:object w:dxaOrig="3510" w:dyaOrig="3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pt" o:ole="">
                  <v:imagedata r:id="rId13" o:title=""/>
                </v:shape>
                <o:OLEObject Type="Embed" ProgID="PBrush" ShapeID="_x0000_i1025" DrawAspect="Content" ObjectID="_1696979670" r:id="rId14"/>
              </w:objec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For</w: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 xml:space="preserve"> more complex patterns, use the </w:t>
            </w:r>
            <w:r w:rsidRPr="006B2BE6">
              <w:rPr>
                <w:rFonts w:ascii="Times New Roman" w:hAnsi="Times New Roman" w:cs="Times New Roman"/>
                <w:b/>
                <w:i/>
                <w:iCs/>
                <w:sz w:val="18"/>
                <w:lang w:val="en-US"/>
              </w:rPr>
              <w:t>awk</w:t>
            </w:r>
            <w:r w:rsidRPr="006B2BE6">
              <w:rPr>
                <w:rFonts w:ascii="Times New Roman" w:hAnsi="Times New Roman" w:cs="Times New Roman"/>
                <w:b/>
                <w:sz w:val="18"/>
                <w:lang w:val="en-US"/>
              </w:rPr>
              <w:t> </w: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>tool.</w:t>
            </w:r>
          </w:p>
        </w:tc>
        <w:tc>
          <w:tcPr>
            <w:tcW w:w="2963" w:type="dxa"/>
          </w:tcPr>
          <w:p w:rsidR="000B71FE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0B71FE" w:rsidRP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>In column</w:t>
            </w:r>
            <w:r w:rsidRPr="000B71FE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 w:rsidRPr="00E95C88">
              <w:rPr>
                <w:rFonts w:ascii="Times New Roman" w:hAnsi="Times New Roman" w:cs="Times New Roman"/>
                <w:sz w:val="18"/>
                <w:lang w:val="en-US"/>
              </w:rPr>
              <w:t xml:space="preserve"> i.e. 5</w:t>
            </w:r>
          </w:p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>Find pattern: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i.e. any symbol or letter expression  </w:t>
            </w:r>
            <w:r w:rsidRPr="00E95C88">
              <w:rPr>
                <w:rFonts w:ascii="Times New Roman" w:hAnsi="Times New Roman" w:cs="Times New Roman"/>
                <w:sz w:val="18"/>
                <w:lang w:val="en-US"/>
              </w:rPr>
              <w:t>„hello“</w:t>
            </w:r>
          </w:p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Replace with: </w:t>
            </w:r>
            <w:r w:rsidRPr="00E95C88">
              <w:rPr>
                <w:rFonts w:ascii="Times New Roman" w:hAnsi="Times New Roman" w:cs="Times New Roman"/>
                <w:sz w:val="18"/>
                <w:lang w:val="en-US"/>
              </w:rPr>
              <w:t>text, or &amp; (ampersand) and \\1 \\2 \\3 </w:t>
            </w:r>
          </w:p>
          <w:p w:rsidR="000B71FE" w:rsidRPr="00BA7884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307F45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Insert Replacement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(add new replacement for a new column)</w:t>
            </w:r>
          </w:p>
        </w:tc>
        <w:tc>
          <w:tcPr>
            <w:tcW w:w="4443" w:type="dxa"/>
          </w:tcPr>
          <w:p w:rsidR="000B71FE" w:rsidRPr="00307F45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307F45">
              <w:rPr>
                <w:rFonts w:ascii="Times New Roman" w:hAnsi="Times New Roman" w:cs="Times New Roman"/>
                <w:sz w:val="18"/>
                <w:lang w:val="en-US"/>
              </w:rPr>
              <w:t>The same text file in a *.</w:t>
            </w:r>
            <w:r w:rsidRPr="00307F45">
              <w:rPr>
                <w:rFonts w:ascii="Times New Roman" w:hAnsi="Times New Roman" w:cs="Times New Roman"/>
                <w:sz w:val="18"/>
                <w:lang w:val="en-US"/>
              </w:rPr>
              <w:t>gzip</w:t>
            </w:r>
            <w:r w:rsidRPr="00307F45">
              <w:rPr>
                <w:rFonts w:ascii="Times New Roman" w:hAnsi="Times New Roman" w:cs="Times New Roman"/>
                <w:sz w:val="18"/>
                <w:lang w:val="en-US"/>
              </w:rPr>
              <w:t xml:space="preserve"> with replacement or replacements  </w:t>
            </w:r>
          </w:p>
          <w:p w:rsidR="000B71FE" w:rsidRPr="00352C64" w:rsidRDefault="000B71FE" w:rsidP="00BA7884">
            <w:pPr>
              <w:rPr>
                <w:lang w:val="en-US"/>
              </w:rPr>
            </w:pPr>
          </w:p>
        </w:tc>
        <w:tc>
          <w:tcPr>
            <w:tcW w:w="4443" w:type="dxa"/>
          </w:tcPr>
          <w:p w:rsidR="000B71FE" w:rsidRPr="00357FF2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For i.e. </w:t>
            </w:r>
            <w:r w:rsidRPr="00357FF2">
              <w:rPr>
                <w:rFonts w:ascii="Times New Roman" w:hAnsi="Times New Roman" w:cs="Times New Roman"/>
                <w:sz w:val="18"/>
                <w:lang w:val="en-US"/>
              </w:rPr>
              <w:t>to convert the chromosome names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, to </w:t>
            </w:r>
            <w:r w:rsidRPr="00357FF2">
              <w:rPr>
                <w:rFonts w:ascii="Times New Roman" w:hAnsi="Times New Roman" w:cs="Times New Roman"/>
                <w:sz w:val="18"/>
                <w:lang w:val="en-US"/>
              </w:rPr>
              <w:t>change 20 and 21 to X and Y</w:t>
            </w:r>
          </w:p>
          <w:p w:rsidR="000B71FE" w:rsidRPr="00357FF2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0B71FE" w:rsidRPr="006B2BE6" w:rsidRDefault="000B71FE" w:rsidP="00BA7884">
            <w:pPr>
              <w:rPr>
                <w:i/>
                <w:lang w:val="en-US"/>
              </w:rPr>
            </w:pPr>
            <w:hyperlink r:id="rId15" w:history="1">
              <w:r w:rsidRPr="00FF047C">
                <w:rPr>
                  <w:rStyle w:val="a4"/>
                  <w:i/>
                  <w:sz w:val="18"/>
                  <w:lang w:val="en-US"/>
                </w:rPr>
                <w:t>https://usegalaxy.eu/root?tool_id=toolshed.g2.bx.psu.edu/repos/bgruening/text_processing/tp_replace_in_column/1.1.3</w:t>
              </w:r>
            </w:hyperlink>
            <w:r>
              <w:rPr>
                <w:i/>
                <w:sz w:val="18"/>
                <w:lang w:val="en-US"/>
              </w:rPr>
              <w:t xml:space="preserve"> </w:t>
            </w:r>
          </w:p>
        </w:tc>
      </w:tr>
      <w:tr w:rsidR="000B71FE" w:rsidRPr="00352C64" w:rsidTr="00BA7884">
        <w:trPr>
          <w:trHeight w:val="315"/>
        </w:trPr>
        <w:tc>
          <w:tcPr>
            <w:tcW w:w="966" w:type="dxa"/>
            <w:shd w:val="clear" w:color="auto" w:fill="DBE5F1" w:themeFill="accent1" w:themeFillTint="33"/>
          </w:tcPr>
          <w:p w:rsidR="000B71FE" w:rsidRPr="00EB7CB6" w:rsidRDefault="000B71FE" w:rsidP="00BA7884">
            <w:pPr>
              <w:rPr>
                <w:rStyle w:val="a5"/>
                <w:rFonts w:ascii="Segoe UI" w:hAnsi="Segoe UI" w:cs="Segoe UI"/>
                <w:b w:val="0"/>
                <w:color w:val="212529"/>
                <w:sz w:val="23"/>
                <w:szCs w:val="23"/>
                <w:shd w:val="clear" w:color="auto" w:fill="FFFFFF"/>
                <w:lang w:val="en-US"/>
              </w:rPr>
            </w:pPr>
            <w:r w:rsidRPr="00EB7CB6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 xml:space="preserve">Get </w:t>
            </w:r>
            <w:r w:rsidRPr="00EB7CB6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lastRenderedPageBreak/>
              <w:t>flanks</w:t>
            </w:r>
            <w:r w:rsidRPr="00EB7CB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 returns flanking region/s for every gene</w:t>
            </w:r>
          </w:p>
        </w:tc>
        <w:tc>
          <w:tcPr>
            <w:tcW w:w="2523" w:type="dxa"/>
          </w:tcPr>
          <w:p w:rsidR="000B71FE" w:rsidRPr="00EB7CB6" w:rsidRDefault="000B71FE" w:rsidP="00BA7884">
            <w:pPr>
              <w:rPr>
                <w:lang w:val="en-US"/>
              </w:rPr>
            </w:pPr>
            <w:r w:rsidRPr="00EB7CB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lastRenderedPageBreak/>
              <w:t>This tool finds the</w:t>
            </w:r>
            <w:r w:rsidRPr="00EB7CB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</w:t>
            </w:r>
            <w:r w:rsidRPr="00EB7CB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lastRenderedPageBreak/>
              <w:t xml:space="preserve">upstream and/or downstream flanking region(s) </w:t>
            </w:r>
            <w:r w:rsidRPr="00EB7CB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of all the selected regions in the input file.</w:t>
            </w:r>
          </w:p>
        </w:tc>
        <w:tc>
          <w:tcPr>
            <w:tcW w:w="2963" w:type="dxa"/>
          </w:tcPr>
          <w:p w:rsidR="000B71FE" w:rsidRDefault="000B71FE" w:rsidP="00BA7884">
            <w:pPr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</w:pPr>
            <w:r>
              <w:object w:dxaOrig="3840" w:dyaOrig="3840">
                <v:shape id="_x0000_i1027" type="#_x0000_t75" style="width:15.75pt;height:15.75pt" o:ole="">
                  <v:imagedata r:id="rId16" o:title=""/>
                </v:shape>
                <o:OLEObject Type="Embed" ProgID="PBrush" ShapeID="_x0000_i1027" DrawAspect="Content" ObjectID="_1696979671" r:id="rId17"/>
              </w:object>
            </w:r>
            <w:r w:rsidRPr="00790297">
              <w:rPr>
                <w:rFonts w:ascii="Times New Roman" w:hAnsi="Times New Roman" w:cs="Times New Roman"/>
                <w:sz w:val="18"/>
                <w:lang w:val="en-US"/>
              </w:rPr>
              <w:t xml:space="preserve">Every line should contain at least </w:t>
            </w:r>
            <w:r w:rsidRPr="00790297">
              <w:rPr>
                <w:rFonts w:ascii="Times New Roman" w:hAnsi="Times New Roman" w:cs="Times New Roman"/>
                <w:color w:val="FF0000"/>
                <w:sz w:val="18"/>
                <w:lang w:val="en-US"/>
              </w:rPr>
              <w:lastRenderedPageBreak/>
              <w:t>3 columns</w:t>
            </w:r>
            <w:r w:rsidRPr="00790297">
              <w:rPr>
                <w:rFonts w:ascii="Times New Roman" w:hAnsi="Times New Roman" w:cs="Times New Roman"/>
                <w:sz w:val="18"/>
                <w:lang w:val="en-US"/>
              </w:rPr>
              <w:t>: Chromosome number, Start and Stop co-ordinates.</w:t>
            </w:r>
            <w:r w:rsidRPr="00EB7CB6"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  <w:p w:rsidR="000B71FE" w:rsidRPr="000B71FE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0B71FE" w:rsidRDefault="000B71FE" w:rsidP="00BA7884">
            <w:pPr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</w:pPr>
            <w:r w:rsidRPr="00673723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Region: </w:t>
            </w:r>
            <w:r w:rsidRPr="00673723">
              <w:rPr>
                <w:rFonts w:ascii="Times New Roman" w:hAnsi="Times New Roman" w:cs="Times New Roman"/>
                <w:sz w:val="18"/>
                <w:lang w:val="en-US"/>
              </w:rPr>
              <w:t>Whole feature| Around start | Around end</w:t>
            </w:r>
            <w:r w:rsidRPr="00673723"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0B71FE" w:rsidRPr="000B71FE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673723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Location of the flanking region/s: </w:t>
            </w:r>
          </w:p>
          <w:p w:rsidR="000B71FE" w:rsidRPr="004E3ED7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Offset</w:t>
            </w:r>
            <w:r w:rsidRPr="004E3ED7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: </w:t>
            </w:r>
          </w:p>
          <w:p w:rsidR="000B71FE" w:rsidRPr="000B71FE" w:rsidRDefault="000B71FE" w:rsidP="00BA7884">
            <w:pPr>
              <w:jc w:val="both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E3ED7">
              <w:rPr>
                <w:rFonts w:ascii="Times New Roman" w:hAnsi="Times New Roman" w:cs="Times New Roman"/>
                <w:sz w:val="18"/>
                <w:lang w:val="en-US"/>
              </w:rPr>
              <w:t>Use positive values to offset co-ordinates in the direction of transcription and negative values to offset in the opposite direction</w:t>
            </w:r>
            <w:r w:rsidRPr="004E3ED7">
              <w:rPr>
                <w:rFonts w:ascii="Times New Roman" w:hAnsi="Times New Roman" w:cs="Times New Roman"/>
                <w:b/>
                <w:sz w:val="18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</w:p>
          <w:p w:rsidR="000B71FE" w:rsidRPr="004E3ED7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E3ED7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Length of the flanking region(s) </w:t>
            </w:r>
          </w:p>
          <w:p w:rsidR="000B71FE" w:rsidRPr="004E3ED7" w:rsidRDefault="000B71FE" w:rsidP="00BA7884">
            <w:pPr>
              <w:jc w:val="both"/>
              <w:rPr>
                <w:lang w:val="en-US"/>
              </w:rPr>
            </w:pPr>
            <w:r w:rsidRPr="004E3ED7">
              <w:rPr>
                <w:rFonts w:ascii="Times New Roman" w:hAnsi="Times New Roman" w:cs="Times New Roman"/>
                <w:sz w:val="18"/>
                <w:lang w:val="en-US"/>
              </w:rPr>
              <w:t>Use non-negative value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4443" w:type="dxa"/>
          </w:tcPr>
          <w:p w:rsidR="000B71FE" w:rsidRDefault="000B71FE" w:rsidP="00BA7884">
            <w:pPr>
              <w:rPr>
                <w:rFonts w:ascii="Consolas" w:hAnsi="Consolas" w:cs="Consolas"/>
                <w:b/>
                <w:color w:val="8B3035"/>
                <w:sz w:val="20"/>
                <w:szCs w:val="20"/>
                <w:shd w:val="clear" w:color="auto" w:fill="F8F9FA"/>
                <w:lang w:val="en-US"/>
              </w:rPr>
            </w:pPr>
            <w:r w:rsidRPr="00DD3095"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 xml:space="preserve"> </w:t>
            </w:r>
            <w:r w:rsidRPr="00DD3095">
              <w:rPr>
                <w:rFonts w:ascii="Times New Roman" w:hAnsi="Times New Roman" w:cs="Times New Roman"/>
                <w:b/>
                <w:sz w:val="18"/>
                <w:lang w:val="en-US"/>
              </w:rPr>
              <w:t>Result</w:t>
            </w:r>
            <w:r w:rsidRPr="00DD3095">
              <w:rPr>
                <w:rFonts w:ascii="Consolas" w:hAnsi="Consolas" w:cs="Consolas"/>
                <w:b/>
                <w:color w:val="8B3035"/>
                <w:sz w:val="20"/>
                <w:szCs w:val="20"/>
                <w:shd w:val="clear" w:color="auto" w:fill="F8F9FA"/>
                <w:lang w:val="en-US"/>
              </w:rPr>
              <w:t xml:space="preserve"> </w:t>
            </w:r>
          </w:p>
          <w:p w:rsidR="000B71FE" w:rsidRPr="0057186B" w:rsidRDefault="000B71FE" w:rsidP="00BA7884">
            <w:pPr>
              <w:rPr>
                <w:lang w:val="en-US"/>
              </w:rPr>
            </w:pPr>
            <w:r w:rsidRPr="0057186B">
              <w:rPr>
                <w:rFonts w:ascii="Consolas" w:hAnsi="Consolas" w:cs="Consolas"/>
                <w:color w:val="8B3035"/>
                <w:sz w:val="20"/>
                <w:szCs w:val="20"/>
                <w:shd w:val="clear" w:color="auto" w:fill="F8F9FA"/>
                <w:lang w:val="en-US"/>
              </w:rPr>
              <w:lastRenderedPageBreak/>
              <w:t>BED</w:t>
            </w:r>
            <w:r>
              <w:rPr>
                <w:rFonts w:ascii="Consolas" w:hAnsi="Consolas" w:cs="Consolas"/>
                <w:color w:val="8B3035"/>
                <w:sz w:val="20"/>
                <w:szCs w:val="20"/>
                <w:shd w:val="clear" w:color="auto" w:fill="F8F9FA"/>
                <w:lang w:val="en-US"/>
              </w:rPr>
              <w:t xml:space="preserve"> </w:t>
            </w:r>
            <w:r w:rsidRPr="0057186B">
              <w:rPr>
                <w:rFonts w:ascii="Times New Roman" w:hAnsi="Times New Roman" w:cs="Times New Roman"/>
                <w:sz w:val="18"/>
                <w:lang w:val="en-US"/>
              </w:rPr>
              <w:t>format file with flanking regions for every gene</w:t>
            </w:r>
          </w:p>
        </w:tc>
        <w:tc>
          <w:tcPr>
            <w:tcW w:w="4443" w:type="dxa"/>
          </w:tcPr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 xml:space="preserve">Adding promoter regions, i.e. </w:t>
            </w:r>
            <w:r w:rsidRPr="00EB7CB6">
              <w:rPr>
                <w:rFonts w:ascii="Times New Roman" w:hAnsi="Times New Roman" w:cs="Times New Roman"/>
                <w:sz w:val="18"/>
                <w:lang w:val="en-US"/>
              </w:rPr>
              <w:t xml:space="preserve">to get regions 2kb bases upstream of the start of the gene to 10kb </w:t>
            </w:r>
            <w:r w:rsidRPr="00EB7CB6"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>bases downstream of the start (12kb in length)</w:t>
            </w:r>
          </w:p>
          <w:p w:rsidR="000B71FE" w:rsidRDefault="000B71FE" w:rsidP="00BA7884">
            <w:pPr>
              <w:rPr>
                <w:lang w:val="en-US"/>
              </w:rPr>
            </w:pPr>
            <w:r>
              <w:object w:dxaOrig="4425" w:dyaOrig="3090">
                <v:shape id="_x0000_i1026" type="#_x0000_t75" style="width:153pt;height:107.25pt" o:ole="" o:bordertopcolor="this" o:borderleftcolor="this" o:borderbottomcolor="this" o:borderrightcolor="this">
                  <v:imagedata r:id="rId1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6" DrawAspect="Content" ObjectID="_1696979672" r:id="rId19"/>
              </w:object>
            </w:r>
          </w:p>
          <w:p w:rsidR="000B71FE" w:rsidRDefault="000B71FE" w:rsidP="00BA7884">
            <w:pPr>
              <w:rPr>
                <w:lang w:val="en-US"/>
              </w:rPr>
            </w:pPr>
          </w:p>
          <w:p w:rsidR="000B71FE" w:rsidRDefault="000B71FE" w:rsidP="00BA7884">
            <w:pPr>
              <w:rPr>
                <w:lang w:val="en-US"/>
              </w:rPr>
            </w:pPr>
          </w:p>
          <w:p w:rsidR="000B71FE" w:rsidRPr="00790297" w:rsidRDefault="000B71FE" w:rsidP="00BA7884">
            <w:pPr>
              <w:rPr>
                <w:lang w:val="en-US"/>
              </w:rPr>
            </w:pPr>
            <w:r w:rsidRPr="00790297">
              <w:rPr>
                <w:rStyle w:val="a4"/>
                <w:i/>
                <w:sz w:val="18"/>
                <w:lang w:val="en-US"/>
              </w:rPr>
              <w:t>https://usegalaxy.eu/root?tool_id=toolshed.g2.bx.psu.edu/repos/devteam/get_flanks/get_flanks1/1.0.0</w:t>
            </w:r>
          </w:p>
        </w:tc>
      </w:tr>
    </w:tbl>
    <w:p w:rsidR="000B71FE" w:rsidRDefault="000B71FE" w:rsidP="000B71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n-US" w:eastAsia="ru-RU"/>
        </w:rPr>
        <w:sectPr w:rsidR="000B71FE" w:rsidSect="00D6091E">
          <w:headerReference w:type="default" r:id="rId20"/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0B71FE" w:rsidRDefault="000B71FE" w:rsidP="000B71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n-US" w:eastAsia="ru-RU"/>
        </w:rPr>
      </w:pP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val="en-US" w:eastAsia="ru-RU"/>
        </w:rPr>
        <w:lastRenderedPageBreak/>
        <w:t xml:space="preserve">Formats from Peaks and Genes </w:t>
      </w:r>
    </w:p>
    <w:p w:rsidR="000B71FE" w:rsidRDefault="000B71FE" w:rsidP="000B71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hAnsi="Arial" w:cs="Arial"/>
          <w:color w:val="202124"/>
          <w:shd w:val="clear" w:color="auto" w:fill="FFFFFF"/>
          <w:lang w:val="en-US"/>
        </w:rPr>
      </w:pPr>
      <w:r w:rsidRPr="006226E8">
        <w:rPr>
          <w:rFonts w:ascii="Arial" w:hAnsi="Arial" w:cs="Arial"/>
          <w:color w:val="202124"/>
          <w:shd w:val="clear" w:color="auto" w:fill="FFFFFF"/>
          <w:lang w:val="en-US"/>
        </w:rPr>
        <w:t>GNU zip (gzip)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–compressed archive format for Linux and Unix systems</w:t>
      </w:r>
    </w:p>
    <w:p w:rsidR="000B71FE" w:rsidRDefault="000B71FE" w:rsidP="000B71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Txt. – plain text file </w:t>
      </w:r>
    </w:p>
    <w:p w:rsidR="000B71FE" w:rsidRPr="00A27318" w:rsidRDefault="000B71FE" w:rsidP="000B71FE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A27318">
        <w:rPr>
          <w:rFonts w:ascii="Arial" w:hAnsi="Arial" w:cs="Arial"/>
          <w:b/>
          <w:bCs/>
          <w:color w:val="202124"/>
          <w:sz w:val="22"/>
          <w:szCs w:val="22"/>
          <w:lang w:val="en-US"/>
        </w:rPr>
        <w:t>Interval</w:t>
      </w:r>
      <w:r w:rsidRPr="00A27318">
        <w:rPr>
          <w:rFonts w:ascii="Arial" w:hAnsi="Arial" w:cs="Arial"/>
          <w:color w:val="202124"/>
          <w:sz w:val="22"/>
          <w:szCs w:val="22"/>
          <w:shd w:val="clear" w:color="auto" w:fill="FFFFFF"/>
          <w:lang w:val="en-US"/>
        </w:rPr>
        <w:t> format </w:t>
      </w:r>
      <w:r w:rsidRPr="00A27318">
        <w:rPr>
          <w:rFonts w:ascii="Segoe UI" w:hAnsi="Segoe UI" w:cs="Segoe UI"/>
          <w:color w:val="212529"/>
          <w:sz w:val="23"/>
          <w:szCs w:val="23"/>
          <w:lang w:val="en-US"/>
        </w:rPr>
        <w:t>is a </w:t>
      </w:r>
      <w:r w:rsidRPr="00A27318">
        <w:rPr>
          <w:rFonts w:ascii="Segoe UI" w:hAnsi="Segoe UI" w:cs="Segoe UI"/>
          <w:color w:val="212529"/>
          <w:sz w:val="23"/>
          <w:lang w:val="en-US"/>
        </w:rPr>
        <w:t>Galaxy</w:t>
      </w:r>
      <w:r w:rsidRPr="00A27318">
        <w:rPr>
          <w:rFonts w:ascii="Segoe UI" w:hAnsi="Segoe UI" w:cs="Segoe UI"/>
          <w:color w:val="212529"/>
          <w:sz w:val="23"/>
          <w:szCs w:val="23"/>
          <w:lang w:val="en-US"/>
        </w:rPr>
        <w:t> format for representing genomic intervals. It is tab-separated, but has the added requirement that three of the columns must be:</w:t>
      </w:r>
    </w:p>
    <w:p w:rsidR="000B71FE" w:rsidRPr="00A27318" w:rsidRDefault="000B71FE" w:rsidP="000B71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A2731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chromosome ID</w:t>
      </w:r>
    </w:p>
    <w:p w:rsidR="000B71FE" w:rsidRPr="00A27318" w:rsidRDefault="000B71FE" w:rsidP="000B71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A2731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start position (0-based)</w:t>
      </w:r>
    </w:p>
    <w:p w:rsidR="000B71FE" w:rsidRPr="00A27318" w:rsidRDefault="000B71FE" w:rsidP="000B71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A2731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end position (end-exclusive)</w:t>
      </w:r>
    </w:p>
    <w:p w:rsidR="000B71FE" w:rsidRDefault="000B71FE" w:rsidP="000B71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</w:pPr>
      <w:r w:rsidRPr="00A2731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An optional strand column can also be specified, and an initial header row can be used to label the columns, which do not have to be in any special order. Unlike </w:t>
      </w:r>
      <w:r w:rsidRPr="00A27318">
        <w:rPr>
          <w:rStyle w:val="notranslate"/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BED</w:t>
      </w:r>
      <w:r w:rsidRPr="00A2731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 format (see below) arbitrary additional columns can also be present.</w:t>
      </w:r>
    </w:p>
    <w:p w:rsidR="000B71FE" w:rsidRPr="00D6091E" w:rsidRDefault="000B71FE" w:rsidP="000B71F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D6091E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The </w:t>
      </w:r>
      <w:r w:rsidRPr="00D6091E">
        <w:rPr>
          <w:rFonts w:ascii="Segoe UI" w:eastAsia="Times New Roman" w:hAnsi="Segoe UI" w:cs="Segoe UI"/>
          <w:b/>
          <w:bCs/>
          <w:color w:val="212529"/>
          <w:sz w:val="23"/>
          <w:lang w:val="en-US" w:eastAsia="ru-RU"/>
        </w:rPr>
        <w:t>BED - Browser Extensible Data</w:t>
      </w:r>
      <w:r w:rsidRPr="00D6091E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format provides a flexible way to encode gene regions. </w:t>
      </w:r>
      <w:r w:rsidRPr="00D6091E">
        <w:rPr>
          <w:rFonts w:ascii="Segoe UI" w:eastAsia="Times New Roman" w:hAnsi="Segoe UI" w:cs="Segoe UI"/>
          <w:color w:val="212529"/>
          <w:sz w:val="23"/>
          <w:lang w:eastAsia="ru-RU"/>
        </w:rPr>
        <w:t>BED</w:t>
      </w:r>
      <w:r w:rsidRPr="00D6091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lines have three required fields:</w:t>
      </w:r>
    </w:p>
    <w:p w:rsidR="000B71FE" w:rsidRPr="00D6091E" w:rsidRDefault="000B71FE" w:rsidP="000B71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D6091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chromosome ID</w:t>
      </w:r>
    </w:p>
    <w:p w:rsidR="000B71FE" w:rsidRPr="00D6091E" w:rsidRDefault="000B71FE" w:rsidP="000B71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D6091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start position (0-based)</w:t>
      </w:r>
    </w:p>
    <w:p w:rsidR="00FB6D61" w:rsidRDefault="000B71FE" w:rsidP="00FB6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D6091E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end position (end-exclusive)</w:t>
      </w:r>
      <w:r w:rsidR="00FB6D61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 </w:t>
      </w:r>
    </w:p>
    <w:p w:rsidR="000B71FE" w:rsidRPr="007D0F52" w:rsidRDefault="000B71FE" w:rsidP="007D0F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D6091E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There can be up to and nine additional optional fields, but the number of fields per line must be consistent throughout any single set of data.</w:t>
      </w:r>
    </w:p>
    <w:sectPr w:rsidR="000B71FE" w:rsidRPr="007D0F52" w:rsidSect="000B71F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72C" w:rsidRDefault="009E772C" w:rsidP="00BA7884">
      <w:pPr>
        <w:spacing w:after="0" w:line="240" w:lineRule="auto"/>
      </w:pPr>
      <w:r>
        <w:separator/>
      </w:r>
    </w:p>
  </w:endnote>
  <w:endnote w:type="continuationSeparator" w:id="0">
    <w:p w:rsidR="009E772C" w:rsidRDefault="009E772C" w:rsidP="00BA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72C" w:rsidRDefault="009E772C" w:rsidP="00BA7884">
      <w:pPr>
        <w:spacing w:after="0" w:line="240" w:lineRule="auto"/>
      </w:pPr>
      <w:r>
        <w:separator/>
      </w:r>
    </w:p>
  </w:footnote>
  <w:footnote w:type="continuationSeparator" w:id="0">
    <w:p w:rsidR="009E772C" w:rsidRDefault="009E772C" w:rsidP="00BA7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884" w:rsidRPr="00BA7884" w:rsidRDefault="00BA7884" w:rsidP="00BA7884">
    <w:pPr>
      <w:pStyle w:val="1"/>
      <w:shd w:val="clear" w:color="auto" w:fill="FFFFFF"/>
      <w:spacing w:before="0" w:beforeAutospacing="0" w:after="0" w:afterAutospacing="0"/>
      <w:rPr>
        <w:rFonts w:ascii="Segoe UI" w:hAnsi="Segoe UI" w:cs="Segoe UI"/>
        <w:color w:val="212529"/>
        <w:sz w:val="40"/>
        <w:lang w:val="en-US"/>
      </w:rPr>
    </w:pPr>
    <w:r w:rsidRPr="00BA7884">
      <w:rPr>
        <w:rFonts w:ascii="Segoe UI" w:hAnsi="Segoe UI" w:cs="Segoe UI"/>
        <w:color w:val="212529"/>
        <w:sz w:val="40"/>
        <w:lang w:val="en-US"/>
      </w:rPr>
      <w:t>#</w:t>
    </w:r>
    <w:r w:rsidRPr="001B3B98">
      <w:rPr>
        <w:rFonts w:ascii="Segoe UI" w:hAnsi="Segoe UI" w:cs="Segoe UI"/>
        <w:color w:val="212529"/>
        <w:sz w:val="40"/>
        <w:lang w:val="en-US"/>
      </w:rPr>
      <w:t>Introduction to Galaxy Analyses</w:t>
    </w:r>
    <w:r w:rsidRPr="00BA7884">
      <w:rPr>
        <w:rFonts w:ascii="Segoe UI" w:hAnsi="Segoe UI" w:cs="Segoe UI"/>
        <w:color w:val="212529"/>
        <w:sz w:val="40"/>
        <w:lang w:val="en-US"/>
      </w:rPr>
      <w:t xml:space="preserve"> tools </w:t>
    </w:r>
  </w:p>
  <w:p w:rsidR="00BA7884" w:rsidRPr="00BA7884" w:rsidRDefault="00BA7884" w:rsidP="00BA7884">
    <w:pPr>
      <w:pStyle w:val="1"/>
      <w:shd w:val="clear" w:color="auto" w:fill="FFFFFF"/>
      <w:spacing w:before="0" w:beforeAutospacing="0" w:after="0" w:afterAutospacing="0"/>
      <w:rPr>
        <w:rFonts w:ascii="Segoe UI" w:hAnsi="Segoe UI" w:cs="Segoe UI"/>
        <w:b w:val="0"/>
        <w:bCs w:val="0"/>
        <w:color w:val="212529"/>
        <w:sz w:val="40"/>
        <w:lang w:val="en-US"/>
      </w:rPr>
    </w:pPr>
    <w:r w:rsidRPr="00BA7884">
      <w:rPr>
        <w:rFonts w:ascii="Segoe UI" w:hAnsi="Segoe UI" w:cs="Segoe UI"/>
        <w:b w:val="0"/>
        <w:bCs w:val="0"/>
        <w:color w:val="212529"/>
        <w:sz w:val="40"/>
        <w:lang w:val="en-US"/>
      </w:rPr>
      <w:t>From peaks to genes tools</w:t>
    </w:r>
  </w:p>
  <w:p w:rsidR="00BA7884" w:rsidRPr="00BA7884" w:rsidRDefault="00BA7884" w:rsidP="00BA7884">
    <w:pPr>
      <w:pStyle w:val="1"/>
      <w:shd w:val="clear" w:color="auto" w:fill="FFFFFF"/>
      <w:spacing w:before="0" w:beforeAutospacing="0" w:after="0" w:afterAutospacing="0"/>
      <w:rPr>
        <w:rFonts w:ascii="Segoe UI" w:hAnsi="Segoe UI" w:cs="Segoe UI"/>
        <w:b w:val="0"/>
        <w:bCs w:val="0"/>
        <w:color w:val="212529"/>
        <w:sz w:val="40"/>
        <w:lang w:val="en-US"/>
      </w:rPr>
    </w:pPr>
    <w:r w:rsidRPr="00BA7884">
      <w:rPr>
        <w:rFonts w:ascii="Segoe UI" w:hAnsi="Segoe UI" w:cs="Segoe UI"/>
        <w:b w:val="0"/>
        <w:bCs w:val="0"/>
        <w:color w:val="212529"/>
        <w:sz w:val="40"/>
        <w:lang w:val="en-US"/>
      </w:rPr>
      <w:t xml:space="preserve"> </w:t>
    </w:r>
    <w:r w:rsidRPr="00BA7884">
      <w:rPr>
        <w:rStyle w:val="a5"/>
        <w:rFonts w:ascii="Segoe UI" w:hAnsi="Segoe UI" w:cs="Segoe UI"/>
        <w:color w:val="212529"/>
        <w:sz w:val="20"/>
        <w:szCs w:val="23"/>
        <w:shd w:val="clear" w:color="auto" w:fill="FFFFFF"/>
        <w:lang w:val="en-US"/>
      </w:rPr>
      <w:t xml:space="preserve">Goal to </w:t>
    </w:r>
    <w:r w:rsidRPr="00BA7884">
      <w:rPr>
        <w:rStyle w:val="a5"/>
        <w:rFonts w:ascii="Segoe UI" w:hAnsi="Segoe UI" w:cs="Segoe UI"/>
        <w:color w:val="212529"/>
        <w:sz w:val="20"/>
        <w:szCs w:val="23"/>
        <w:shd w:val="clear" w:color="auto" w:fill="FFFFFF"/>
        <w:lang w:val="en-US"/>
      </w:rPr>
      <w:t>turn list of genomic regions into a list of possible target genes</w:t>
    </w:r>
  </w:p>
  <w:p w:rsidR="00BA7884" w:rsidRPr="00BA7884" w:rsidRDefault="00BA7884">
    <w:pPr>
      <w:pStyle w:val="a9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061AD"/>
    <w:multiLevelType w:val="multilevel"/>
    <w:tmpl w:val="EDCA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33145B"/>
    <w:multiLevelType w:val="multilevel"/>
    <w:tmpl w:val="5502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1FE"/>
    <w:rsid w:val="000B71FE"/>
    <w:rsid w:val="002728B3"/>
    <w:rsid w:val="007D0F52"/>
    <w:rsid w:val="009E772C"/>
    <w:rsid w:val="00A20BCA"/>
    <w:rsid w:val="00B860D7"/>
    <w:rsid w:val="00BA7884"/>
    <w:rsid w:val="00C12C11"/>
    <w:rsid w:val="00DF4ADE"/>
    <w:rsid w:val="00FB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1FE"/>
  </w:style>
  <w:style w:type="paragraph" w:styleId="1">
    <w:name w:val="heading 1"/>
    <w:basedOn w:val="a"/>
    <w:link w:val="10"/>
    <w:uiPriority w:val="9"/>
    <w:qFormat/>
    <w:rsid w:val="000B71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1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0B71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B71FE"/>
    <w:rPr>
      <w:color w:val="0000FF"/>
      <w:u w:val="single"/>
    </w:rPr>
  </w:style>
  <w:style w:type="character" w:styleId="a5">
    <w:name w:val="Strong"/>
    <w:basedOn w:val="a0"/>
    <w:uiPriority w:val="22"/>
    <w:qFormat/>
    <w:rsid w:val="000B71FE"/>
    <w:rPr>
      <w:b/>
      <w:bCs/>
    </w:rPr>
  </w:style>
  <w:style w:type="paragraph" w:styleId="a6">
    <w:name w:val="Normal (Web)"/>
    <w:basedOn w:val="a"/>
    <w:uiPriority w:val="99"/>
    <w:semiHidden/>
    <w:unhideWhenUsed/>
    <w:rsid w:val="000B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0B71FE"/>
  </w:style>
  <w:style w:type="paragraph" w:styleId="a7">
    <w:name w:val="Balloon Text"/>
    <w:basedOn w:val="a"/>
    <w:link w:val="a8"/>
    <w:uiPriority w:val="99"/>
    <w:semiHidden/>
    <w:unhideWhenUsed/>
    <w:rsid w:val="000B7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71F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BA7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A7884"/>
  </w:style>
  <w:style w:type="paragraph" w:styleId="ab">
    <w:name w:val="footer"/>
    <w:basedOn w:val="a"/>
    <w:link w:val="ac"/>
    <w:uiPriority w:val="99"/>
    <w:semiHidden/>
    <w:unhideWhenUsed/>
    <w:rsid w:val="00BA7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A78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at.stanford.edu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segalaxy.org/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usegalaxy.eu/root?tool_id=toolshed.g2.bx.psu.edu/repos/bgruening/text_processing/tp_replace_in_column/1.1.3" TargetMode="External"/><Relationship Id="rId10" Type="http://schemas.openxmlformats.org/officeDocument/2006/relationships/hyperlink" Target="https://genome.ucsc.edu/cgi-bin/hgTables?GALAXY_URL=https%3A//usegalaxy.eu/tool_runner&amp;tool_id=ucsc_table_direct1&amp;sendToGalaxy=1&amp;hgta_compressType=none&amp;hgta_outputType=bed" TargetMode="External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Ludmilla</dc:creator>
  <cp:lastModifiedBy>Ludmilla</cp:lastModifiedBy>
  <cp:revision>3</cp:revision>
  <cp:lastPrinted>2021-10-28T19:18:00Z</cp:lastPrinted>
  <dcterms:created xsi:type="dcterms:W3CDTF">2021-10-28T19:18:00Z</dcterms:created>
  <dcterms:modified xsi:type="dcterms:W3CDTF">2021-10-28T19:18:00Z</dcterms:modified>
</cp:coreProperties>
</file>