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DA EQUIPE · INSTRUMENTO TÉCNICO</w:t>
      </w:r>
    </w:p>
    <w:p>
      <w:pPr>
        <w:jc w:val="center"/>
      </w:pPr>
      <w:r>
        <w:rPr>
          <w:b/>
          <w:color w:val="1B3A5B"/>
          <w:sz w:val="30"/>
        </w:rPr>
        <w:t>76 — Cálculo Revisado · Pensão 5 SM + R$ 18.400 + Saúde não Reembolsada</w:t>
      </w:r>
    </w:p>
    <w:p>
      <w:pPr>
        <w:jc w:val="center"/>
      </w:pPr>
      <w:r>
        <w:rPr>
          <w:i/>
          <w:sz w:val="20"/>
        </w:rPr>
        <w:t>Premissas revisadas + débito alimentar + saúde não reembolsada + rendimentos perdidos</w:t>
      </w:r>
    </w:p>
    <w:p/>
    <w:p>
      <w:pPr>
        <w:pStyle w:val="Heading2"/>
      </w:pPr>
      <w:r>
        <w:rPr>
          <w:color w:val="1B3A5B"/>
        </w:rPr>
        <w:t>I — Premissas revisadas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2026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Fundamento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Pensão Millena · piso variável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5 × SM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R$ 7.590,00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R$ 8.100,00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REVISADO 6→5 SM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Pensão Millena · fixo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R$ 18.400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R$ 18.400,00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R$ 18.400,00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Informado</w:t>
            </w:r>
          </w:p>
        </w:tc>
      </w:tr>
      <w:tr>
        <w:tc>
          <w:tcPr>
            <w:tcW w:type="dxa" w:w="2108"/>
          </w:tcPr>
          <w:p>
            <w:r/>
            <w:r>
              <w:rPr>
                <w:b/>
                <w:sz w:val="18"/>
              </w:rPr>
              <w:t>Pensão Millena · TOTAL/mês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5 SM + R$ 18.400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R$ 25.990,00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R$ 26.500,00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Ex-cônjuge</w:t>
            </w:r>
          </w:p>
        </w:tc>
      </w:tr>
      <w:tr>
        <w:tc>
          <w:tcPr>
            <w:tcW w:type="dxa" w:w="2108"/>
          </w:tcPr>
          <w:p>
            <w:r/>
            <w:r>
              <w:rPr>
                <w:b/>
                <w:sz w:val="18"/>
              </w:rPr>
              <w:t>Pensão crianças TOTAL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5 × SM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R$ 7.590,00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R$ 8.100,00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Decisão fls. 400</w:t>
            </w:r>
          </w:p>
        </w:tc>
      </w:tr>
      <w:tr>
        <w:tc>
          <w:tcPr>
            <w:tcW w:type="dxa" w:w="2108"/>
          </w:tcPr>
          <w:p>
            <w:r/>
            <w:r>
              <w:rPr>
                <w:b/>
                <w:sz w:val="18"/>
              </w:rPr>
              <w:t>TOTAL devido por mês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Millena + crianças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R$ 33.580,00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R$ 34.600,00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Soma</w:t>
            </w:r>
          </w:p>
        </w:tc>
      </w:tr>
    </w:tbl>
    <w:p/>
    <w:p>
      <w:pPr>
        <w:pStyle w:val="Heading2"/>
      </w:pPr>
      <w:r>
        <w:rPr>
          <w:color w:val="1B3A5B"/>
        </w:rPr>
        <w:t>II — Cálculo mensal · pensão alimentar (5 SM + R$ 18.400)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Mês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Devido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Pago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Débito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Idade (m)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Rend. CDI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17,67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6.014,79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16,67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5.627,53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15,67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5.243,99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04/2025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14,67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4.864,18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05/2025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13,67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4.488,11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06/2025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12,67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4.115,79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07/2025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11,67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3.747,23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08/2025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3.381,46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09/2025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9,67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3.018,68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8,67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2.659,01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2.302,45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33.580,00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1.950,03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01/2026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78.521,53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5,67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1.521,16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1.187,16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04/2026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73.807,55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2,67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05/2026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3.700,00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57,55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06/2026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34.600,00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3.700,00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0,67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22,98</w:t>
            </w:r>
          </w:p>
        </w:tc>
      </w:tr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610.560,00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214.129,08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479.560,00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50.202,09</w:t>
            </w:r>
          </w:p>
        </w:tc>
      </w:tr>
    </w:tbl>
    <w:p/>
    <w:p>
      <w:pPr>
        <w:pStyle w:val="Heading2"/>
      </w:pPr>
      <w:r>
        <w:rPr>
          <w:color w:val="1B3A5B"/>
        </w:rPr>
        <w:t>III — Saúde não reembolsada (16 NFs · após 02/02/2026)</w:t>
      </w:r>
    </w:p>
    <w:p>
      <w:r>
        <w:rPr>
          <w:b/>
          <w:color w:val="B00020"/>
          <w:sz w:val="20"/>
        </w:rPr>
        <w:t xml:space="preserve">ÚLTIMA ENTRADA PORTO SEGURO: 02/02/2026 · R$ 900,00 · doc 1629235. </w:t>
      </w:r>
      <w:r>
        <w:rPr>
          <w:sz w:val="20"/>
        </w:rPr>
        <w:t>Desde então, 5 meses sem qualquer reembolso. Total pago pela titular sem ressarcimento: R$ 25.900,00.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Paciente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Prestador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03/02/2026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Caio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238 · 6 ses. jan/26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03/02/2026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Milena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240 · 6 ses. jan/26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03/02/2026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Caio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262 · 6 ses. jan/26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03/02/2026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Milena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263 · 6 ses. jan/26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27/02/2026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Maia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Elaine Misiti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2179 · 4 ses. fev/26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1.200,00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16/03/2026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Caio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CIDEP · Endocrino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45289 · CID E34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1.700,00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16/03/2026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Maia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CIDEP · Endocrino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45290 · CID E34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1.700,00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31/03/2026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Maia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Elaine Misiti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2211 · 4 ses. mar/26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1.200,00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02/04/2026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Caio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286 · 6 ses. mar/26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02/04/2026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Milena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287 · 6 ses. mar/26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29/04/2026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Caio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298 · 6 ses. abr/26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29/04/2026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Milena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294 · 6 ses. abr/26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30/04/2026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Maia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Elaine Misiti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2226 · 3 ses. abr/26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900,00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29/05/2026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Caio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315 · 6 ses. mai/26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31/05/2026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Maia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Elaine Misiti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2263 · 4 ses. mai/26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1.200,00</w:t>
            </w:r>
          </w:p>
        </w:tc>
      </w:tr>
      <w:tr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02/06/2026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Milena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Maria Inês Giora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NF 323 · 6 ses. mai/26</w:t>
            </w:r>
          </w:p>
        </w:tc>
        <w:tc>
          <w:tcPr>
            <w:tcW w:type="dxa" w:w="2108"/>
            <w:shd w:val="clear" w:color="auto" w:fill="FDECEF"/>
          </w:tcPr>
          <w:p>
            <w:r/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color w:val="FFFFFF"/>
                <w:sz w:val="18"/>
              </w:rPr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color w:val="FFFFFF"/>
                <w:sz w:val="18"/>
              </w:rPr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color w:val="FFFFFF"/>
                <w:sz w:val="18"/>
              </w:rPr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25.900,00</w:t>
            </w:r>
          </w:p>
        </w:tc>
      </w:tr>
    </w:tbl>
    <w:p/>
    <w:p>
      <w:pPr>
        <w:pStyle w:val="Heading2"/>
      </w:pPr>
      <w:r>
        <w:rPr>
          <w:color w:val="1B3A5B"/>
        </w:rPr>
        <w:t>IV — Síntese consolidada · Débito + Rendimento perdido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A · Pensão alimentar — DEVIDO (18m)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610.560,00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B · PAGO via PIX Ari (Doc 72)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214.129,08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C · DÉBITO Ari pensão (piso zero/mês)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479.560,00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D · Saúde não reembolsada (16 NFs)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25.900,00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E · DÉBITO TOTAL DE ARI (C+D)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505.460,00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Rendimento perdido @ Poupança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29.819,04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Rendimento perdido @ CDI/SELIC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51.824,27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Rendimento perdido @ Fundo Premium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58.939,11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TOTAL DÍVIDA + REND. @ CDI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557.284,27</w:t>
            </w:r>
          </w:p>
        </w:tc>
      </w:tr>
    </w:tbl>
    <w:p/>
    <w:p>
      <w:pPr>
        <w:pStyle w:val="Heading2"/>
      </w:pPr>
      <w:r>
        <w:rPr>
          <w:color w:val="1B3A5B"/>
        </w:rPr>
        <w:t>V — Achados forenses</w:t>
      </w:r>
    </w:p>
    <w:p>
      <w:r>
        <w:rPr>
          <w:b/>
          <w:color w:val="B00020"/>
          <w:sz w:val="20"/>
        </w:rPr>
        <w:t xml:space="preserve">AF-1 · DÉBITO ALIMENTAR REVISADO — </w:t>
      </w:r>
      <w:r>
        <w:rPr>
          <w:sz w:val="20"/>
        </w:rPr>
        <w:t>5 SM Millena + 5 SM crianças (decisão fls. 400) → débito R$ 479.560 em 18 meses (antes R$ 716.687 com 6 SM/24k).</w:t>
      </w:r>
    </w:p>
    <w:p>
      <w:r>
        <w:rPr>
          <w:b/>
          <w:color w:val="B00020"/>
          <w:sz w:val="20"/>
        </w:rPr>
        <w:t xml:space="preserve">AF-2 · SAÚDE NÃO REEMBOLSADA — </w:t>
      </w:r>
      <w:r>
        <w:rPr>
          <w:sz w:val="20"/>
        </w:rPr>
        <w:t>16 NFs · R$ 25.900 (Maria Inês Giora R$ 18.000 + Elaine Misiti R$ 4.500 + CIDEP R$ 3.400). Distribuição: Caio R$ 10.700 · Milena R$ 9.000 · Maia R$ 6.200.</w:t>
      </w:r>
    </w:p>
    <w:p>
      <w:r>
        <w:rPr>
          <w:b/>
          <w:color w:val="B00020"/>
          <w:sz w:val="20"/>
        </w:rPr>
        <w:t xml:space="preserve">AF-3 · CORTE DOS REEMBOLSOS — </w:t>
      </w:r>
      <w:r>
        <w:rPr>
          <w:sz w:val="20"/>
        </w:rPr>
        <w:t>Última entrada Porto Seguro em 02/02/2026 (R$ 900) — 5 meses sem reembolso. Descumprimento da obrigação de manutenção do plano de saúde dos filhos.</w:t>
      </w:r>
    </w:p>
    <w:p>
      <w:r>
        <w:rPr>
          <w:b/>
          <w:color w:val="B00020"/>
          <w:sz w:val="20"/>
        </w:rPr>
        <w:t xml:space="preserve">AF-4 · DÉBITO TOTAL — </w:t>
      </w:r>
      <w:r>
        <w:rPr>
          <w:sz w:val="20"/>
        </w:rPr>
        <w:t>R$ 505.460,00 a 30/06/2026 (alimentos + saúde). + Rend. CDI R$ 51.824,27 = R$ 557.284,27.</w:t>
      </w:r>
    </w:p>
    <w:p>
      <w:r>
        <w:rPr>
          <w:b/>
          <w:color w:val="B00020"/>
          <w:sz w:val="20"/>
        </w:rPr>
        <w:t xml:space="preserve">AF-5 · TIPIFICAÇÃO POTENCIAL — </w:t>
      </w:r>
      <w:r>
        <w:rPr>
          <w:sz w:val="20"/>
        </w:rPr>
        <w:t>CPC 528 §3º (prisão civil) + CP 244 (abandono material) + responsabilidade por danos materiais decorrentes da supressão do plano de saúde dos menores.</w:t>
      </w:r>
    </w:p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Cálculo revisado em substituição aos Docs 74 e 75. Premissas: 5 SM + R$ 18.400 Millena; 5 SM crianças (decisão fls. 400). Juros compostos aplicados sobre cada débito mensal e cada NF de saúde da data de vencimento/emissão até 30/06/2026. NÃO inclui rendimento sobre resgate de Previdência da titular (Doc 72), nem IPCA (Doc 74). Premissas a confirmar contra título executivo vigente. Instrumento técnico de apoio (CPC art. 472), não substitui laudo CRC. Patronos: Dra. Michele P. Hilgenberg (OAB/SC 41.607) + Dr. Luiz Carlos Guieseler Junior (OAB/PR 44.937) · procuração matriz 03/06/2026 · fls. 1065. CPC art. 112. Sucede o Doc 75.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