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Arial" w:cs="Arial" w:eastAsia="Arial" w:hAnsi="Arial"/>
          <w:b/>
          <w:bCs/>
          <w:color w:val="007BFF"/>
          <w:spacing w:val="30"/>
          <w:sz w:val="15"/>
          <w:szCs w:val="15"/>
        </w:rPr>
        <w:t xml:space="preserve">NXT SCHOOL · META LAUNCH · CREATIVE PLAN — SHORT VERSION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Which ad goes where, in what format, with what copy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75569"/>
          <w:sz w:val="17"/>
          <w:szCs w:val="17"/>
        </w:rPr>
        <w:t xml:space="preserve">Angles 1–4 + Offer run side by side from day 1</w:t>
      </w:r>
      <w:r>
        <w:rPr>
          <w:rFonts w:ascii="Arial" w:cs="Arial" w:eastAsia="Arial" w:hAnsi="Arial"/>
          <w:color w:val="475569"/>
          <w:sz w:val="17"/>
          <w:szCs w:val="17"/>
        </w:rPr>
        <w:t xml:space="preserve"> (that is the test) · Open Day runs on its dates · weeks: </w:t>
      </w:r>
      <w:r>
        <w:rPr>
          <w:rFonts w:ascii="Arial" w:cs="Arial" w:eastAsia="Arial" w:hAnsi="Arial"/>
          <w:b/>
          <w:bCs/>
          <w:color w:val="475569"/>
          <w:sz w:val="17"/>
          <w:szCs w:val="17"/>
        </w:rPr>
        <w:t xml:space="preserve">W1</w:t>
      </w:r>
      <w:r>
        <w:rPr>
          <w:rFonts w:ascii="Arial" w:cs="Arial" w:eastAsia="Arial" w:hAnsi="Arial"/>
          <w:color w:val="475569"/>
          <w:sz w:val="17"/>
          <w:szCs w:val="17"/>
        </w:rPr>
        <w:t xml:space="preserve"> 6–11 Oct · </w:t>
      </w:r>
      <w:r>
        <w:rPr>
          <w:rFonts w:ascii="Arial" w:cs="Arial" w:eastAsia="Arial" w:hAnsi="Arial"/>
          <w:b/>
          <w:bCs/>
          <w:color w:val="475569"/>
          <w:sz w:val="17"/>
          <w:szCs w:val="17"/>
        </w:rPr>
        <w:t xml:space="preserve">W2</w:t>
      </w:r>
      <w:r>
        <w:rPr>
          <w:rFonts w:ascii="Arial" w:cs="Arial" w:eastAsia="Arial" w:hAnsi="Arial"/>
          <w:color w:val="475569"/>
          <w:sz w:val="17"/>
          <w:szCs w:val="17"/>
        </w:rPr>
        <w:t xml:space="preserve"> 12–18 · </w:t>
      </w:r>
      <w:r>
        <w:rPr>
          <w:rFonts w:ascii="Arial" w:cs="Arial" w:eastAsia="Arial" w:hAnsi="Arial"/>
          <w:b/>
          <w:bCs/>
          <w:color w:val="475569"/>
          <w:sz w:val="17"/>
          <w:szCs w:val="17"/>
        </w:rPr>
        <w:t xml:space="preserve">W3</w:t>
      </w:r>
      <w:r>
        <w:rPr>
          <w:rFonts w:ascii="Arial" w:cs="Arial" w:eastAsia="Arial" w:hAnsi="Arial"/>
          <w:color w:val="475569"/>
          <w:sz w:val="17"/>
          <w:szCs w:val="17"/>
        </w:rPr>
        <w:t xml:space="preserve"> 19–25 · </w:t>
      </w:r>
      <w:r>
        <w:rPr>
          <w:rFonts w:ascii="Arial" w:cs="Arial" w:eastAsia="Arial" w:hAnsi="Arial"/>
          <w:b/>
          <w:bCs/>
          <w:color w:val="475569"/>
          <w:sz w:val="17"/>
          <w:szCs w:val="17"/>
        </w:rPr>
        <w:t xml:space="preserve">W4</w:t>
      </w:r>
      <w:r>
        <w:rPr>
          <w:rFonts w:ascii="Arial" w:cs="Arial" w:eastAsia="Arial" w:hAnsi="Arial"/>
          <w:color w:val="475569"/>
          <w:sz w:val="17"/>
          <w:szCs w:val="17"/>
        </w:rPr>
        <w:t xml:space="preserve"> 26 Oct–8 Nov · program starts </w:t>
      </w:r>
      <w:r>
        <w:rPr>
          <w:rFonts w:ascii="Arial" w:cs="Arial" w:eastAsia="Arial" w:hAnsi="Arial"/>
          <w:b/>
          <w:bCs/>
          <w:color w:val="475569"/>
          <w:sz w:val="17"/>
          <w:szCs w:val="17"/>
        </w:rPr>
        <w:t xml:space="preserve">Mon 9 Nov</w:t>
      </w:r>
      <w:r>
        <w:rPr>
          <w:rFonts w:ascii="Arial" w:cs="Arial" w:eastAsia="Arial" w:hAnsi="Arial"/>
          <w:color w:val="475569"/>
          <w:sz w:val="17"/>
          <w:szCs w:val="17"/>
        </w:rPr>
        <w:t xml:space="preserve">.</w:t>
      </w:r>
    </w:p>
    <w:tbl>
      <w:tblPr>
        <w:tblW w:type="dxa" w:w="105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4"/>
            </w:tcBorders>
            <w:shd w:fill="E8F2FF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 w:line="212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Static (4:5 feed + 9:16 story)</w:t>
            </w:r>
          </w:p>
        </w:tc>
        <w:tc>
          <w:tcPr>
            <w:tcW w:type="dxa" w:w="2636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4"/>
            </w:tcBorders>
            <w:shd w:fill="E3F6EF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 w:line="212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Real photo / video</w:t>
            </w:r>
          </w:p>
        </w:tc>
        <w:tc>
          <w:tcPr>
            <w:tcW w:type="dxa" w:w="2636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4"/>
            </w:tcBorders>
            <w:shd w:fill="EDE8FF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 w:line="212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Motion / carousel — winning angle only</w:t>
            </w:r>
          </w:p>
        </w:tc>
        <w:tc>
          <w:tcPr>
            <w:tcW w:type="dxa" w:w="2636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4"/>
            </w:tcBorders>
            <w:shd w:fill="F1F5F9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 w:line="212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Off</w:t>
            </w:r>
          </w:p>
        </w:tc>
      </w:tr>
    </w:tbl>
    <w:p>
      <w:pPr>
        <w:keepNext/>
        <w:spacing w:after="30" w:before="90"/>
      </w:pPr>
      <w:r>
        <w:rPr>
          <w:rFonts w:ascii="Arial" w:cs="Arial" w:eastAsia="Arial" w:hAnsi="Arial"/>
          <w:b/>
          <w:bCs/>
          <w:color w:val="475569"/>
          <w:sz w:val="14"/>
          <w:szCs w:val="14"/>
        </w:rPr>
        <w:t xml:space="preserve">Launch statics</w:t>
      </w:r>
      <w:r>
        <w:rPr>
          <w:rFonts w:ascii="Arial" w:cs="Arial" w:eastAsia="Arial" w:hAnsi="Arial"/>
          <w:color w:val="475569"/>
          <w:sz w:val="14"/>
          <w:szCs w:val="14"/>
        </w:rPr>
        <w:t xml:space="preserve"> — direction mocks; real photos replace them from W2–W3 (full specs in the long Creative Plan)</w:t>
      </w:r>
    </w:p>
    <w:tbl>
      <w:tblPr>
        <w:tblW w:type="dxa" w:w="105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8"/>
        <w:gridCol w:w="1318"/>
        <w:gridCol w:w="1318"/>
        <w:gridCol w:w="1318"/>
        <w:gridCol w:w="1318"/>
        <w:gridCol w:w="1318"/>
        <w:gridCol w:w="1318"/>
        <w:gridCol w:w="1318"/>
      </w:tblGrid>
      <w:tr>
        <w:tc>
          <w:tcPr>
            <w:tcW w:type="dxa" w:w="13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762000" cy="952500"/>
                  <wp:effectExtent t="0" r="0" b="0" l="0"/>
                  <wp:docPr id="1" name="P1 · C1 Hero" descr="P1 · C1 Hero" title="P1 · C1 Her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3"/>
                <w:szCs w:val="13"/>
              </w:rPr>
              <w:t xml:space="preserve">P1 · C1 Hero</w:t>
            </w:r>
          </w:p>
        </w:tc>
        <w:tc>
          <w:tcPr>
            <w:tcW w:type="dxa" w:w="13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762000" cy="952500"/>
                  <wp:effectExtent t="0" r="0" b="0" l="0"/>
                  <wp:docPr id="1" name="P2 · C3" descr="P2 · C3" title="P2 · C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3"/>
                <w:szCs w:val="13"/>
              </w:rPr>
              <w:t xml:space="preserve">P2 · C3</w:t>
            </w:r>
          </w:p>
        </w:tc>
        <w:tc>
          <w:tcPr>
            <w:tcW w:type="dxa" w:w="13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762000" cy="952500"/>
                  <wp:effectExtent t="0" r="0" b="0" l="0"/>
                  <wp:docPr id="1" name="P3 · C4" descr="P3 · C4" title="P3 · C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3"/>
                <w:szCs w:val="13"/>
              </w:rPr>
              <w:t xml:space="preserve">P3 · C4</w:t>
            </w:r>
          </w:p>
        </w:tc>
        <w:tc>
          <w:tcPr>
            <w:tcW w:type="dxa" w:w="13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762000" cy="952500"/>
                  <wp:effectExtent t="0" r="0" b="0" l="0"/>
                  <wp:docPr id="1" name="P4 · C7" descr="P4 · C7" title="P4 · C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3"/>
                <w:szCs w:val="13"/>
              </w:rPr>
              <w:t xml:space="preserve">P4 · C7</w:t>
            </w:r>
          </w:p>
        </w:tc>
        <w:tc>
          <w:tcPr>
            <w:tcW w:type="dxa" w:w="13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762000" cy="952500"/>
                  <wp:effectExtent t="0" r="0" b="0" l="0"/>
                  <wp:docPr id="1" name="P5/R1 · C5" descr="P5/R1 · C5" title="P5/R1 · C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3"/>
                <w:szCs w:val="13"/>
              </w:rPr>
              <w:t xml:space="preserve">P5/R1 · C5</w:t>
            </w:r>
          </w:p>
        </w:tc>
        <w:tc>
          <w:tcPr>
            <w:tcW w:type="dxa" w:w="13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762000" cy="952500"/>
                  <wp:effectExtent t="0" r="0" b="0" l="0"/>
                  <wp:docPr id="1" name="O1/R3 · C6" descr="O1/R3 · C6" title="O1/R3 · C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3"/>
                <w:szCs w:val="13"/>
              </w:rPr>
              <w:t xml:space="preserve">O1/R3 · C6</w:t>
            </w:r>
          </w:p>
        </w:tc>
        <w:tc>
          <w:tcPr>
            <w:tcW w:type="dxa" w:w="13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762000" cy="952500"/>
                  <wp:effectExtent t="0" r="0" b="0" l="0"/>
                  <wp:docPr id="1" name="R2 · FAQ" descr="R2 · FAQ" title="R2 · FA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3"/>
                <w:szCs w:val="13"/>
              </w:rPr>
              <w:t xml:space="preserve">R2 · FAQ</w:t>
            </w:r>
          </w:p>
        </w:tc>
        <w:tc>
          <w:tcPr>
            <w:tcW w:type="dxa" w:w="13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762000" cy="952500"/>
                  <wp:effectExtent t="0" r="0" b="0" l="0"/>
                  <wp:docPr id="1" name="R4 · C2" descr="R4 · C2" title="R4 · C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5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3"/>
                <w:szCs w:val="13"/>
              </w:rPr>
              <w:t xml:space="preserve">R4 · C2</w:t>
            </w:r>
          </w:p>
        </w:tc>
      </w:tr>
    </w:tbl>
    <w:p>
      <w:pPr>
        <w:spacing w:after="6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46"/>
      </w:tblGrid>
      <w:tr>
        <w:tc>
          <w:tcPr>
            <w:tcW w:type="dxa" w:w="10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 · PROSPECTING</w:t>
            </w:r>
            <w:r>
              <w:rPr>
                <w:rFonts w:ascii="Arial" w:cs="Arial" w:eastAsia="Arial" w:hAnsi="Arial"/>
                <w:color w:val="CBD5E1"/>
                <w:sz w:val="15"/>
                <w:szCs w:val="15"/>
              </w:rPr>
              <w:t xml:space="preserve">   ad set 1.1 Broad_NS15km_25-55 · 112k RSD · 6 Oct → 8 Nov · cold parents · 5 statics side by side from day 1</w:t>
            </w:r>
          </w:p>
        </w:tc>
      </w:tr>
    </w:tbl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50"/>
        <w:gridCol w:w="1250"/>
        <w:gridCol w:w="1750"/>
        <w:gridCol w:w="1700"/>
        <w:gridCol w:w="3396"/>
      </w:tblGrid>
      <w:tr>
        <w:trPr>
          <w:tblHeader/>
        </w:trPr>
        <w:tc>
          <w:tcPr>
            <w:tcW w:type="dxa" w:w="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Ad</w:t>
            </w:r>
          </w:p>
        </w:tc>
        <w:tc>
          <w:tcPr>
            <w:tcW w:type="dxa" w:w="17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Creative · angle</w:t>
            </w:r>
          </w:p>
        </w:tc>
        <w:tc>
          <w:tcPr>
            <w:tcW w:type="dxa" w:w="12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Now (launch)</w:t>
            </w:r>
          </w:p>
        </w:tc>
        <w:tc>
          <w:tcPr>
            <w:tcW w:type="dxa" w:w="17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Next (W2–W4)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Headline</w:t>
            </w:r>
          </w:p>
        </w:tc>
        <w:tc>
          <w:tcPr>
            <w:tcW w:type="dxa" w:w="339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Primary text — short (long version: full Creative Plan)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P1</w:t>
            </w:r>
          </w:p>
        </w:tc>
        <w:tc>
          <w:tcPr>
            <w:tcW w:type="dxa" w:w="17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C1 Hero</w:t>
            </w:r>
          </w:p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Angle 1 · Hero</w:t>
            </w:r>
          </w:p>
        </w:tc>
        <w:tc>
          <w:tcPr>
            <w:tcW w:type="dxa" w:w="12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Static</w:t>
            </w:r>
          </w:p>
        </w:tc>
        <w:tc>
          <w:tcPr>
            <w:tcW w:type="dxa" w:w="17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3F6E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W2 real space photo → W3 kid photo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Veštine za svet u kojem će odrastati</w:t>
            </w:r>
          </w:p>
        </w:tc>
        <w:tc>
          <w:tcPr>
            <w:tcW w:type="dxa" w:w="339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Future Skills School za decu od 1. do 8. razreda u Novom Sadu. Istraživanje, stvaranje, AI, engleski i prezentovanje — kroz prave projekte, u grupama od 8–10. Početak 9. novembra.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P2</w:t>
            </w:r>
          </w:p>
        </w:tc>
        <w:tc>
          <w:tcPr>
            <w:tcW w:type="dxa" w:w="17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C3 Less scrolling</w:t>
            </w:r>
          </w:p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Angle 2</w:t>
            </w:r>
          </w:p>
        </w:tc>
        <w:tc>
          <w:tcPr>
            <w:tcW w:type="dxa" w:w="12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Static</w:t>
            </w:r>
          </w:p>
        </w:tc>
        <w:tc>
          <w:tcPr>
            <w:tcW w:type="dxa" w:w="17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DE8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W3 artifact photo or 6 s motion* · W4 15 s Reel "scroll → create"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Manje skrolovanja. Više stvaranja.</w:t>
            </w:r>
          </w:p>
        </w:tc>
        <w:tc>
          <w:tcPr>
            <w:tcW w:type="dxa" w:w="339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Manje pasivnog skrolovanja, više stvaranja. U NXT School svaki čas se završava nečim što je dete samo napravilo. 1–8. razred · grupe 8–10 · Novi Sad · početak 9. novembra.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P3</w:t>
            </w:r>
          </w:p>
        </w:tc>
        <w:tc>
          <w:tcPr>
            <w:tcW w:type="dxa" w:w="17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C4 English</w:t>
            </w:r>
          </w:p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Angle 3</w:t>
            </w:r>
          </w:p>
        </w:tc>
        <w:tc>
          <w:tcPr>
            <w:tcW w:type="dxa" w:w="12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Static</w:t>
            </w:r>
          </w:p>
        </w:tc>
        <w:tc>
          <w:tcPr>
            <w:tcW w:type="dxa" w:w="17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3F6E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W3 photo: kid presenting in English*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Engleski bez straha — kroz projekte</w:t>
            </w:r>
          </w:p>
        </w:tc>
        <w:tc>
          <w:tcPr>
            <w:tcW w:type="dxa" w:w="339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Zna reči, ali ne priča? Kroz projekte deca pitaju, istražuju i predstavljaju na engleskom. Engleski raste zajedno sa samopouzdanjem grupe. 1–8. razred, Novi Sad, početak 9. novembra.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P4</w:t>
            </w:r>
          </w:p>
        </w:tc>
        <w:tc>
          <w:tcPr>
            <w:tcW w:type="dxa" w:w="17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C7 AI literacy</w:t>
            </w:r>
          </w:p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Angle 4</w:t>
            </w:r>
          </w:p>
        </w:tc>
        <w:tc>
          <w:tcPr>
            <w:tcW w:type="dxa" w:w="12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Static</w:t>
            </w:r>
          </w:p>
        </w:tc>
        <w:tc>
          <w:tcPr>
            <w:tcW w:type="dxa" w:w="17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DE8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W3 6 s motion "Ask → Decide"* · P6 Reel runs next to it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Pitaj. Proveri. Poboljšaj. Ti odluči.</w:t>
            </w:r>
          </w:p>
        </w:tc>
        <w:tc>
          <w:tcPr>
            <w:tcW w:type="dxa" w:w="339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Vaše dete već koristi AI i internet. Da li zna kako da razmišlja uz njih? U NXT School: Pitaj → Proveri → Poboljšaj → Ti odluči. 1–8. razred, Novi Sad.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P5</w:t>
            </w:r>
          </w:p>
        </w:tc>
        <w:tc>
          <w:tcPr>
            <w:tcW w:type="dxa" w:w="17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C5 Founding</w:t>
            </w:r>
          </w:p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Offer</w:t>
            </w:r>
          </w:p>
        </w:tc>
        <w:tc>
          <w:tcPr>
            <w:tcW w:type="dxa" w:w="12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Static</w:t>
            </w:r>
          </w:p>
        </w:tc>
        <w:tc>
          <w:tcPr>
            <w:tcW w:type="dxa" w:w="17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3F6E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W4 date-first version · parent quote (photo)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Founding cena: 5.900 RSD mesečno</w:t>
            </w:r>
          </w:p>
        </w:tc>
        <w:tc>
          <w:tcPr>
            <w:tcW w:type="dxa" w:w="339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Founding generacija NXT School: 5.900 RSD mesečno umesto 7.200. 1–8. razred, grupe 8–10, početak 9. novembra. Upoznavanje nije prijemni test.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P6</w:t>
            </w:r>
          </w:p>
        </w:tc>
        <w:tc>
          <w:tcPr>
            <w:tcW w:type="dxa" w:w="17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Reel "Pitali smo decu…"</w:t>
            </w:r>
          </w:p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Angles 4 + 1</w:t>
            </w:r>
          </w:p>
        </w:tc>
        <w:tc>
          <w:tcPr>
            <w:tcW w:type="dxa" w:w="12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Off — starts W3</w:t>
            </w:r>
          </w:p>
        </w:tc>
        <w:tc>
          <w:tcPr>
            <w:tcW w:type="dxa" w:w="17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3F6E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W3 real video 15–30 s · W4 "Kids Explain the Future"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Veštine za svet u kojem će odrastati</w:t>
            </w:r>
          </w:p>
        </w:tc>
        <w:tc>
          <w:tcPr>
            <w:tcW w:type="dxa" w:w="339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Pitali smo decu: da li će AI ljude učiniti pametnijim ili lenjim? Poslušajte šta kažu. U NXT School deca uče da razmišljaju uz AI. 1–8. razred · početak 9. novembra.</w:t>
            </w:r>
          </w:p>
        </w:tc>
      </w:tr>
    </w:tbl>
    <w:p>
      <w:pPr>
        <w:spacing w:before="30"/>
      </w:pPr>
      <w:r>
        <w:rPr>
          <w:rFonts w:ascii="Arial" w:cs="Arial" w:eastAsia="Arial" w:hAnsi="Arial"/>
          <w:color w:val="475569"/>
          <w:sz w:val="13"/>
          <w:szCs w:val="13"/>
        </w:rPr>
        <w:t xml:space="preserve">* only for the angle that wins the first read (W2, after 20–30 leads). Losing angles stay static or get paused.</w:t>
      </w:r>
    </w:p>
    <w:p>
      <w:pPr>
        <w:spacing w:after="6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46"/>
      </w:tblGrid>
      <w:tr>
        <w:tc>
          <w:tcPr>
            <w:tcW w:type="dxa" w:w="10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 · OPEN DAY</w:t>
            </w:r>
            <w:r>
              <w:rPr>
                <w:rFonts w:ascii="Arial" w:cs="Arial" w:eastAsia="Arial" w:hAnsi="Arial"/>
                <w:color w:val="CBD5E1"/>
                <w:sz w:val="15"/>
                <w:szCs w:val="15"/>
              </w:rPr>
              <w:t xml:space="preserve">   ad set 2.1 BroadWarm_NS12km · 23k RSD · 12 → 26 Oct · goal: Open Day registrations · Mon 26 Oct, 18–20 h</w:t>
            </w:r>
          </w:p>
        </w:tc>
      </w:tr>
    </w:tbl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50"/>
        <w:gridCol w:w="1250"/>
        <w:gridCol w:w="1750"/>
        <w:gridCol w:w="1700"/>
        <w:gridCol w:w="3396"/>
      </w:tblGrid>
      <w:tr>
        <w:trPr>
          <w:tblHeader/>
        </w:trPr>
        <w:tc>
          <w:tcPr>
            <w:tcW w:type="dxa" w:w="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Ad</w:t>
            </w:r>
          </w:p>
        </w:tc>
        <w:tc>
          <w:tcPr>
            <w:tcW w:type="dxa" w:w="17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Creative · angle</w:t>
            </w:r>
          </w:p>
        </w:tc>
        <w:tc>
          <w:tcPr>
            <w:tcW w:type="dxa" w:w="12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Now (launch)</w:t>
            </w:r>
          </w:p>
        </w:tc>
        <w:tc>
          <w:tcPr>
            <w:tcW w:type="dxa" w:w="17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Next (W2–W4)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Headline</w:t>
            </w:r>
          </w:p>
        </w:tc>
        <w:tc>
          <w:tcPr>
            <w:tcW w:type="dxa" w:w="339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Primary text — short (long version: full Creative Plan)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O1</w:t>
            </w:r>
          </w:p>
        </w:tc>
        <w:tc>
          <w:tcPr>
            <w:tcW w:type="dxa" w:w="17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C6 Open Day</w:t>
            </w:r>
          </w:p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Angle D</w:t>
            </w:r>
          </w:p>
        </w:tc>
        <w:tc>
          <w:tcPr>
            <w:tcW w:type="dxa" w:w="12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Static from 12 Oct</w:t>
            </w:r>
          </w:p>
        </w:tc>
        <w:tc>
          <w:tcPr>
            <w:tcW w:type="dxa" w:w="17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Ends 26 Oct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NXT Open Day · Ponedeljak, 26. oktobar, 18–20 h</w:t>
            </w:r>
          </w:p>
        </w:tc>
        <w:tc>
          <w:tcPr>
            <w:tcW w:type="dxa" w:w="339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Dođite na NXT Open Day — ponedeljak, 26. oktobar, 18–20 h, Cara Dušana 49. Deca rade kratak NXT mini challenge, vi upoznajete program i ljude iza NXT-a. Na kraju deca pokažu šta su napravila. Ponedeljak, 18–20 h — dođite sa detetom, potrebna je prijava.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O2</w:t>
            </w:r>
          </w:p>
        </w:tc>
        <w:tc>
          <w:tcPr>
            <w:tcW w:type="dxa" w:w="17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Best P-ad + Open Day band</w:t>
            </w:r>
          </w:p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Angle D</w:t>
            </w:r>
          </w:p>
        </w:tc>
        <w:tc>
          <w:tcPr>
            <w:tcW w:type="dxa" w:w="12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Static from 13 Oct</w:t>
            </w:r>
          </w:p>
        </w:tc>
        <w:tc>
          <w:tcPr>
            <w:tcW w:type="dxa" w:w="17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Ends 26 Oct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NXT Open Day · Ponedeljak, 26. oktobar, 18–20 h</w:t>
            </w:r>
          </w:p>
        </w:tc>
        <w:tc>
          <w:tcPr>
            <w:tcW w:type="dxa" w:w="339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Isti Open Day tekst, prva rečenica prema uglu pobednika — npr. "Manje skrolovanja, više stvaranja — dođite da vidite kako to izgleda."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O3</w:t>
            </w:r>
          </w:p>
        </w:tc>
        <w:tc>
          <w:tcPr>
            <w:tcW w:type="dxa" w:w="17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Countdown</w:t>
            </w:r>
          </w:p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Angle D</w:t>
            </w:r>
          </w:p>
        </w:tc>
        <w:tc>
          <w:tcPr>
            <w:tcW w:type="dxa" w:w="12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Off</w:t>
            </w:r>
          </w:p>
        </w:tc>
        <w:tc>
          <w:tcPr>
            <w:tcW w:type="dxa" w:w="17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W3 static: "Još 5 dana" (21–23 Oct) · "U ponedeljak!" (24–26 Oct)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Još 5 dana do NXT Open Day-a</w:t>
            </w:r>
          </w:p>
        </w:tc>
        <w:tc>
          <w:tcPr>
            <w:tcW w:type="dxa" w:w="339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Još 5 dana do NXT Open Day-a. / U ponedeljak je NXT Open Day. + Open Day tekst (O1).</w:t>
            </w:r>
          </w:p>
        </w:tc>
      </w:tr>
    </w:tbl>
    <w:p>
      <w:pPr>
        <w:pageBreakBefore/>
        <w:spacing w:after="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46"/>
      </w:tblGrid>
      <w:tr>
        <w:tc>
          <w:tcPr>
            <w:tcW w:type="dxa" w:w="10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 · RETARGETING</w:t>
            </w:r>
            <w:r>
              <w:rPr>
                <w:rFonts w:ascii="Arial" w:cs="Arial" w:eastAsia="Arial" w:hAnsi="Arial"/>
                <w:color w:val="CBD5E1"/>
                <w:sz w:val="15"/>
                <w:szCs w:val="15"/>
              </w:rPr>
              <w:t xml:space="preserve">   ad set 3.1 Warm_30d · 15k RSD · from 13 Oct → 8 Nov · site visitors, started form, engagers · max 4 ads live</w:t>
            </w:r>
          </w:p>
        </w:tc>
      </w:tr>
    </w:tbl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50"/>
        <w:gridCol w:w="1250"/>
        <w:gridCol w:w="1750"/>
        <w:gridCol w:w="1700"/>
        <w:gridCol w:w="3396"/>
      </w:tblGrid>
      <w:tr>
        <w:trPr>
          <w:tblHeader/>
        </w:trPr>
        <w:tc>
          <w:tcPr>
            <w:tcW w:type="dxa" w:w="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Ad</w:t>
            </w:r>
          </w:p>
        </w:tc>
        <w:tc>
          <w:tcPr>
            <w:tcW w:type="dxa" w:w="17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Creative · angle</w:t>
            </w:r>
          </w:p>
        </w:tc>
        <w:tc>
          <w:tcPr>
            <w:tcW w:type="dxa" w:w="12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Now (launch)</w:t>
            </w:r>
          </w:p>
        </w:tc>
        <w:tc>
          <w:tcPr>
            <w:tcW w:type="dxa" w:w="17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Next (W2–W4)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Headline</w:t>
            </w:r>
          </w:p>
        </w:tc>
        <w:tc>
          <w:tcPr>
            <w:tcW w:type="dxa" w:w="339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Primary text — short (long version: full Creative Plan)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R1</w:t>
            </w:r>
          </w:p>
        </w:tc>
        <w:tc>
          <w:tcPr>
            <w:tcW w:type="dxa" w:w="17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C5 Founding</w:t>
            </w:r>
          </w:p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Offer</w:t>
            </w:r>
          </w:p>
        </w:tc>
        <w:tc>
          <w:tcPr>
            <w:tcW w:type="dxa" w:w="12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Static from 13 Oct</w:t>
            </w:r>
          </w:p>
        </w:tc>
        <w:tc>
          <w:tcPr>
            <w:tcW w:type="dxa" w:w="17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Stays to 8 Nov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Početak: 9. novembar</w:t>
            </w:r>
          </w:p>
        </w:tc>
        <w:tc>
          <w:tcPr>
            <w:tcW w:type="dxa" w:w="339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Founding generacija NXT School: 5.900 RSD mesečno umesto 7.200. 1–8. razred, grupe 8–10, početak 9. novembra. Upoznavanje nije prijemni test.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R2</w:t>
            </w:r>
          </w:p>
        </w:tc>
        <w:tc>
          <w:tcPr>
            <w:tcW w:type="dxa" w:w="17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FAQ</w:t>
            </w:r>
          </w:p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Offer</w:t>
            </w:r>
          </w:p>
        </w:tc>
        <w:tc>
          <w:tcPr>
            <w:tcW w:type="dxa" w:w="12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Static from 13 Oct</w:t>
            </w:r>
          </w:p>
        </w:tc>
        <w:tc>
          <w:tcPr>
            <w:tcW w:type="dxa" w:w="17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Refresh visual if frequency &gt; 3/week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Još razmišljate? Imamo odgovore.</w:t>
            </w:r>
          </w:p>
        </w:tc>
        <w:tc>
          <w:tcPr>
            <w:tcW w:type="dxa" w:w="339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Nije škola programiranja (coding je ~10–15%). Engleski raste sa samopouzdanjem grupe. Napredak deteta vidite u My NXT Portfolio. Nema prijemnog — samo kratko upoznavanje.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R3</w:t>
            </w:r>
          </w:p>
        </w:tc>
        <w:tc>
          <w:tcPr>
            <w:tcW w:type="dxa" w:w="17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C6 Open Day</w:t>
            </w:r>
          </w:p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Angle D</w:t>
            </w:r>
          </w:p>
        </w:tc>
        <w:tc>
          <w:tcPr>
            <w:tcW w:type="dxa" w:w="12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Static from 13 Oct</w:t>
            </w:r>
          </w:p>
        </w:tc>
        <w:tc>
          <w:tcPr>
            <w:tcW w:type="dxa" w:w="17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Ends 26 Oct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NXT Open Day · Ponedeljak, 26. oktobar, 18–20 h</w:t>
            </w:r>
          </w:p>
        </w:tc>
        <w:tc>
          <w:tcPr>
            <w:tcW w:type="dxa" w:w="339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Open Day tekst (kao O1).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R4</w:t>
            </w:r>
          </w:p>
        </w:tc>
        <w:tc>
          <w:tcPr>
            <w:tcW w:type="dxa" w:w="17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C2 Levels</w:t>
            </w:r>
          </w:p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Angle 1</w:t>
            </w:r>
          </w:p>
        </w:tc>
        <w:tc>
          <w:tcPr>
            <w:tcW w:type="dxa" w:w="12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Static from 13 Oct</w:t>
            </w:r>
          </w:p>
        </w:tc>
        <w:tc>
          <w:tcPr>
            <w:tcW w:type="dxa" w:w="17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Stays to 8 Nov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Koji nivo je za vaše dete?</w:t>
            </w:r>
          </w:p>
        </w:tc>
        <w:tc>
          <w:tcPr>
            <w:tcW w:type="dxa" w:w="339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Explore (1–2) · Create (3–4) · Build (5–6) · Lead (7–8) — isti NXT pristup, prilagođen uzrastu. Grupe od 8–10, početak 9. novembra.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R5</w:t>
            </w:r>
          </w:p>
        </w:tc>
        <w:tc>
          <w:tcPr>
            <w:tcW w:type="dxa" w:w="17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Team "Ko stoji iza NXT-a?"</w:t>
            </w:r>
          </w:p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Offer / trust</w:t>
            </w:r>
          </w:p>
        </w:tc>
        <w:tc>
          <w:tcPr>
            <w:tcW w:type="dxa" w:w="12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Off</w:t>
            </w:r>
          </w:p>
        </w:tc>
        <w:tc>
          <w:tcPr>
            <w:tcW w:type="dxa" w:w="17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3F6E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W3 real team portraits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Ljudi iza NXT-a</w:t>
            </w:r>
          </w:p>
        </w:tc>
        <w:tc>
          <w:tcPr>
            <w:tcW w:type="dxa" w:w="339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NXT School je nastao spajanjem obrazovanja, tehnologije, kreativnih industrija, komunikacije i poslovnog iskustva. Upoznajte nas na Open Day-u.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R6</w:t>
            </w:r>
          </w:p>
        </w:tc>
        <w:tc>
          <w:tcPr>
            <w:tcW w:type="dxa" w:w="17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Last call</w:t>
            </w:r>
          </w:p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Offer</w:t>
            </w:r>
          </w:p>
        </w:tc>
        <w:tc>
          <w:tcPr>
            <w:tcW w:type="dxa" w:w="12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Off</w:t>
            </w:r>
          </w:p>
        </w:tc>
        <w:tc>
          <w:tcPr>
            <w:tcW w:type="dxa" w:w="17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W4 static (26 Oct → 8 Nov)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Počinjemo 9. novembra</w:t>
            </w:r>
          </w:p>
        </w:tc>
        <w:tc>
          <w:tcPr>
            <w:tcW w:type="dxa" w:w="339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Prva generacija NXT School počinje u ponedeljak, 9. novembra. Grupe kreću zajedno — dete se ne može priključiti usred programa. Founding cena 5.900 RSD mesečno.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R7</w:t>
            </w:r>
          </w:p>
        </w:tc>
        <w:tc>
          <w:tcPr>
            <w:tcW w:type="dxa" w:w="17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Open Day recap</w:t>
            </w:r>
          </w:p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Angle D</w:t>
            </w:r>
          </w:p>
        </w:tc>
        <w:tc>
          <w:tcPr>
            <w:tcW w:type="dxa" w:w="12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Off</w:t>
            </w:r>
          </w:p>
        </w:tc>
        <w:tc>
          <w:tcPr>
            <w:tcW w:type="dxa" w:w="17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3F6E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W4 real Open Day photos (consent)</w:t>
            </w:r>
          </w:p>
        </w:tc>
        <w:tc>
          <w:tcPr>
            <w:tcW w:type="dxa" w:w="17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Upis prve generacije je u toku</w:t>
            </w:r>
          </w:p>
        </w:tc>
        <w:tc>
          <w:tcPr>
            <w:tcW w:type="dxa" w:w="339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Ovako je izgledao NXT Open Day. Upis founding generacije je u toku — početak 9. novembra.</w:t>
            </w:r>
          </w:p>
        </w:tc>
      </w:tr>
    </w:tbl>
    <w:p>
      <w:pPr>
        <w:keepNext/>
        <w:spacing w:after="60" w:before="200"/>
      </w:pPr>
      <w:r>
        <w:rPr>
          <w:rFonts w:ascii="Arial" w:cs="Arial" w:eastAsia="Arial" w:hAnsi="Arial"/>
          <w:b/>
          <w:bCs/>
          <w:color w:val="0F172A"/>
          <w:sz w:val="20"/>
          <w:szCs w:val="20"/>
        </w:rPr>
        <w:t xml:space="preserve">Format timeline — what each angle looks like week by week</w:t>
      </w: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161"/>
        <w:gridCol w:w="2161"/>
        <w:gridCol w:w="2161"/>
        <w:gridCol w:w="2163"/>
      </w:tblGrid>
      <w:tr>
        <w:trPr>
          <w:tblHeader/>
        </w:trPr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Angle</w:t>
            </w:r>
          </w:p>
        </w:tc>
        <w:tc>
          <w:tcPr>
            <w:tcW w:type="dxa" w:w="2161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W1 · 6–11 Oct · launch</w:t>
            </w:r>
          </w:p>
        </w:tc>
        <w:tc>
          <w:tcPr>
            <w:tcW w:type="dxa" w:w="2161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W2 · 12–18 Oct · first read</w:t>
            </w:r>
          </w:p>
        </w:tc>
        <w:tc>
          <w:tcPr>
            <w:tcW w:type="dxa" w:w="2161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W3 · 19–25 Oct · winner + first real</w:t>
            </w:r>
          </w:p>
        </w:tc>
        <w:tc>
          <w:tcPr>
            <w:tcW w:type="dxa" w:w="216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25"/>
              <w:left w:type="dxa" w:w="70"/>
              <w:bottom w:type="dxa" w:w="25"/>
              <w:right w:type="dxa" w:w="70"/>
            </w:tcMar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W4 · 26 Oct–8 Nov · real + last call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1 · Hero</w:t>
            </w:r>
          </w:p>
        </w:tc>
        <w:tc>
          <w:tcPr>
            <w:tcW w:type="dxa" w:w="2161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P1 static</w:t>
            </w:r>
          </w:p>
        </w:tc>
        <w:tc>
          <w:tcPr>
            <w:tcW w:type="dxa" w:w="2161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3F6E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P1 + real space photo · R4 levels</w:t>
            </w:r>
          </w:p>
        </w:tc>
        <w:tc>
          <w:tcPr>
            <w:tcW w:type="dxa" w:w="2161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DE8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If 1 wins: kid photo, "6 oblasti" carousel</w:t>
            </w:r>
          </w:p>
        </w:tc>
        <w:tc>
          <w:tcPr>
            <w:tcW w:type="dxa" w:w="216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3F6E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Real photo / video, Open Day footage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2 · Less scrolling</w:t>
            </w:r>
          </w:p>
        </w:tc>
        <w:tc>
          <w:tcPr>
            <w:tcW w:type="dxa" w:w="2161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P2 static</w:t>
            </w:r>
          </w:p>
        </w:tc>
        <w:tc>
          <w:tcPr>
            <w:tcW w:type="dxa" w:w="2161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P2 static</w:t>
            </w:r>
          </w:p>
        </w:tc>
        <w:tc>
          <w:tcPr>
            <w:tcW w:type="dxa" w:w="2161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DE8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If 2 wins: artifact photo, SR headline, 6 s motion</w:t>
            </w:r>
          </w:p>
        </w:tc>
        <w:tc>
          <w:tcPr>
            <w:tcW w:type="dxa" w:w="216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3F6E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15 s Reel "scroll → create"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3 · English</w:t>
            </w:r>
          </w:p>
        </w:tc>
        <w:tc>
          <w:tcPr>
            <w:tcW w:type="dxa" w:w="2161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P3 static</w:t>
            </w:r>
          </w:p>
        </w:tc>
        <w:tc>
          <w:tcPr>
            <w:tcW w:type="dxa" w:w="2161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P3 static</w:t>
            </w:r>
          </w:p>
        </w:tc>
        <w:tc>
          <w:tcPr>
            <w:tcW w:type="dxa" w:w="2161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3F6E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If 3 wins: kid presenting in English (photo)</w:t>
            </w:r>
          </w:p>
        </w:tc>
        <w:tc>
          <w:tcPr>
            <w:tcW w:type="dxa" w:w="216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3F6E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Presenting clips from shoot / Open Day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4 · AI + digital</w:t>
            </w:r>
          </w:p>
        </w:tc>
        <w:tc>
          <w:tcPr>
            <w:tcW w:type="dxa" w:w="2161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P4 static</w:t>
            </w:r>
          </w:p>
        </w:tc>
        <w:tc>
          <w:tcPr>
            <w:tcW w:type="dxa" w:w="2161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P4 static</w:t>
            </w:r>
          </w:p>
        </w:tc>
        <w:tc>
          <w:tcPr>
            <w:tcW w:type="dxa" w:w="2161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3F6E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P6 Reel "Pitali smo decu" · 6 s motion if 4 wins</w:t>
            </w:r>
          </w:p>
        </w:tc>
        <w:tc>
          <w:tcPr>
            <w:tcW w:type="dxa" w:w="216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3F6E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"Kids Explain the Future" Reels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Offer</w:t>
            </w:r>
          </w:p>
        </w:tc>
        <w:tc>
          <w:tcPr>
            <w:tcW w:type="dxa" w:w="2161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P5 static</w:t>
            </w:r>
          </w:p>
        </w:tc>
        <w:tc>
          <w:tcPr>
            <w:tcW w:type="dxa" w:w="2161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+ R1, R2 FAQ, R4 in retargeting</w:t>
            </w:r>
          </w:p>
        </w:tc>
        <w:tc>
          <w:tcPr>
            <w:tcW w:type="dxa" w:w="2161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3F6E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R5 team (real photos)</w:t>
            </w:r>
          </w:p>
        </w:tc>
        <w:tc>
          <w:tcPr>
            <w:tcW w:type="dxa" w:w="216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R6 last call · parent quotes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D · Open Day</w:t>
            </w:r>
          </w:p>
        </w:tc>
        <w:tc>
          <w:tcPr>
            <w:tcW w:type="dxa" w:w="2161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Off — prep</w:t>
            </w:r>
          </w:p>
        </w:tc>
        <w:tc>
          <w:tcPr>
            <w:tcW w:type="dxa" w:w="2161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O1, O2, R3 static</w:t>
            </w:r>
          </w:p>
        </w:tc>
        <w:tc>
          <w:tcPr>
            <w:tcW w:type="dxa" w:w="2161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8F2F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O3 countdown · Open Day Mon 26</w:t>
            </w:r>
          </w:p>
        </w:tc>
        <w:tc>
          <w:tcPr>
            <w:tcW w:type="dxa" w:w="216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3F6EF" w:color="auto" w:val="clear"/>
            <w:tcMar>
              <w:top w:type="dxa" w:w="22"/>
              <w:left w:type="dxa" w:w="70"/>
              <w:bottom w:type="dxa" w:w="22"/>
              <w:right w:type="dxa" w:w="70"/>
            </w:tcMar>
            <w:vAlign w:val="center"/>
          </w:tcPr>
          <w:p>
            <w:pPr>
              <w:spacing w:after="0" w:line="212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R7 recap (real photos)</w:t>
            </w:r>
          </w:p>
        </w:tc>
      </w:tr>
    </w:tbl>
    <w:p>
      <w:pPr>
        <w:spacing w:before="100"/>
      </w:pPr>
      <w:r>
        <w:rPr>
          <w:rFonts w:ascii="Arial" w:cs="Arial" w:eastAsia="Arial" w:hAnsi="Arial"/>
          <w:b/>
          <w:bCs/>
          <w:color w:val="475569"/>
          <w:sz w:val="14"/>
          <w:szCs w:val="14"/>
        </w:rPr>
        <w:t xml:space="preserve">Every ad:</w:t>
      </w:r>
      <w:r>
        <w:rPr>
          <w:rFonts w:ascii="Arial" w:cs="Arial" w:eastAsia="Arial" w:hAnsi="Arial"/>
          <w:color w:val="475569"/>
          <w:sz w:val="14"/>
          <w:szCs w:val="14"/>
        </w:rPr>
        <w:t xml:space="preserve"> 4:5 + 9:16 · CTA button </w:t>
      </w:r>
      <w:r>
        <w:rPr>
          <w:rFonts w:ascii="Arial" w:cs="Arial" w:eastAsia="Arial" w:hAnsi="Arial"/>
          <w:b/>
          <w:bCs/>
          <w:color w:val="475569"/>
          <w:sz w:val="14"/>
          <w:szCs w:val="14"/>
        </w:rPr>
        <w:t xml:space="preserve">Prijavite se</w:t>
      </w:r>
      <w:r>
        <w:rPr>
          <w:rFonts w:ascii="Arial" w:cs="Arial" w:eastAsia="Arial" w:hAnsi="Arial"/>
          <w:color w:val="475569"/>
          <w:sz w:val="14"/>
          <w:szCs w:val="14"/>
        </w:rPr>
        <w:t xml:space="preserve"> · 2 text options (short above + long from the full Creative Plan) · </w:t>
      </w:r>
      <w:r>
        <w:rPr>
          <w:rFonts w:ascii="Arial" w:cs="Arial" w:eastAsia="Arial" w:hAnsi="Arial"/>
          <w:b/>
          <w:bCs/>
          <w:color w:val="475569"/>
          <w:sz w:val="14"/>
          <w:szCs w:val="14"/>
        </w:rPr>
        <w:t xml:space="preserve">[brackets]</w:t>
      </w:r>
      <w:r>
        <w:rPr>
          <w:rFonts w:ascii="Arial" w:cs="Arial" w:eastAsia="Arial" w:hAnsi="Arial"/>
          <w:color w:val="475569"/>
          <w:sz w:val="14"/>
          <w:szCs w:val="14"/>
        </w:rPr>
        <w:t xml:space="preserve"> = confirm before use · Mladen signs off all copy.</w:t>
      </w:r>
    </w:p>
    <w:p>
      <w:pPr>
        <w:spacing w:before="30"/>
      </w:pPr>
      <w:r>
        <w:rPr>
          <w:rFonts w:ascii="Arial" w:cs="Arial" w:eastAsia="Arial" w:hAnsi="Arial"/>
          <w:b/>
          <w:bCs/>
          <w:color w:val="475569"/>
          <w:sz w:val="14"/>
          <w:szCs w:val="14"/>
        </w:rPr>
        <w:t xml:space="preserve">Never:</w:t>
      </w:r>
      <w:r>
        <w:rPr>
          <w:rFonts w:ascii="Arial" w:cs="Arial" w:eastAsia="Arial" w:hAnsi="Arial"/>
          <w:color w:val="475569"/>
          <w:sz w:val="14"/>
          <w:szCs w:val="14"/>
        </w:rPr>
        <w:t xml:space="preserve"> "Demo Day" (→ NXT Showcase) · "škola programiranja" · "naša deca" for cast kids · seat counts that aren’t real · partner names before consent.</w:t>
      </w:r>
    </w:p>
    <w:sectPr>
      <w:pgSz w:w="11906" w:h="16838" w:orient="portrait"/>
      <w:pgMar w:top="500" w:right="680" w:bottom="42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5"/>
        <w:szCs w:val="1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215ec0a1726ecb21bf3dd4161655a2c1dfd52a0.png"/><Relationship Id="rId8" Type="http://schemas.openxmlformats.org/officeDocument/2006/relationships/image" Target="media/5be8ea72d22f9896703287adb1abf1a3c646577f.png"/><Relationship Id="rId9" Type="http://schemas.openxmlformats.org/officeDocument/2006/relationships/image" Target="media/ff125d60a00ceb0e5bbc1713dde0b489fdc41c05.png"/><Relationship Id="rId10" Type="http://schemas.openxmlformats.org/officeDocument/2006/relationships/image" Target="media/e623ba583ac5d8acc317c53739b1ed3c24a73a42.png"/><Relationship Id="rId11" Type="http://schemas.openxmlformats.org/officeDocument/2006/relationships/image" Target="media/2425993dc0fb09fbbe9ce46d15878a5e5e8bdebf.png"/><Relationship Id="rId12" Type="http://schemas.openxmlformats.org/officeDocument/2006/relationships/image" Target="media/549190faa653bb693fa38d5459977ab9db0576d2.png"/><Relationship Id="rId13" Type="http://schemas.openxmlformats.org/officeDocument/2006/relationships/image" Target="media/a12c797b2ad8b8926916fed4e8111b20e096ea75.png"/><Relationship Id="rId14" Type="http://schemas.openxmlformats.org/officeDocument/2006/relationships/image" Target="media/76058ff19b537ca6aee5876b9c7640c8b2312a92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NXT School — Creative Plan (short)</dc:title>
  <dc:creator>Play Media</dc:creator>
  <cp:lastModifiedBy>Un-named</cp:lastModifiedBy>
  <cp:revision>1</cp:revision>
  <dcterms:created xsi:type="dcterms:W3CDTF">2026-10-06T12:07:59.451Z</dcterms:created>
  <dcterms:modified xsi:type="dcterms:W3CDTF">2026-10-06T12:07:59.451Z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