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/>
      <w:r>
        <w:rPr>
          <w:rFonts w:ascii="Arial" w:hAnsi="Arial" w:cs="Arial"/>
          <w:sz w:val="24"/>
          <w:szCs w:val="24"/>
          <w:lang w:val="es-ES_tradnl"/>
        </w:rPr>
        <w:t xml:space="preserve">Tabla </w:t>
      </w:r>
      <w:r>
        <w:rPr>
          <w:rFonts w:ascii="Arial" w:hAnsi="Arial" w:cs="Arial"/>
          <w:sz w:val="24"/>
          <w:szCs w:val="24"/>
          <w:lang w:val="es-ES_tradnl"/>
        </w:rPr>
        <w:fldChar w:fldCharType="begin"/>
      </w:r>
      <w:r>
        <w:rPr>
          <w:rFonts w:ascii="Arial" w:hAnsi="Arial" w:cs="Arial"/>
          <w:sz w:val="24"/>
          <w:szCs w:val="24"/>
          <w:lang w:val="es-ES_tradnl"/>
        </w:rPr>
        <w:instrText xml:space="preserve"> SEQ Tabla \* ARABIC </w:instrText>
      </w:r>
      <w:r>
        <w:rPr>
          <w:rFonts w:ascii="Arial" w:hAnsi="Arial" w:cs="Arial"/>
          <w:sz w:val="24"/>
          <w:szCs w:val="24"/>
          <w:lang w:val="es-ES_tradnl"/>
        </w:rPr>
        <w:fldChar w:fldCharType="separate"/>
      </w:r>
      <w:r>
        <w:rPr>
          <w:rFonts w:ascii="Arial" w:hAnsi="Arial" w:cs="Arial"/>
          <w:sz w:val="24"/>
          <w:szCs w:val="24"/>
          <w:lang w:val="es-ES_tradnl"/>
        </w:rPr>
        <w:t xml:space="preserve">1</w:t>
      </w:r>
      <w:r>
        <w:rPr>
          <w:rFonts w:ascii="Arial" w:hAnsi="Arial" w:cs="Arial"/>
          <w:sz w:val="24"/>
          <w:szCs w:val="24"/>
          <w:lang w:val="es-ES_tradnl"/>
        </w:rPr>
        <w:fldChar w:fldCharType="end"/>
      </w:r>
      <w:r>
        <w:rPr>
          <w:rFonts w:ascii="Arial" w:hAnsi="Arial" w:cs="Arial"/>
          <w:sz w:val="24"/>
          <w:szCs w:val="24"/>
          <w:lang w:val="es-ES_tradnl"/>
        </w:rPr>
        <w:t xml:space="preserve">. Prueba De Interfaz Gráfica Para Requerimiento Login</w:t>
      </w:r>
      <w:r/>
    </w:p>
    <w:tbl>
      <w:tblPr>
        <w:tblW w:w="8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2"/>
        <w:gridCol w:w="1233"/>
        <w:gridCol w:w="1232"/>
        <w:gridCol w:w="594"/>
      </w:tblGrid>
      <w:tr>
        <w:trPr>
          <w:trHeight w:val="300"/>
        </w:trPr>
        <w:tc>
          <w:tcPr>
            <w:gridSpan w:val="4"/>
            <w:shd w:val="clear" w:color="000000" w:fill="99ccff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tcW w:w="8781" w:type="dxa"/>
            <w:vAlign w:val="center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  <w:t xml:space="preserve">PRUEBA DE INTERFAZ GRÁFICA PARA REQUERIMIENTOS WEB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878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Seleccione la opción que aplique según el ítem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none" w:color="000000" w:sz="4" w:space="0"/>
              <w:left w:val="single" w:color="auto" w:sz="8" w:space="0"/>
              <w:bottom w:val="none" w:color="000000" w:sz="4" w:space="0"/>
              <w:right w:val="single" w:color="000000" w:sz="8" w:space="0"/>
            </w:tcBorders>
            <w:tcW w:w="8781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Escala de calificación:</w:t>
            </w:r>
            <w:r/>
          </w:p>
        </w:tc>
      </w:tr>
      <w:tr>
        <w:trPr>
          <w:trHeight w:val="482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none" w:color="000000" w:sz="4" w:space="0"/>
              <w:right w:val="single" w:color="000000" w:sz="8" w:space="0"/>
            </w:tcBorders>
            <w:tcW w:w="572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  <w:t xml:space="preserve">Conforme 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No Conforme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one" w:color="000000" w:sz="4" w:space="0"/>
            </w:tcBorders>
            <w:tcW w:w="1232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Parcialmente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594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No aplica</w:t>
            </w:r>
            <w:r/>
          </w:p>
        </w:tc>
      </w:tr>
      <w:tr>
        <w:trPr>
          <w:trHeight w:val="315"/>
        </w:trPr>
        <w:tc>
          <w:tcPr>
            <w:shd w:val="clear" w:color="000000" w:fill="99ccff"/>
            <w:tcBorders>
              <w:top w:val="none" w:color="000000" w:sz="4" w:space="0"/>
              <w:left w:val="single" w:color="auto" w:sz="8" w:space="0"/>
              <w:bottom w:val="none" w:color="000000" w:sz="4" w:space="0"/>
              <w:right w:val="none" w:color="000000" w:sz="4" w:space="0"/>
            </w:tcBorders>
            <w:tcW w:w="572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Sección</w:t>
            </w:r>
            <w:r/>
          </w:p>
        </w:tc>
        <w:tc>
          <w:tcPr>
            <w:shd w:val="clear" w:color="000000" w:fill="99ccff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Calificación</w:t>
            </w:r>
            <w:r/>
          </w:p>
        </w:tc>
        <w:tc>
          <w:tcPr>
            <w:gridSpan w:val="2"/>
            <w:shd w:val="clear" w:color="000000" w:fill="99ccff"/>
            <w:tcBorders>
              <w:top w:val="single" w:color="auto" w:sz="8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Observación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1. Interfaz General o Ventana Nueva</w:t>
            </w:r>
            <w:r/>
          </w:p>
        </w:tc>
      </w:tr>
      <w:tr>
        <w:trPr>
          <w:trHeight w:val="206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visualiza los componentes del fromulario del login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tabs>
                <w:tab w:val="center" w:pos="843" w:leader="none"/>
              </w:tabs>
            </w:pPr>
            <w:r>
              <w:rPr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182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En la barra de título aparece el nombre representativo de la interfaz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tabs>
                <w:tab w:val="center" w:pos="843" w:leader="none"/>
              </w:tabs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t xml:space="preserve">Ninguna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54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Primera letra en mayúsculas y las demás en minúscula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Ninguna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2. Cuadros de Texto (user)</w:t>
            </w:r>
            <w:r/>
          </w:p>
        </w:tc>
      </w:tr>
      <w:tr>
        <w:trPr>
          <w:trHeight w:val="363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cuadros de texto están alineados correctamente?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397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 cantidad de caracteres que permite ingresar, es la cantidad estipulada en el requerimiento o en la tabla de base de datos?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177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ancho es correspondiente con la información que digitará el usuario.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167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Las cajas de texto ubican al lado derecho de las etiquetas.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Entre las etiquetas y los cuadros de texto se deja un espacio prudente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8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3. Etiquetas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final de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estas ahí dos puntos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¿Las etiquetas están alineadas correctamente?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Las etiquetas están escritas con buena ortografía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color de las etiquetas es legible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8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4. Combos</w:t>
            </w:r>
            <w:r/>
          </w:p>
        </w:tc>
      </w:tr>
      <w:tr>
        <w:trPr>
          <w:trHeight w:val="14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 longitud del combo corresponde a la información a mostrar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ubican al lado derecho de las etiquetas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Los combos están alineados correctamente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8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5.Botones</w:t>
            </w:r>
            <w:r/>
          </w:p>
        </w:tc>
      </w:tr>
      <w:tr>
        <w:trPr>
          <w:trHeight w:val="413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nombre del botón primera letra en mayúscula y las demás en minúsculas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Si tiene imagen este debe ir al lado izquierdo del texto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Si el botón tiene que abrir una nueva ventana lo hace correctamente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6.Mensajes de Información</w:t>
            </w:r>
            <w:r/>
          </w:p>
        </w:tc>
      </w:tr>
      <w:tr>
        <w:trPr>
          <w:trHeight w:val="278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mensajes brindan información conforme a lo requerido?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27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utiliza el icono correspondiente al momento de desplegar los mensajes de información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¿Se utilizan para alertar al usuario?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utilizan para brindar información cuando haya ocurrido un error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4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momento de brindar información cuando haya ocurrido un error, el mensaje mostrado es claro, explica dónde y porque se está generando el error o como arreglarlo?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8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mensajes desplegados están escritos con buena ortografía?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1826" w:type="dxa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</w:tbl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ind w:left="0"/>
        <w:jc w:val="left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ind w:left="0"/>
        <w:jc w:val="center"/>
        <w:rPr>
          <w:rFonts w:ascii="Arial" w:hAnsi="Arial" w:cs="Arial"/>
          <w:sz w:val="24"/>
          <w:szCs w:val="24"/>
          <w:highlight w:val="none"/>
          <w:lang w:val="es-ES_tradnl"/>
        </w:rPr>
      </w:pPr>
      <w:r/>
      <w:bookmarkStart w:id="1" w:name="_Toc478473739"/>
      <w:r>
        <w:rPr>
          <w:rFonts w:ascii="Arial" w:hAnsi="Arial" w:cs="Arial"/>
          <w:sz w:val="24"/>
          <w:szCs w:val="24"/>
          <w:lang w:val="es-ES_tradnl"/>
        </w:rPr>
        <w:t xml:space="preserve">Tabla </w:t>
      </w:r>
      <w:r>
        <w:rPr>
          <w:rFonts w:ascii="Arial" w:hAnsi="Arial" w:cs="Arial"/>
          <w:sz w:val="24"/>
          <w:szCs w:val="24"/>
          <w:lang w:val="es-ES_tradnl"/>
        </w:rPr>
        <w:fldChar w:fldCharType="begin"/>
      </w:r>
      <w:r>
        <w:rPr>
          <w:rFonts w:ascii="Arial" w:hAnsi="Arial" w:cs="Arial"/>
          <w:sz w:val="24"/>
          <w:szCs w:val="24"/>
          <w:lang w:val="es-ES_tradnl"/>
        </w:rPr>
        <w:instrText xml:space="preserve"> SEQ Tabla \* ARABIC </w:instrText>
      </w:r>
      <w:r>
        <w:rPr>
          <w:rFonts w:ascii="Arial" w:hAnsi="Arial" w:cs="Arial"/>
          <w:sz w:val="24"/>
          <w:szCs w:val="24"/>
          <w:lang w:val="es-ES_tradnl"/>
        </w:rPr>
        <w:fldChar w:fldCharType="separate"/>
      </w:r>
      <w:r>
        <w:rPr>
          <w:rFonts w:ascii="Arial" w:hAnsi="Arial" w:cs="Arial"/>
          <w:sz w:val="24"/>
          <w:szCs w:val="24"/>
          <w:lang w:val="es-ES_tradnl"/>
        </w:rPr>
        <w:t xml:space="preserve">2</w:t>
      </w:r>
      <w:r>
        <w:rPr>
          <w:rFonts w:ascii="Arial" w:hAnsi="Arial" w:cs="Arial"/>
          <w:sz w:val="24"/>
          <w:szCs w:val="24"/>
          <w:lang w:val="es-ES_tradnl"/>
        </w:rPr>
        <w:fldChar w:fldCharType="end"/>
      </w:r>
      <w:r>
        <w:rPr>
          <w:rFonts w:ascii="Arial" w:hAnsi="Arial" w:cs="Arial"/>
          <w:sz w:val="24"/>
          <w:szCs w:val="24"/>
          <w:lang w:val="es-ES_tradnl"/>
        </w:rPr>
        <w:t xml:space="preserve">. </w:t>
      </w:r>
      <w:r>
        <w:rPr>
          <w:rFonts w:ascii="Arial" w:hAnsi="Arial" w:cs="Arial"/>
          <w:sz w:val="24"/>
          <w:szCs w:val="24"/>
          <w:lang w:val="es-ES_tradnl"/>
        </w:rPr>
        <w:t xml:space="preserve"> Prueba De Interfaz Gráfica Para Requerimiento</w:t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pStyle w:val="815"/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2"/>
          <w:lang w:val="es-ES_tradnl" w:eastAsia="es-CO"/>
        </w:rPr>
        <w:t xml:space="preserve">Editar datos personales</w:t>
      </w:r>
      <w:r>
        <w:rPr>
          <w:rFonts w:ascii="Arial" w:hAnsi="Arial" w:cs="Arial"/>
          <w:sz w:val="24"/>
          <w:lang w:val="es-ES_tradnl"/>
        </w:rPr>
      </w:r>
      <w:r>
        <w:rPr>
          <w:rFonts w:ascii="Arial" w:hAnsi="Arial" w:cs="Arial"/>
          <w:sz w:val="24"/>
          <w:lang w:val="es-ES_tradnl"/>
        </w:rPr>
      </w:r>
    </w:p>
    <w:tbl>
      <w:tblPr>
        <w:tblW w:w="8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2"/>
        <w:gridCol w:w="1233"/>
        <w:gridCol w:w="1232"/>
        <w:gridCol w:w="594"/>
      </w:tblGrid>
      <w:tr>
        <w:trPr>
          <w:trHeight w:val="300"/>
        </w:trPr>
        <w:tc>
          <w:tcPr>
            <w:gridSpan w:val="4"/>
            <w:shd w:val="clear" w:color="000000" w:fill="99cc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vAlign w:val="center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  <w:t xml:space="preserve">PRUEBA DE INTERFAZ GRÁFICA PARA REQUERIMIENTOS WEB</w:t>
            </w:r>
            <w:r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Seleccione la opción que aplique según el ítem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single" w:color="000000" w:sz="8" w:space="0"/>
            </w:tcBorders>
            <w:tcW w:w="8781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Escala de calificación: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482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none" w:color="000000" w:sz="4" w:space="0"/>
              <w:right w:val="single" w:color="000000" w:sz="8" w:space="0"/>
            </w:tcBorders>
            <w:tcW w:w="572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  <w:t xml:space="preserve">Conforme 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No Conforme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1232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Parcialmente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94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000000" w:fill="99ccff"/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none" w:color="000000" w:sz="4" w:space="0"/>
            </w:tcBorders>
            <w:tcW w:w="572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Sección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000000" w:fill="99ccff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Calificación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000000" w:fill="99ccff"/>
            <w:tcBorders>
              <w:top w:val="single" w:color="000000" w:sz="8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Observación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1. Interfaz General o Ventana Nueva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206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visualiza los componentes del fromulario del login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tabs>
                <w:tab w:val="center" w:pos="843" w:leader="none"/>
              </w:tabs>
            </w:pPr>
            <w:r>
              <w:rPr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182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En la barra de título aparece el nombre representativo de la interfaz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tabs>
                <w:tab w:val="center" w:pos="843" w:leader="none"/>
              </w:tabs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54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Primera letra en mayúsculas y las demás en minúscula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2. Cuadros de Texto (user)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63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cuadros de texto están alineados correctamente?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97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 cantidad de caracteres que permite ingresar, es la cantidad estipulada en el requerimiento o en la tabla de base de datos?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177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ancho es correspondiente con la información que digitará el usuario.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167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Las cajas de texto ubican al lado derecho de las etiquetas.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6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Entre las etiquetas y los cuadros de texto se deja un espacio prudente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3. Etiquetas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final de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estas ahí dos puntos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¿Las etiquetas están alineadas correctamente?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Las etiquetas están escritas con buena ortografía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color de las etiquetas es legible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4. Combos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14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 longitud del combo corresponde a la información a mostrar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ubican al lado derecho de las etiquetas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No 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Los combos están alineados correctamente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5.Botones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413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nombre del botón primera letra en mayúscula y las demás en minúsculas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6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Si tiene imagen este debe ir al lado izquierdo del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6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Si el botón tiene que abrir una nueva ventana lo hace correctamente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6.Mensajes de Información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278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mensajes brindan información conforme a lo requerido?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27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utiliza el icono correspondiente al momento de desplegar los mensajes de información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¿Se utilizan para alertar al usuario?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212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utilizan para brindar información cuando haya ocurrido un error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4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momento de brindar información cuando haya ocurrido un error, el mensaje mostrado es claro, explica dónde y porque se está generando el error o como arreglarlo?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8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mensajes desplegados están escritos con buena ortografía?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</w:tbl>
    <w:tbl>
      <w:tblPr>
        <w:tblW w:w="8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92"/>
        <w:gridCol w:w="1370"/>
        <w:gridCol w:w="1276"/>
      </w:tblGrid>
      <w:tr>
        <w:trPr>
          <w:trHeight w:val="315"/>
        </w:trPr>
        <w:tc>
          <w:tcPr>
            <w:gridSpan w:val="3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838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7.imagenes</w:t>
            </w:r>
            <w:r/>
          </w:p>
        </w:tc>
      </w:tr>
      <w:tr>
        <w:trPr>
          <w:trHeight w:val="278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19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¿Las imagenes estan bien alineadas?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37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7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27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19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utiliza las imagenes adecuadas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37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7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19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¿Se utiliza el tamaño adecuado?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37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76" w:type="dxa"/>
            <w:vAlign w:val="bottom"/>
            <w:textDirection w:val="lrTb"/>
            <w:noWrap/>
          </w:tcPr>
          <w:p>
            <w:r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</w:tbl>
    <w:p>
      <w:pPr>
        <w:pStyle w:val="815"/>
        <w:rPr>
          <w:rFonts w:ascii="Arial" w:hAnsi="Arial" w:cs="Arial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 lista de chequeo para las P</w:t>
      </w:r>
      <w:r>
        <w:rPr>
          <w:rFonts w:ascii="Arial" w:hAnsi="Arial" w:cs="Arial"/>
          <w:sz w:val="24"/>
          <w:szCs w:val="24"/>
          <w:lang w:val="es-ES_tradnl"/>
        </w:rPr>
        <w:t xml:space="preserve">ruebas de </w:t>
      </w:r>
      <w:r>
        <w:rPr>
          <w:rFonts w:ascii="Arial" w:hAnsi="Arial" w:cs="Arial"/>
          <w:sz w:val="24"/>
          <w:szCs w:val="24"/>
          <w:lang w:val="es-ES_tradnl"/>
        </w:rPr>
        <w:t xml:space="preserve">Sistema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 se</w:t>
      </w:r>
      <w:r>
        <w:rPr>
          <w:rFonts w:ascii="Arial" w:hAnsi="Arial" w:cs="Arial"/>
          <w:sz w:val="24"/>
          <w:szCs w:val="24"/>
          <w:lang w:val="es-ES_tradnl"/>
        </w:rPr>
        <w:t xml:space="preserve"> observan en la </w:t>
      </w:r>
      <w:r>
        <w:rPr>
          <w:rFonts w:ascii="Arial" w:hAnsi="Arial" w:cs="Arial"/>
          <w:sz w:val="24"/>
          <w:szCs w:val="24"/>
          <w:lang w:val="es-ES_tradnl"/>
        </w:rPr>
        <w:t xml:space="preserve">siguiente </w:t>
      </w:r>
      <w:r>
        <w:rPr>
          <w:rFonts w:ascii="Arial" w:hAnsi="Arial" w:cs="Arial"/>
          <w:sz w:val="24"/>
          <w:szCs w:val="24"/>
          <w:lang w:val="es-ES_tradnl"/>
        </w:rPr>
        <w:t xml:space="preserve">tabla</w:t>
      </w:r>
      <w:r>
        <w:rPr>
          <w:rFonts w:ascii="Arial" w:hAnsi="Arial" w:cs="Arial"/>
          <w:sz w:val="24"/>
          <w:szCs w:val="24"/>
          <w:lang w:val="es-ES_tradnl"/>
        </w:rPr>
        <w:t xml:space="preserve">.</w:t>
      </w:r>
      <w:r/>
    </w:p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/>
      <w:bookmarkStart w:id="4" w:name="_Toc478473740"/>
      <w:r>
        <w:rPr>
          <w:rFonts w:ascii="Arial" w:hAnsi="Arial" w:cs="Arial"/>
          <w:sz w:val="24"/>
          <w:szCs w:val="24"/>
          <w:lang w:val="es-ES_tradnl"/>
        </w:rPr>
        <w:t xml:space="preserve">Tabla </w:t>
      </w:r>
      <w:r>
        <w:rPr>
          <w:rFonts w:ascii="Arial" w:hAnsi="Arial" w:cs="Arial"/>
          <w:sz w:val="24"/>
          <w:szCs w:val="24"/>
          <w:lang w:val="es-ES_tradnl"/>
        </w:rPr>
        <w:fldChar w:fldCharType="begin"/>
      </w:r>
      <w:r>
        <w:rPr>
          <w:rFonts w:ascii="Arial" w:hAnsi="Arial" w:cs="Arial"/>
          <w:sz w:val="24"/>
          <w:szCs w:val="24"/>
          <w:lang w:val="es-ES_tradnl"/>
        </w:rPr>
        <w:instrText xml:space="preserve"> SEQ Tabla \* ARABIC </w:instrText>
      </w:r>
      <w:r>
        <w:rPr>
          <w:rFonts w:ascii="Arial" w:hAnsi="Arial" w:cs="Arial"/>
          <w:sz w:val="24"/>
          <w:szCs w:val="24"/>
          <w:lang w:val="es-ES_tradnl"/>
        </w:rPr>
        <w:fldChar w:fldCharType="separate"/>
      </w:r>
      <w:r>
        <w:rPr>
          <w:rFonts w:ascii="Arial" w:hAnsi="Arial" w:cs="Arial"/>
          <w:sz w:val="24"/>
          <w:szCs w:val="24"/>
          <w:lang w:val="es-ES_tradnl"/>
        </w:rPr>
        <w:t xml:space="preserve">3</w:t>
      </w:r>
      <w:r>
        <w:rPr>
          <w:rFonts w:ascii="Arial" w:hAnsi="Arial" w:cs="Arial"/>
          <w:sz w:val="24"/>
          <w:szCs w:val="24"/>
          <w:lang w:val="es-ES_tradnl"/>
        </w:rPr>
        <w:fldChar w:fldCharType="end"/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Lista de chequeo para </w:t>
      </w:r>
      <w:r>
        <w:rPr>
          <w:rFonts w:ascii="Arial" w:hAnsi="Arial" w:cs="Arial"/>
          <w:sz w:val="24"/>
          <w:szCs w:val="24"/>
          <w:lang w:val="es-ES_tradnl"/>
        </w:rPr>
        <w:t xml:space="preserve">Prueba de Sistema</w:t>
      </w:r>
      <w:bookmarkEnd w:id="4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/>
    </w:p>
    <w:tbl>
      <w:tblPr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4"/>
        <w:gridCol w:w="2345"/>
        <w:gridCol w:w="2319"/>
        <w:gridCol w:w="2077"/>
      </w:tblGrid>
      <w:tr>
        <w:trPr>
          <w:trHeight w:val="136"/>
        </w:trPr>
        <w:tc>
          <w:tcPr>
            <w:gridSpan w:val="4"/>
            <w:shd w:val="clear" w:color="000000" w:fill="99ccff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8495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  <w:t xml:space="preserve">PRUEBAS DE SISTEMAS </w:t>
            </w:r>
            <w:r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  <w:t xml:space="preserve">PARA  REQUERIMIENTOS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849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Seleccione la opción que aplique según el ítem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849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Escala de Calificación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175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4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No 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Parcialmente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No Aplica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849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gridSpan w:val="2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409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Ítems a Revisar </w:t>
            </w:r>
            <w:r/>
          </w:p>
        </w:tc>
        <w:tc>
          <w:tcPr>
            <w:shd w:val="clear" w:color="000000" w:fill="bdd7ee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Calificación </w:t>
            </w:r>
            <w:r/>
          </w:p>
        </w:tc>
        <w:tc>
          <w:tcPr>
            <w:shd w:val="clear" w:color="000000" w:fill="bdd7ee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Observación</w:t>
            </w:r>
            <w:r/>
          </w:p>
        </w:tc>
      </w:tr>
      <w:tr>
        <w:trPr>
          <w:trHeight w:val="311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¿El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sistema  tiene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 facilidad de uso?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7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¿Si se siguen todos los pasos explicados en la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documentación  del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 requerimiento se obtiene el resultado esperado?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27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¿El programa tiene buen manejo de ortografía?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448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botones con vínculos a otras ventanas del sistema se encuentran funcionando?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63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 alineación entre las etiquetas y los demás controles se encuentra organizada.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7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¿Permite guardar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y  visualizar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 datos del formulario?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8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¿Se muestran mensajes cuando ocurre un error y/o cuando se finaliza una operación?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61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¿Se muestran mensajes de advertencia si hace falta un cambo obligatorio?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9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¿Permite cargar información desde base de datos?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67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puede probar el requerimiento desde varios navegadores (Internet Explorer, Google Chrome,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Mozilla 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61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¿El requerimiento que se está integrando en el módulo NO afecta a este en forma negativa?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64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realizar una operación de guardado, realizar una búsqueda, entre otras operaciones el sistema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no  tarda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 más de 10 segundos en culminar cada una de estas?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</w:tbl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Las listas de chequeo para las Pruebas de Rendimiento se observan</w:t>
      </w:r>
      <w:r>
        <w:rPr>
          <w:rFonts w:ascii="Arial" w:hAnsi="Arial" w:cs="Arial"/>
          <w:sz w:val="24"/>
          <w:szCs w:val="24"/>
          <w:lang w:val="es-ES_tradnl"/>
        </w:rPr>
        <w:t xml:space="preserve"> en la siguiente </w:t>
      </w:r>
      <w:r>
        <w:rPr>
          <w:rFonts w:ascii="Arial" w:hAnsi="Arial" w:cs="Arial"/>
          <w:sz w:val="24"/>
          <w:szCs w:val="24"/>
          <w:lang w:val="es-ES_tradnl"/>
        </w:rPr>
        <w:t xml:space="preserve">tabla</w:t>
      </w:r>
      <w:r>
        <w:rPr>
          <w:rFonts w:ascii="Arial" w:hAnsi="Arial" w:cs="Arial"/>
          <w:sz w:val="24"/>
          <w:szCs w:val="24"/>
          <w:lang w:val="es-ES_tradnl"/>
        </w:rPr>
        <w:t xml:space="preserve">.</w:t>
      </w:r>
      <w:r/>
    </w:p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/>
      <w:bookmarkStart w:id="5" w:name="_Toc478473741"/>
      <w:r>
        <w:rPr>
          <w:rFonts w:ascii="Arial" w:hAnsi="Arial" w:cs="Arial"/>
          <w:sz w:val="24"/>
          <w:szCs w:val="24"/>
          <w:lang w:val="es-ES_tradnl"/>
        </w:rPr>
        <w:t xml:space="preserve">Tabla </w:t>
      </w:r>
      <w:r>
        <w:rPr>
          <w:rFonts w:ascii="Arial" w:hAnsi="Arial" w:cs="Arial"/>
          <w:sz w:val="24"/>
          <w:szCs w:val="24"/>
          <w:lang w:val="es-ES_tradnl"/>
        </w:rPr>
        <w:fldChar w:fldCharType="begin"/>
      </w:r>
      <w:r>
        <w:rPr>
          <w:rFonts w:ascii="Arial" w:hAnsi="Arial" w:cs="Arial"/>
          <w:sz w:val="24"/>
          <w:szCs w:val="24"/>
          <w:lang w:val="es-ES_tradnl"/>
        </w:rPr>
        <w:instrText xml:space="preserve"> SEQ Tabla \* ARABIC </w:instrText>
      </w:r>
      <w:r>
        <w:rPr>
          <w:rFonts w:ascii="Arial" w:hAnsi="Arial" w:cs="Arial"/>
          <w:sz w:val="24"/>
          <w:szCs w:val="24"/>
          <w:lang w:val="es-ES_tradnl"/>
        </w:rPr>
        <w:fldChar w:fldCharType="separate"/>
      </w:r>
      <w:r>
        <w:rPr>
          <w:rFonts w:ascii="Arial" w:hAnsi="Arial" w:cs="Arial"/>
          <w:sz w:val="24"/>
          <w:szCs w:val="24"/>
          <w:lang w:val="es-ES_tradnl"/>
        </w:rPr>
        <w:t xml:space="preserve">4</w:t>
      </w:r>
      <w:r>
        <w:rPr>
          <w:rFonts w:ascii="Arial" w:hAnsi="Arial" w:cs="Arial"/>
          <w:sz w:val="24"/>
          <w:szCs w:val="24"/>
          <w:lang w:val="es-ES_tradnl"/>
        </w:rPr>
        <w:fldChar w:fldCharType="end"/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Lista de Chequeo de </w:t>
      </w:r>
      <w:r>
        <w:rPr>
          <w:rFonts w:ascii="Arial" w:hAnsi="Arial" w:cs="Arial"/>
          <w:sz w:val="24"/>
          <w:szCs w:val="24"/>
          <w:lang w:val="es-ES_tradnl"/>
        </w:rPr>
        <w:t xml:space="preserve">Prueba de </w:t>
      </w:r>
      <w:r>
        <w:rPr>
          <w:rFonts w:ascii="Arial" w:hAnsi="Arial" w:cs="Arial"/>
          <w:sz w:val="24"/>
          <w:szCs w:val="24"/>
          <w:lang w:val="es-ES_tradnl"/>
        </w:rPr>
        <w:t xml:space="preserve">Rendimiento</w:t>
      </w:r>
      <w:bookmarkEnd w:id="5"/>
      <w:r/>
      <w:r/>
    </w:p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5"/>
        <w:gridCol w:w="2332"/>
        <w:gridCol w:w="2306"/>
        <w:gridCol w:w="2177"/>
      </w:tblGrid>
      <w:tr>
        <w:trPr>
          <w:trHeight w:val="315"/>
        </w:trPr>
        <w:tc>
          <w:tcPr>
            <w:gridSpan w:val="4"/>
            <w:shd w:val="clear" w:color="000000" w:fill="99ccff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560" w:type="dxa"/>
            <w:vAlign w:val="center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  <w:t xml:space="preserve">PRUEBAS DE RENDIMIENTO PARA REQUERIMIENTOS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56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Seleccione la opción que aplique según el ítem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56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Escala de Calificación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174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3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No 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Parcialmente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No Aplica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56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gridSpan w:val="2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7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Ítems a Revisar </w:t>
            </w:r>
            <w:r/>
          </w:p>
        </w:tc>
        <w:tc>
          <w:tcPr>
            <w:shd w:val="clear" w:color="000000" w:fill="bdd7ee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Calificación</w:t>
            </w:r>
            <w:r/>
          </w:p>
        </w:tc>
        <w:tc>
          <w:tcPr>
            <w:shd w:val="clear" w:color="000000" w:fill="bdd7ee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Observación</w:t>
            </w:r>
            <w:r/>
          </w:p>
        </w:tc>
      </w:tr>
      <w:tr>
        <w:trPr>
          <w:trHeight w:val="61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77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¿Cada vez que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 realiza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 una operación el tiempo de respuesta es menor de 20 segundos?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45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77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¿El sistema resiste el ingreso de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varios  datos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7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77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¿Es el sistema es capaz de correr durante un período largo, sin inactivarse?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5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77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¿Cuándo ocurren errores el periodo de reacción del sistema es menor de 20 segundos?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94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77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¿Cuándo hacen faltan datos de tipo obligatorio al momento de realizar una operación, el sistema responde rápidamente?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94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77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momento de abrir una ventana, de cargar información, o de desplegar un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popup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 el sistema demora menos de 20 segundos en hacerlo?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45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77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¿El sistema permite detectar rápidamente los errores?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</w:tbl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Las listas de chequeo para las Pruebas de Regresión se observan en la </w:t>
      </w:r>
      <w:r>
        <w:rPr>
          <w:rFonts w:ascii="Arial" w:hAnsi="Arial" w:cs="Arial"/>
          <w:sz w:val="24"/>
          <w:szCs w:val="24"/>
          <w:lang w:val="es-ES_tradnl"/>
        </w:rPr>
        <w:t xml:space="preserve">siguiente </w:t>
      </w:r>
      <w:r>
        <w:rPr>
          <w:rFonts w:ascii="Arial" w:hAnsi="Arial" w:cs="Arial"/>
          <w:sz w:val="24"/>
          <w:szCs w:val="24"/>
          <w:lang w:val="es-ES_tradnl"/>
        </w:rPr>
        <w:t xml:space="preserve">tabla</w:t>
      </w:r>
      <w:r>
        <w:rPr>
          <w:rFonts w:ascii="Arial" w:hAnsi="Arial" w:cs="Arial"/>
          <w:sz w:val="24"/>
          <w:szCs w:val="24"/>
          <w:lang w:val="es-ES_tradnl"/>
        </w:rPr>
        <w:t xml:space="preserve">.</w:t>
      </w:r>
      <w:r/>
    </w:p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/>
      <w:bookmarkStart w:id="6" w:name="_Toc478473742"/>
      <w:r>
        <w:rPr>
          <w:rFonts w:ascii="Arial" w:hAnsi="Arial" w:cs="Arial"/>
          <w:sz w:val="24"/>
          <w:szCs w:val="24"/>
          <w:lang w:val="es-ES_tradnl"/>
        </w:rPr>
        <w:t xml:space="preserve">Tabla </w:t>
      </w:r>
      <w:r>
        <w:rPr>
          <w:rFonts w:ascii="Arial" w:hAnsi="Arial" w:cs="Arial"/>
          <w:sz w:val="24"/>
          <w:szCs w:val="24"/>
          <w:lang w:val="es-ES_tradnl"/>
        </w:rPr>
        <w:fldChar w:fldCharType="begin"/>
      </w:r>
      <w:r>
        <w:rPr>
          <w:rFonts w:ascii="Arial" w:hAnsi="Arial" w:cs="Arial"/>
          <w:sz w:val="24"/>
          <w:szCs w:val="24"/>
          <w:lang w:val="es-ES_tradnl"/>
        </w:rPr>
        <w:instrText xml:space="preserve"> SEQ Tabla \* ARABIC </w:instrText>
      </w:r>
      <w:r>
        <w:rPr>
          <w:rFonts w:ascii="Arial" w:hAnsi="Arial" w:cs="Arial"/>
          <w:sz w:val="24"/>
          <w:szCs w:val="24"/>
          <w:lang w:val="es-ES_tradnl"/>
        </w:rPr>
        <w:fldChar w:fldCharType="separate"/>
      </w:r>
      <w:r>
        <w:rPr>
          <w:rFonts w:ascii="Arial" w:hAnsi="Arial" w:cs="Arial"/>
          <w:sz w:val="24"/>
          <w:szCs w:val="24"/>
          <w:lang w:val="es-ES_tradnl"/>
        </w:rPr>
        <w:t xml:space="preserve">5</w:t>
      </w:r>
      <w:r>
        <w:rPr>
          <w:rFonts w:ascii="Arial" w:hAnsi="Arial" w:cs="Arial"/>
          <w:sz w:val="24"/>
          <w:szCs w:val="24"/>
          <w:lang w:val="es-ES_tradnl"/>
        </w:rPr>
        <w:fldChar w:fldCharType="end"/>
      </w:r>
      <w:r>
        <w:rPr>
          <w:rFonts w:ascii="Arial" w:hAnsi="Arial" w:cs="Arial"/>
          <w:sz w:val="24"/>
          <w:szCs w:val="24"/>
          <w:lang w:val="es-ES_tradnl"/>
        </w:rPr>
        <w:t xml:space="preserve">. </w:t>
      </w:r>
      <w:r>
        <w:rPr>
          <w:rFonts w:ascii="Arial" w:hAnsi="Arial" w:cs="Arial"/>
          <w:sz w:val="24"/>
          <w:szCs w:val="24"/>
          <w:lang w:val="es-ES_tradnl"/>
        </w:rPr>
        <w:t xml:space="preserve">Lista de chequeo para </w:t>
      </w:r>
      <w:r>
        <w:rPr>
          <w:rFonts w:ascii="Arial" w:hAnsi="Arial" w:cs="Arial"/>
          <w:sz w:val="24"/>
          <w:szCs w:val="24"/>
          <w:lang w:val="es-ES_tradnl"/>
        </w:rPr>
        <w:t xml:space="preserve">Prueba de Regresión</w:t>
      </w:r>
      <w:bookmarkEnd w:id="6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/>
    </w:p>
    <w:tbl>
      <w:tblPr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2590"/>
        <w:gridCol w:w="1804"/>
        <w:gridCol w:w="2126"/>
      </w:tblGrid>
      <w:tr>
        <w:trPr>
          <w:trHeight w:val="315"/>
        </w:trPr>
        <w:tc>
          <w:tcPr>
            <w:gridSpan w:val="4"/>
            <w:shd w:val="clear" w:color="000000" w:fill="99ccff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495" w:type="dxa"/>
            <w:vAlign w:val="center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PRUEBAS DE REGRESIÓN PARA REQUERIMIENTOS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49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Seleccione la opción que aplique según el ítem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49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Escala de Calificación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197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59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  <w:t xml:space="preserve">No 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  <w:t xml:space="preserve">Parcialmente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  <w:t xml:space="preserve">No aplica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49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gridSpan w:val="2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Ítems a Revisar </w:t>
            </w:r>
            <w:r/>
          </w:p>
        </w:tc>
        <w:tc>
          <w:tcPr>
            <w:shd w:val="clear" w:color="000000" w:fill="bdd7ee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Calificación</w:t>
            </w:r>
            <w:r/>
          </w:p>
        </w:tc>
        <w:tc>
          <w:tcPr>
            <w:shd w:val="clear" w:color="000000" w:fill="bdd7ee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Observación</w:t>
            </w:r>
            <w:r/>
          </w:p>
        </w:tc>
      </w:tr>
      <w:tr>
        <w:trPr>
          <w:trHeight w:val="146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¿Se corrigieron las fallas reportadas?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47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 pantalla donde se encontró la falla reportada funciona correctamente?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2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 pantalla donde se detectó la falla maneja adecuadamente la ortografía?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4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 que se integrando o modificando del sistema afecta en forma negativa el correcto funcionamiento de este?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27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¿Las funciones del sistema son realizadas correctamente?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48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mensajes desplegados son los apropiados para los errores?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cambios introducidos No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reproducen  nuevos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 errores?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28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¿El sistema sigue con su flujo normal, sin intervenciones?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7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ingresar datos correctos, los datos resultantes son los esperados?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¿El sistema ha superado todas las pruebas que se le han hecho?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</w:tbl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/>
    </w:p>
    <w:p>
      <w:r/>
      <w:r/>
    </w:p>
    <w:sectPr>
      <w:footnotePr/>
      <w:endnotePr/>
      <w:type w:val="nextPage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helvetica">
    <w:panose1 w:val="020B0604020202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4"/>
        <w:szCs w:val="24"/>
        <w:lang w:val="es-ES_tradnl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1"/>
    <w:next w:val="811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character" w:styleId="666">
    <w:name w:val="Caption Char"/>
    <w:basedOn w:val="815"/>
    <w:link w:val="664"/>
    <w:uiPriority w:val="99"/>
  </w:style>
  <w:style w:type="table" w:styleId="667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4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5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6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7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8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9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1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5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pPr>
      <w:spacing w:after="200" w:line="276" w:lineRule="auto"/>
    </w:pPr>
    <w:rPr>
      <w:rFonts w:eastAsiaTheme="minorHAnsi"/>
      <w:sz w:val="22"/>
      <w:szCs w:val="22"/>
      <w:lang w:val="es-CO" w:eastAsia="en-US"/>
    </w:rPr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Caption"/>
    <w:basedOn w:val="811"/>
    <w:next w:val="811"/>
    <w:qFormat/>
    <w:pPr>
      <w:ind w:left="454" w:right="454"/>
      <w:jc w:val="center"/>
      <w:spacing w:before="120" w:after="120" w:line="240" w:lineRule="auto"/>
      <w:tabs>
        <w:tab w:val="left" w:pos="720" w:leader="none"/>
      </w:tabs>
    </w:pPr>
    <w:rPr>
      <w:rFonts w:ascii="Helvetica" w:hAnsi="Helvetica" w:cs="Times New Roman" w:eastAsia="Times New Roman"/>
      <w:b/>
      <w:bCs/>
      <w:sz w:val="20"/>
      <w:szCs w:val="20"/>
      <w:lang w:val="en-US" w:eastAsia="pt-B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72A6991C-95BA-1A43-9235-34297356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blanquicett</dc:creator>
  <cp:keywords/>
  <dc:description/>
  <cp:revision>3</cp:revision>
  <dcterms:created xsi:type="dcterms:W3CDTF">2017-11-03T14:47:00Z</dcterms:created>
  <dcterms:modified xsi:type="dcterms:W3CDTF">2022-05-18T15:41:36Z</dcterms:modified>
</cp:coreProperties>
</file>