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  <w:t xml:space="preserve">Prueba de interfaz</w:t>
      </w:r>
      <w:r>
        <w:rPr>
          <w:rFonts w:ascii="Arial" w:hAnsi="Arial" w:cs="Arial"/>
          <w:b/>
          <w:sz w:val="72"/>
          <w:szCs w:val="72"/>
        </w:rPr>
      </w:r>
      <w:r/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72"/>
        </w:rPr>
        <w:t xml:space="preserve">Integrantes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Miler Vargas Mola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Saray Lopez Tobinzon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Javier Herrera Manjarez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Carlos Coneo Diaz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Andres Burgos De las salas</w:t>
      </w: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  <w:highlight w:val="none"/>
        </w:rPr>
      </w: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</w:rPr>
      </w:r>
      <w:r/>
    </w:p>
    <w:p>
      <w:pPr>
        <w:ind w:left="1464" w:right="693" w:firstLine="0"/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Universidad del Sinú</w:t>
      </w:r>
      <w:r>
        <w:rPr>
          <w:color w:val="000000"/>
        </w:rPr>
      </w:r>
      <w:r/>
    </w:p>
    <w:p>
      <w:pPr>
        <w:ind w:left="1467" w:right="693" w:firstLine="0"/>
        <w:jc w:val="center"/>
        <w:spacing w:before="2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Escuela de Ingeniería de Sistemas </w:t>
      </w:r>
      <w:r>
        <w:rPr>
          <w:color w:val="000000"/>
        </w:rPr>
      </w:r>
      <w:r/>
    </w:p>
    <w:p>
      <w:pPr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            Abril - 18 - 2022</w:t>
      </w:r>
      <w:r>
        <w:rPr>
          <w:color w:val="000000"/>
        </w:rPr>
      </w:r>
      <w:r/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ind w:left="0"/>
        <w:jc w:val="lef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ind w:left="0"/>
        <w:jc w:val="lef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1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Prueba De Interfaz Grá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fica Para Requerimiento Registro usuario</w:t>
      </w:r>
      <w:r/>
      <w:r/>
    </w:p>
    <w:tbl>
      <w:tblPr>
        <w:tblW w:w="8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2"/>
        <w:gridCol w:w="1233"/>
        <w:gridCol w:w="1232"/>
        <w:gridCol w:w="594"/>
      </w:tblGrid>
      <w:tr>
        <w:trPr>
          <w:trHeight w:val="300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 DE INTERFAZ GRÁFICA PARA REQUERIMIENTOS WEB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7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none" w:color="000000" w:sz="4" w:space="0"/>
              <w:left w:val="single" w:color="auto" w:sz="8" w:space="0"/>
              <w:bottom w:val="none" w:color="000000" w:sz="4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Escala de calificación:</w:t>
            </w:r>
            <w:r/>
          </w:p>
        </w:tc>
      </w:tr>
      <w:tr>
        <w:trPr>
          <w:trHeight w:val="48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none" w:color="000000" w:sz="4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Conforme 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one" w:color="000000" w:sz="4" w:space="0"/>
            </w:tcBorders>
            <w:tcW w:w="1232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594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shd w:val="clear" w:color="000000" w:fill="99ccff"/>
            <w:tcBorders>
              <w:top w:val="none" w:color="000000" w:sz="4" w:space="0"/>
              <w:left w:val="single" w:color="auto" w:sz="8" w:space="0"/>
              <w:bottom w:val="none" w:color="000000" w:sz="4" w:space="0"/>
              <w:right w:val="none" w:color="000000" w:sz="4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Sección</w:t>
            </w:r>
            <w:r/>
          </w:p>
        </w:tc>
        <w:tc>
          <w:tcPr>
            <w:shd w:val="clear" w:color="000000" w:fill="99ccff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Calificación</w:t>
            </w:r>
            <w:r/>
          </w:p>
        </w:tc>
        <w:tc>
          <w:tcPr>
            <w:gridSpan w:val="2"/>
            <w:shd w:val="clear" w:color="000000" w:fill="99ccff"/>
            <w:tcBorders>
              <w:top w:val="single" w:color="auto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1. Interfaz General o Ventana Nueva</w:t>
            </w:r>
            <w:r/>
          </w:p>
        </w:tc>
      </w:tr>
      <w:tr>
        <w:trPr>
          <w:trHeight w:val="206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visualiza los componentes del fromulario del login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</w:pPr>
            <w:r>
              <w:rPr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18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 la barra de título aparece el nombre representativo de la interfaz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t xml:space="preserve">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54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Primera letra en mayúsculas y las demás en minúscula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2. Cuadros de Texto (user)</w:t>
            </w:r>
            <w:r/>
          </w:p>
        </w:tc>
      </w:tr>
      <w:tr>
        <w:trPr>
          <w:trHeight w:val="363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cuadros de texto están alineados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9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cantidad de caracteres que permite ingresar, es la cantidad estipulada en el requerimiento o en la tabla de base de datos?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17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ancho es correspondiente con la información que digitará el usuario.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16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cajas de texto ubican al lado derecho de las etiquetas.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Entre las etiquetas y los cuadros de texto se deja un espacio prudente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3. Etiquetas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final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estas ahí dos puntos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etiquetas están alineadas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etiquetas están escritas con buena ortografía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color de las etiquetas es legible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4. Combos</w:t>
            </w:r>
            <w:r/>
          </w:p>
        </w:tc>
      </w:tr>
      <w:tr>
        <w:trPr>
          <w:trHeight w:val="14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longitud del combo corresponde a la información a mostrar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ubican al lado derecho de las etiquetas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combos están alineados correctamente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5.Botones</w:t>
            </w:r>
            <w:r/>
          </w:p>
        </w:tc>
      </w:tr>
      <w:tr>
        <w:trPr>
          <w:trHeight w:val="413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nombre del botón primera letra en mayúscula y las demás en minúsculas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tiene imagen este debe ir al lado izquierdo del texto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el botón tiene que abrir una nueva ventana lo hace correctamente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6.Mensajes de Información</w:t>
            </w:r>
            <w:r/>
          </w:p>
        </w:tc>
      </w:tr>
      <w:tr>
        <w:trPr>
          <w:trHeight w:val="278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brindan información conforme a lo requerido?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7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 el icono correspondiente al momento de desplegar los mensajes de información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utilizan para alertar al usuario?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utilizan para brindar información cuando haya ocurrido un error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4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momento de brindar información cuando haya ocurrido un error, el mensaje mostrado es claro, explica dónde y porque se está generando el error o como arreglarlo?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8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desplegados están escritos con buena ortografía?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</w:tbl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1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Prueba De Interfaz Gráfica Para Requerimiento Login</w:t>
      </w:r>
      <w:r>
        <w:rPr>
          <w:rFonts w:ascii="Arial" w:hAnsi="Arial" w:cs="Arial"/>
          <w:sz w:val="24"/>
          <w:szCs w:val="24"/>
          <w:lang w:val="es-ES_tradnl"/>
        </w:rPr>
      </w:r>
      <w:r/>
    </w:p>
    <w:tbl>
      <w:tblPr>
        <w:tblW w:w="8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2"/>
        <w:gridCol w:w="1233"/>
        <w:gridCol w:w="1232"/>
        <w:gridCol w:w="594"/>
      </w:tblGrid>
      <w:tr>
        <w:trPr>
          <w:trHeight w:val="300"/>
        </w:trPr>
        <w:tc>
          <w:tcPr>
            <w:gridSpan w:val="4"/>
            <w:shd w:val="clear" w:color="000000" w:fill="99cc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 DE INTERFAZ GRÁFICA PARA REQUERIMIENTOS WEB</w:t>
            </w: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Seleccione la opción que aplique según el ítem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Escala de calificación: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48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Conforme 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Conforme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1232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Parcialmente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4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000000" w:fill="99ccff"/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none" w:color="000000" w:sz="4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Sección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000000" w:fill="99ccff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Calificación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000000" w:fill="99ccff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Observación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1. Interfaz General o Ventana Nueva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06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visualiza los componentes del fromulario del login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</w:pPr>
            <w:r>
              <w:rPr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18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 la barra de título aparece el nombre representativo de la interfaz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54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Primera letra en mayúsculas y las demás en minúscula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2. Cuadros de Texto (user)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63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cuadros de texto están alineados correctamente?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9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cantidad de caracteres que permite ingresar, es la cantidad estipulada en el requerimiento o en la tabla de base de datos?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17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ancho es correspondiente con la información que digitará el usuario.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16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cajas de texto ubican al lado derecho de las etiquetas.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Entre las etiquetas y los cuadros de texto se deja un espacio prudente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3. Etiquetas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final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estas ahí dos puntos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etiquetas están alineadas correctamente?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etiquetas están escritas con buena ortografía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color de las etiquetas es legible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4. Combos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14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longitud del combo corresponde a la información a mostrar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ubican al lado derecho de las etiquetas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lang w:val="es-ES_tradnl" w:eastAsia="es-CO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combos están alineados correctamente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5.Botones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413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nombre del botón primera letra en mayúscula y las demás en minúsculas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tiene imagen este debe ir al lado izquierdo del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el botón tiene que abrir una nueva ventana lo hace correctamente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6.Mensajes de Información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78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brindan información conforme a lo requerido?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27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 el icono correspondiente al momento de desplegar los mensajes de información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utilizan para alertar al usuario?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21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utilizan para brindar información cuando haya ocurrido un error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4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momento de brindar información cuando haya ocurrido un error, el mensaje mostrado es claro, explica dónde y porque se está generando el error o como arreglarlo?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  <w:tr>
        <w:trPr>
          <w:trHeight w:val="8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desplegados están escritos con buena ortografía?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  <w:r/>
          </w:p>
        </w:tc>
      </w:tr>
    </w:tbl>
    <w:p>
      <w:pPr>
        <w:pStyle w:val="81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</w:p>
    <w:p>
      <w:pPr>
        <w:pStyle w:val="815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ind w:left="0"/>
        <w:jc w:val="left"/>
        <w:rPr>
          <w:rFonts w:ascii="Arial" w:hAnsi="Arial" w:cs="Arial"/>
          <w:sz w:val="24"/>
          <w:szCs w:val="24"/>
          <w:highlight w:val="none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highlight w:val="none"/>
          <w:lang w:val="es-ES_tradnl"/>
        </w:rPr>
      </w:r>
      <w:r/>
    </w:p>
    <w:p>
      <w:pPr>
        <w:pStyle w:val="815"/>
        <w:ind w:left="0"/>
        <w:jc w:val="center"/>
        <w:rPr>
          <w:rFonts w:ascii="Arial" w:hAnsi="Arial" w:cs="Arial"/>
          <w:sz w:val="24"/>
          <w:szCs w:val="24"/>
          <w:highlight w:val="none"/>
          <w:lang w:val="es-ES_tradnl"/>
        </w:rPr>
      </w:pPr>
      <w:r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2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</w:t>
      </w:r>
      <w:r>
        <w:rPr>
          <w:rFonts w:ascii="Arial" w:hAnsi="Arial" w:cs="Arial"/>
          <w:sz w:val="24"/>
          <w:szCs w:val="24"/>
          <w:lang w:val="es-ES_tradnl"/>
        </w:rPr>
        <w:t xml:space="preserve"> Prueba De Interfaz Gráfica Para Requerimiento</w:t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pStyle w:val="815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2"/>
          <w:lang w:val="es-ES_tradnl" w:eastAsia="es-CO"/>
        </w:rPr>
        <w:t xml:space="preserve">Editar datos personales</w:t>
      </w:r>
      <w:r>
        <w:rPr>
          <w:rFonts w:ascii="Arial" w:hAnsi="Arial" w:cs="Arial"/>
          <w:sz w:val="24"/>
          <w:lang w:val="es-ES_tradnl"/>
        </w:rPr>
      </w:r>
      <w:r/>
    </w:p>
    <w:tbl>
      <w:tblPr>
        <w:tblW w:w="8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2"/>
        <w:gridCol w:w="1233"/>
        <w:gridCol w:w="1232"/>
        <w:gridCol w:w="594"/>
      </w:tblGrid>
      <w:tr>
        <w:trPr>
          <w:trHeight w:val="300"/>
        </w:trPr>
        <w:tc>
          <w:tcPr>
            <w:gridSpan w:val="4"/>
            <w:shd w:val="clear" w:color="000000" w:fill="99cc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 DE INTERFAZ GRÁFICA PARA REQUERIMIENTOS WEB</w:t>
            </w: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Seleccione la opción que aplique según el ítem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Escala de calificación: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48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Conforme 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Conforme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1232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Parcialmente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4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000000" w:fill="99ccff"/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none" w:color="000000" w:sz="4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Sección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000000" w:fill="99ccff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Calificación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000000" w:fill="99ccff"/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Observación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1. Interfaz General o Ventana Nueva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06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visualiza los componentes del fromulario del login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</w:pPr>
            <w:r>
              <w:rPr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18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 la barra de título aparece el nombre representativo de la interfaz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tabs>
                <w:tab w:val="center" w:pos="843" w:leader="none"/>
              </w:tabs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54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Primera letra en mayúsculas y las demás en minúscula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2. Cuadros de Texto (user)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63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cuadros de texto están alineados correctamente?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9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cantidad de caracteres que permite ingresar, es la cantidad estipulada en el requerimiento o en la tabla de base de datos?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17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ancho es correspondiente con la información que digitará el usuario.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167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cajas de texto ubican al lado derecho de las etiquetas.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Entre las etiquetas y los cuadros de texto se deja un espacio prudente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3. Etiquetas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final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estas ahí dos puntos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etiquetas están alineadas correctamente?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etiquetas están escritas con buena ortografía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color de las etiquetas es legible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4. Combos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14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longitud del combo corresponde a la información a mostrar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ubican al lado derecho de las etiquetas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combos están alineados correctamente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5.Botones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413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nombre del botón primera letra en mayúscula y las demás en minúsculas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tiene imagen este debe ir al lado izquierdo del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6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el botón tiene que abrir una nueva ventana lo hace correctamente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78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6.Mensajes de Información</w:t>
            </w: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278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brindan información conforme a lo requerido?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27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 el icono correspondiente al momento de desplegar los mensajes de información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utilizan para alertar al usuario?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212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utilizan para brindar información cuando haya ocurrido un error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4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momento de brindar información cuando haya ocurrido un error, el mensaje mostrado es claro, explica dónde y porque se está generando el error o como arreglarlo?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8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desplegados están escritos con buena ortografía?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gridSpan w:val="2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26" w:type="dxa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</w:tbl>
    <w:tbl>
      <w:tblPr>
        <w:tblW w:w="8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92"/>
        <w:gridCol w:w="1370"/>
        <w:gridCol w:w="1276"/>
      </w:tblGrid>
      <w:tr>
        <w:trPr>
          <w:trHeight w:val="315"/>
        </w:trPr>
        <w:tc>
          <w:tcPr>
            <w:gridSpan w:val="3"/>
            <w:shd w:val="clear" w:color="000000" w:fill="bdd7e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838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7.imagenes</w:t>
            </w:r>
            <w:r/>
          </w:p>
        </w:tc>
      </w:tr>
      <w:tr>
        <w:trPr>
          <w:trHeight w:val="278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19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imagenes estan bien alineadas?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37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7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27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19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 las imagenes adecuadas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37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7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315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19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utiliza el tamaño adecuado?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37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76" w:type="dxa"/>
            <w:vAlign w:val="bottom"/>
            <w:textDirection w:val="lrTb"/>
            <w:noWrap/>
          </w:tcPr>
          <w:p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Ninguna</w:t>
            </w:r>
            <w:r/>
          </w:p>
        </w:tc>
      </w:tr>
    </w:tbl>
    <w:p>
      <w:pPr>
        <w:pStyle w:val="815"/>
        <w:rPr>
          <w:rFonts w:ascii="Arial" w:hAnsi="Arial" w:cs="Arial"/>
          <w:lang w:val="es-ES_tradnl"/>
        </w:rPr>
      </w:pPr>
      <w:r>
        <w:rPr>
          <w:rFonts w:ascii="Arial" w:hAnsi="Arial" w:cs="Arial"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es-ES_tradnl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character" w:styleId="666">
    <w:name w:val="Caption Char"/>
    <w:basedOn w:val="815"/>
    <w:link w:val="664"/>
    <w:uiPriority w:val="99"/>
  </w:style>
  <w:style w:type="table" w:styleId="667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pPr>
      <w:spacing w:after="200" w:line="276" w:lineRule="auto"/>
    </w:pPr>
    <w:rPr>
      <w:rFonts w:eastAsiaTheme="minorHAnsi"/>
      <w:sz w:val="22"/>
      <w:szCs w:val="22"/>
      <w:lang w:val="es-CO" w:eastAsia="en-US"/>
    </w:r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Caption"/>
    <w:basedOn w:val="811"/>
    <w:next w:val="811"/>
    <w:qFormat/>
    <w:pPr>
      <w:ind w:left="454" w:right="454"/>
      <w:jc w:val="center"/>
      <w:spacing w:before="120" w:after="120" w:line="240" w:lineRule="auto"/>
      <w:tabs>
        <w:tab w:val="left" w:pos="720" w:leader="none"/>
      </w:tabs>
    </w:pPr>
    <w:rPr>
      <w:rFonts w:ascii="Helvetica" w:hAnsi="Helvetica" w:cs="Times New Roman" w:eastAsia="Times New Roman"/>
      <w:b/>
      <w:bCs/>
      <w:sz w:val="20"/>
      <w:szCs w:val="20"/>
      <w:lang w:val="en-US" w:eastAsia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2A6991C-95BA-1A43-9235-34297356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blanquicett</dc:creator>
  <cp:keywords/>
  <dc:description/>
  <cp:revision>4</cp:revision>
  <dcterms:created xsi:type="dcterms:W3CDTF">2017-11-03T14:47:00Z</dcterms:created>
  <dcterms:modified xsi:type="dcterms:W3CDTF">2022-06-01T06:29:28Z</dcterms:modified>
</cp:coreProperties>
</file>