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D5AF0" w14:textId="1A7A72AB" w:rsidR="003829F1" w:rsidRPr="004A5144" w:rsidRDefault="004A5144">
      <w:pPr>
        <w:rPr>
          <w:b/>
          <w:bCs/>
          <w:sz w:val="28"/>
          <w:szCs w:val="28"/>
          <w:lang w:val="de-CH"/>
        </w:rPr>
      </w:pPr>
      <w:proofErr w:type="spellStart"/>
      <w:r w:rsidRPr="004A5144">
        <w:rPr>
          <w:b/>
          <w:bCs/>
          <w:sz w:val="28"/>
          <w:szCs w:val="28"/>
          <w:lang w:val="de-CH"/>
        </w:rPr>
        <w:t>Plotting</w:t>
      </w:r>
      <w:proofErr w:type="spellEnd"/>
      <w:r w:rsidRPr="004A5144">
        <w:rPr>
          <w:b/>
          <w:bCs/>
          <w:sz w:val="28"/>
          <w:szCs w:val="28"/>
          <w:lang w:val="de-CH"/>
        </w:rPr>
        <w:t xml:space="preserve"> </w:t>
      </w:r>
      <w:proofErr w:type="spellStart"/>
      <w:r w:rsidRPr="004A5144">
        <w:rPr>
          <w:b/>
          <w:bCs/>
          <w:sz w:val="28"/>
          <w:szCs w:val="28"/>
          <w:lang w:val="de-CH"/>
        </w:rPr>
        <w:t>graphs</w:t>
      </w:r>
      <w:proofErr w:type="spellEnd"/>
      <w:r w:rsidRPr="004A5144">
        <w:rPr>
          <w:b/>
          <w:bCs/>
          <w:sz w:val="28"/>
          <w:szCs w:val="28"/>
          <w:lang w:val="de-CH"/>
        </w:rPr>
        <w:t xml:space="preserve"> </w:t>
      </w:r>
      <w:proofErr w:type="spellStart"/>
      <w:r w:rsidRPr="004A5144">
        <w:rPr>
          <w:b/>
          <w:bCs/>
          <w:sz w:val="28"/>
          <w:szCs w:val="28"/>
          <w:lang w:val="de-CH"/>
        </w:rPr>
        <w:t>using</w:t>
      </w:r>
      <w:proofErr w:type="spellEnd"/>
      <w:r w:rsidRPr="004A5144">
        <w:rPr>
          <w:b/>
          <w:bCs/>
          <w:sz w:val="28"/>
          <w:szCs w:val="28"/>
          <w:lang w:val="de-CH"/>
        </w:rPr>
        <w:t xml:space="preserve"> </w:t>
      </w:r>
      <w:proofErr w:type="spellStart"/>
      <w:r w:rsidRPr="004A5144">
        <w:rPr>
          <w:b/>
          <w:bCs/>
          <w:sz w:val="28"/>
          <w:szCs w:val="28"/>
          <w:lang w:val="de-CH"/>
        </w:rPr>
        <w:t>matplotlib</w:t>
      </w:r>
      <w:proofErr w:type="spellEnd"/>
    </w:p>
    <w:p w14:paraId="6A0DC174" w14:textId="77777777" w:rsidR="004A5144" w:rsidRDefault="004A5144">
      <w:pPr>
        <w:rPr>
          <w:lang w:val="de-CH"/>
        </w:rPr>
      </w:pPr>
    </w:p>
    <w:p w14:paraId="619A746B" w14:textId="1F9F0795" w:rsidR="004A5144" w:rsidRDefault="004A5144">
      <w:pPr>
        <w:rPr>
          <w:lang w:val="en-US"/>
        </w:rPr>
      </w:pPr>
      <w:r w:rsidRPr="004A5144">
        <w:rPr>
          <w:lang w:val="en-US"/>
        </w:rPr>
        <w:t>This is an example of object</w:t>
      </w:r>
      <w:r>
        <w:rPr>
          <w:lang w:val="en-US"/>
        </w:rPr>
        <w:t>-oriented programming in Python</w:t>
      </w:r>
    </w:p>
    <w:p w14:paraId="0EF8C402" w14:textId="77777777" w:rsidR="004A5144" w:rsidRDefault="004A5144">
      <w:pPr>
        <w:rPr>
          <w:lang w:val="en-US"/>
        </w:rPr>
      </w:pPr>
    </w:p>
    <w:p w14:paraId="5B46418F" w14:textId="01431234" w:rsidR="004A5144" w:rsidRPr="004A5144" w:rsidRDefault="004A5144">
      <w:pPr>
        <w:rPr>
          <w:b/>
          <w:bCs/>
          <w:lang w:val="en-US"/>
        </w:rPr>
      </w:pPr>
      <w:r w:rsidRPr="004A5144">
        <w:rPr>
          <w:b/>
          <w:bCs/>
          <w:lang w:val="en-US"/>
        </w:rPr>
        <w:t>Two graphs on the same plot</w:t>
      </w:r>
      <w:r>
        <w:rPr>
          <w:b/>
          <w:bCs/>
          <w:lang w:val="en-US"/>
        </w:rPr>
        <w:t xml:space="preserve"> (dual axes)</w:t>
      </w:r>
    </w:p>
    <w:p w14:paraId="378BFC0A" w14:textId="0E0BEDC8" w:rsidR="004A5144" w:rsidRDefault="004A5144">
      <w:pPr>
        <w:rPr>
          <w:lang w:val="en-US"/>
        </w:rPr>
      </w:pPr>
      <w:r>
        <w:rPr>
          <w:lang w:val="en-US"/>
        </w:rPr>
        <w:t xml:space="preserve">The main objects are the </w:t>
      </w:r>
      <w:r>
        <w:rPr>
          <w:b/>
          <w:bCs/>
          <w:lang w:val="en-US"/>
        </w:rPr>
        <w:t>figure</w:t>
      </w:r>
      <w:r>
        <w:rPr>
          <w:lang w:val="en-US"/>
        </w:rPr>
        <w:t xml:space="preserve"> and the </w:t>
      </w:r>
      <w:r>
        <w:rPr>
          <w:b/>
          <w:bCs/>
          <w:lang w:val="en-US"/>
        </w:rPr>
        <w:t>axes</w:t>
      </w:r>
      <w:r>
        <w:rPr>
          <w:lang w:val="en-US"/>
        </w:rPr>
        <w:t>.  The figure is the container that holds the plot, the axes refer to the actual plots.</w:t>
      </w:r>
    </w:p>
    <w:p w14:paraId="456717A1" w14:textId="77777777" w:rsidR="004A5144" w:rsidRDefault="004A5144">
      <w:pPr>
        <w:rPr>
          <w:lang w:val="en-US"/>
        </w:rPr>
      </w:pPr>
    </w:p>
    <w:p w14:paraId="00A30E1F" w14:textId="0970BF49" w:rsidR="004A5144" w:rsidRPr="004A5144" w:rsidRDefault="004A5144">
      <w:pPr>
        <w:rPr>
          <w:rFonts w:ascii="Consolas" w:hAnsi="Consolas" w:cs="Consolas"/>
          <w:lang w:val="en-US"/>
        </w:rPr>
      </w:pPr>
      <w:r w:rsidRPr="004A5144">
        <w:rPr>
          <w:rFonts w:ascii="Consolas" w:hAnsi="Consolas" w:cs="Consolas"/>
          <w:lang w:val="en-US"/>
        </w:rPr>
        <w:t xml:space="preserve">fig, ax = </w:t>
      </w:r>
      <w:proofErr w:type="spellStart"/>
      <w:r w:rsidRPr="004A5144">
        <w:rPr>
          <w:rFonts w:ascii="Consolas" w:hAnsi="Consolas" w:cs="Consolas"/>
          <w:lang w:val="en-US"/>
        </w:rPr>
        <w:t>plt.subplots</w:t>
      </w:r>
      <w:proofErr w:type="spellEnd"/>
      <w:r w:rsidRPr="004A5144">
        <w:rPr>
          <w:rFonts w:ascii="Consolas" w:hAnsi="Consolas" w:cs="Consolas"/>
          <w:lang w:val="en-US"/>
        </w:rPr>
        <w:t>(</w:t>
      </w:r>
      <w:proofErr w:type="spellStart"/>
      <w:r w:rsidRPr="004A5144">
        <w:rPr>
          <w:rFonts w:ascii="Consolas" w:hAnsi="Consolas" w:cs="Consolas"/>
          <w:lang w:val="en-US"/>
        </w:rPr>
        <w:t>figsize</w:t>
      </w:r>
      <w:proofErr w:type="spellEnd"/>
      <w:r w:rsidRPr="004A5144">
        <w:rPr>
          <w:rFonts w:ascii="Consolas" w:hAnsi="Consolas" w:cs="Consolas"/>
          <w:lang w:val="en-US"/>
        </w:rPr>
        <w:t>=(8,6)</w:t>
      </w:r>
    </w:p>
    <w:p w14:paraId="34400768" w14:textId="369E2C8C" w:rsidR="004A5144" w:rsidRDefault="004A5144">
      <w:pPr>
        <w:rPr>
          <w:rFonts w:ascii="Consolas" w:hAnsi="Consolas" w:cs="Consolas"/>
          <w:lang w:val="en-US"/>
        </w:rPr>
      </w:pPr>
      <w:proofErr w:type="spellStart"/>
      <w:r w:rsidRPr="004A5144">
        <w:rPr>
          <w:rFonts w:ascii="Consolas" w:hAnsi="Consolas" w:cs="Consolas"/>
          <w:lang w:val="en-US"/>
        </w:rPr>
        <w:t>ax.plot</w:t>
      </w:r>
      <w:proofErr w:type="spellEnd"/>
      <w:r w:rsidRPr="004A5144">
        <w:rPr>
          <w:rFonts w:ascii="Consolas" w:hAnsi="Consolas" w:cs="Consolas"/>
          <w:lang w:val="en-US"/>
        </w:rPr>
        <w:t>(</w:t>
      </w:r>
      <w:proofErr w:type="spellStart"/>
      <w:r w:rsidRPr="004A5144">
        <w:rPr>
          <w:rFonts w:ascii="Consolas" w:hAnsi="Consolas" w:cs="Consolas"/>
          <w:lang w:val="en-US"/>
        </w:rPr>
        <w:t>df</w:t>
      </w:r>
      <w:proofErr w:type="spellEnd"/>
      <w:r w:rsidRPr="004A5144">
        <w:rPr>
          <w:rFonts w:ascii="Consolas" w:hAnsi="Consolas" w:cs="Consolas"/>
          <w:lang w:val="en-US"/>
        </w:rPr>
        <w:t>[‘variable’], color = “red”)</w:t>
      </w:r>
    </w:p>
    <w:p w14:paraId="383421D1" w14:textId="051E01B4" w:rsidR="004A5144" w:rsidRDefault="004A5144">
      <w:pPr>
        <w:rPr>
          <w:rFonts w:ascii="Consolas" w:hAnsi="Consolas" w:cs="Consolas"/>
          <w:lang w:val="en-US"/>
        </w:rPr>
      </w:pPr>
      <w:proofErr w:type="spellStart"/>
      <w:r w:rsidRPr="004A5144">
        <w:rPr>
          <w:rFonts w:ascii="Consolas" w:hAnsi="Consolas" w:cs="Consolas"/>
          <w:lang w:val="en-US"/>
        </w:rPr>
        <w:t>ax.set_xlabel</w:t>
      </w:r>
      <w:proofErr w:type="spellEnd"/>
      <w:r w:rsidRPr="004A5144">
        <w:rPr>
          <w:rFonts w:ascii="Consolas" w:hAnsi="Consolas" w:cs="Consolas"/>
          <w:lang w:val="en-US"/>
        </w:rPr>
        <w:t>(“</w:t>
      </w:r>
      <w:proofErr w:type="spellStart"/>
      <w:r w:rsidRPr="004A5144">
        <w:rPr>
          <w:rFonts w:ascii="Consolas" w:hAnsi="Consolas" w:cs="Consolas"/>
          <w:lang w:val="en-US"/>
        </w:rPr>
        <w:t>x_label</w:t>
      </w:r>
      <w:proofErr w:type="spellEnd"/>
      <w:r w:rsidRPr="004A5144">
        <w:rPr>
          <w:rFonts w:ascii="Consolas" w:hAnsi="Consolas" w:cs="Consolas"/>
          <w:lang w:val="en-US"/>
        </w:rPr>
        <w:t xml:space="preserve">”, </w:t>
      </w:r>
      <w:proofErr w:type="spellStart"/>
      <w:r w:rsidRPr="004A5144">
        <w:rPr>
          <w:rFonts w:ascii="Consolas" w:hAnsi="Consolas" w:cs="Consolas"/>
          <w:lang w:val="en-US"/>
        </w:rPr>
        <w:t>fontsize</w:t>
      </w:r>
      <w:proofErr w:type="spellEnd"/>
      <w:r>
        <w:rPr>
          <w:rFonts w:ascii="Consolas" w:hAnsi="Consolas" w:cs="Consolas"/>
          <w:lang w:val="en-US"/>
        </w:rPr>
        <w:t xml:space="preserve"> = 14)</w:t>
      </w:r>
    </w:p>
    <w:p w14:paraId="443DBFE8" w14:textId="1CAA811B" w:rsidR="004A5144" w:rsidRDefault="004A5144">
      <w:pPr>
        <w:rPr>
          <w:rFonts w:ascii="Consolas" w:hAnsi="Consolas" w:cs="Consolas"/>
          <w:lang w:val="en-US"/>
        </w:rPr>
      </w:pPr>
      <w:proofErr w:type="spellStart"/>
      <w:r>
        <w:rPr>
          <w:rFonts w:ascii="Consolas" w:hAnsi="Consolas" w:cs="Consolas"/>
          <w:lang w:val="en-US"/>
        </w:rPr>
        <w:t>ax.set_ylabel</w:t>
      </w:r>
      <w:proofErr w:type="spellEnd"/>
      <w:r>
        <w:rPr>
          <w:rFonts w:ascii="Consolas" w:hAnsi="Consolas" w:cs="Consolas"/>
          <w:lang w:val="en-US"/>
        </w:rPr>
        <w:t>(“</w:t>
      </w:r>
      <w:proofErr w:type="spellStart"/>
      <w:r>
        <w:rPr>
          <w:rFonts w:ascii="Consolas" w:hAnsi="Consolas" w:cs="Consolas"/>
          <w:lang w:val="en-US"/>
        </w:rPr>
        <w:t>y_label</w:t>
      </w:r>
      <w:proofErr w:type="spellEnd"/>
      <w:r>
        <w:rPr>
          <w:rFonts w:ascii="Consolas" w:hAnsi="Consolas" w:cs="Consolas"/>
          <w:lang w:val="en-US"/>
        </w:rPr>
        <w:t xml:space="preserve">”, color = red, </w:t>
      </w:r>
      <w:proofErr w:type="spellStart"/>
      <w:r>
        <w:rPr>
          <w:rFonts w:ascii="Consolas" w:hAnsi="Consolas" w:cs="Consolas"/>
          <w:lang w:val="en-US"/>
        </w:rPr>
        <w:t>fontsize</w:t>
      </w:r>
      <w:proofErr w:type="spellEnd"/>
      <w:r>
        <w:rPr>
          <w:rFonts w:ascii="Consolas" w:hAnsi="Consolas" w:cs="Consolas"/>
          <w:lang w:val="en-US"/>
        </w:rPr>
        <w:t xml:space="preserve"> = 14)</w:t>
      </w:r>
    </w:p>
    <w:p w14:paraId="1066B9E4" w14:textId="77777777" w:rsidR="004A5144" w:rsidRDefault="004A5144">
      <w:pPr>
        <w:rPr>
          <w:rFonts w:ascii="Consolas" w:hAnsi="Consolas" w:cs="Consolas"/>
          <w:lang w:val="en-US"/>
        </w:rPr>
      </w:pPr>
    </w:p>
    <w:p w14:paraId="6C53739F" w14:textId="77777777" w:rsidR="004A5144" w:rsidRDefault="004A5144" w:rsidP="004A5144">
      <w:pPr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ax2 = </w:t>
      </w:r>
      <w:proofErr w:type="spellStart"/>
      <w:r>
        <w:rPr>
          <w:rFonts w:ascii="Consolas" w:hAnsi="Consolas" w:cs="Consolas"/>
          <w:lang w:val="en-US"/>
        </w:rPr>
        <w:t>ax.twinx</w:t>
      </w:r>
      <w:proofErr w:type="spellEnd"/>
      <w:r>
        <w:rPr>
          <w:rFonts w:ascii="Consolas" w:hAnsi="Consolas" w:cs="Consolas"/>
          <w:lang w:val="en-US"/>
        </w:rPr>
        <w:t>()</w:t>
      </w:r>
    </w:p>
    <w:p w14:paraId="062248E7" w14:textId="77777777" w:rsidR="004A5144" w:rsidRPr="004A5144" w:rsidRDefault="004A5144">
      <w:pPr>
        <w:rPr>
          <w:rFonts w:ascii="Consolas" w:hAnsi="Consolas" w:cs="Consolas"/>
          <w:lang w:val="en-US"/>
        </w:rPr>
      </w:pPr>
    </w:p>
    <w:p w14:paraId="779C1FF3" w14:textId="58879352" w:rsidR="004A5144" w:rsidRDefault="004A5144">
      <w:pPr>
        <w:rPr>
          <w:rFonts w:ascii="Consolas" w:hAnsi="Consolas" w:cs="Consolas"/>
          <w:lang w:val="en-US"/>
        </w:rPr>
      </w:pPr>
      <w:r w:rsidRPr="004A5144">
        <w:rPr>
          <w:rFonts w:ascii="Consolas" w:hAnsi="Consolas" w:cs="Consolas"/>
          <w:lang w:val="en-US"/>
        </w:rPr>
        <w:t>ax</w:t>
      </w:r>
      <w:r>
        <w:rPr>
          <w:rFonts w:ascii="Consolas" w:hAnsi="Consolas" w:cs="Consolas"/>
          <w:lang w:val="en-US"/>
        </w:rPr>
        <w:t>2</w:t>
      </w:r>
      <w:r w:rsidRPr="004A5144">
        <w:rPr>
          <w:rFonts w:ascii="Consolas" w:hAnsi="Consolas" w:cs="Consolas"/>
          <w:lang w:val="en-US"/>
        </w:rPr>
        <w:t>.plot(</w:t>
      </w:r>
      <w:proofErr w:type="spellStart"/>
      <w:r w:rsidRPr="004A5144">
        <w:rPr>
          <w:rFonts w:ascii="Consolas" w:hAnsi="Consolas" w:cs="Consolas"/>
          <w:lang w:val="en-US"/>
        </w:rPr>
        <w:t>df</w:t>
      </w:r>
      <w:proofErr w:type="spellEnd"/>
      <w:r w:rsidRPr="004A5144">
        <w:rPr>
          <w:rFonts w:ascii="Consolas" w:hAnsi="Consolas" w:cs="Consolas"/>
          <w:lang w:val="en-US"/>
        </w:rPr>
        <w:t>[‘variable_2’], color = “blue”)</w:t>
      </w:r>
    </w:p>
    <w:p w14:paraId="47D10B9F" w14:textId="16DC5FF8" w:rsidR="004A5144" w:rsidRDefault="004A5144">
      <w:pPr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ax2.set_ylabel(“y_label_2”, color = ”blue”, </w:t>
      </w:r>
      <w:proofErr w:type="spellStart"/>
      <w:r>
        <w:rPr>
          <w:rFonts w:ascii="Consolas" w:hAnsi="Consolas" w:cs="Consolas"/>
          <w:lang w:val="en-US"/>
        </w:rPr>
        <w:t>fontsize</w:t>
      </w:r>
      <w:proofErr w:type="spellEnd"/>
      <w:r>
        <w:rPr>
          <w:rFonts w:ascii="Consolas" w:hAnsi="Consolas" w:cs="Consolas"/>
          <w:lang w:val="en-US"/>
        </w:rPr>
        <w:t xml:space="preserve"> = 14)</w:t>
      </w:r>
    </w:p>
    <w:p w14:paraId="6C3CCFEB" w14:textId="5F2CDFEB" w:rsidR="004A5144" w:rsidRDefault="004A5144">
      <w:pPr>
        <w:rPr>
          <w:rFonts w:ascii="Consolas" w:hAnsi="Consolas" w:cs="Consolas"/>
          <w:lang w:val="en-US"/>
        </w:rPr>
      </w:pPr>
      <w:proofErr w:type="spellStart"/>
      <w:r>
        <w:rPr>
          <w:rFonts w:ascii="Consolas" w:hAnsi="Consolas" w:cs="Consolas"/>
          <w:lang w:val="en-US"/>
        </w:rPr>
        <w:t>plt.title</w:t>
      </w:r>
      <w:proofErr w:type="spellEnd"/>
      <w:r>
        <w:rPr>
          <w:rFonts w:ascii="Consolas" w:hAnsi="Consolas" w:cs="Consolas"/>
          <w:lang w:val="en-US"/>
        </w:rPr>
        <w:t xml:space="preserve">(“Graph title”, </w:t>
      </w:r>
      <w:proofErr w:type="spellStart"/>
      <w:r>
        <w:rPr>
          <w:rFonts w:ascii="Consolas" w:hAnsi="Consolas" w:cs="Consolas"/>
          <w:lang w:val="en-US"/>
        </w:rPr>
        <w:t>fontsize</w:t>
      </w:r>
      <w:proofErr w:type="spellEnd"/>
      <w:r>
        <w:rPr>
          <w:rFonts w:ascii="Consolas" w:hAnsi="Consolas" w:cs="Consolas"/>
          <w:lang w:val="en-US"/>
        </w:rPr>
        <w:t xml:space="preserve"> = 18)</w:t>
      </w:r>
    </w:p>
    <w:p w14:paraId="5A034C62" w14:textId="65B52E28" w:rsidR="004A5144" w:rsidRDefault="004A5144">
      <w:pPr>
        <w:rPr>
          <w:rFonts w:ascii="Consolas" w:hAnsi="Consolas" w:cs="Consolas"/>
          <w:lang w:val="en-US"/>
        </w:rPr>
      </w:pPr>
      <w:proofErr w:type="spellStart"/>
      <w:r>
        <w:rPr>
          <w:rFonts w:ascii="Consolas" w:hAnsi="Consolas" w:cs="Consolas"/>
          <w:lang w:val="en-US"/>
        </w:rPr>
        <w:t>plt.show</w:t>
      </w:r>
      <w:proofErr w:type="spellEnd"/>
      <w:r>
        <w:rPr>
          <w:rFonts w:ascii="Consolas" w:hAnsi="Consolas" w:cs="Consolas"/>
          <w:lang w:val="en-US"/>
        </w:rPr>
        <w:t>()</w:t>
      </w:r>
    </w:p>
    <w:p w14:paraId="651BFF4F" w14:textId="72B89B55" w:rsidR="004A5144" w:rsidRPr="004A5144" w:rsidRDefault="004A5144">
      <w:pPr>
        <w:rPr>
          <w:rFonts w:ascii="Consolas" w:hAnsi="Consolas" w:cs="Consolas"/>
          <w:lang w:val="en-US"/>
        </w:rPr>
      </w:pPr>
    </w:p>
    <w:sectPr w:rsidR="004A5144" w:rsidRPr="004A5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44"/>
    <w:rsid w:val="003829F1"/>
    <w:rsid w:val="004A5144"/>
    <w:rsid w:val="007E2039"/>
    <w:rsid w:val="00B27265"/>
    <w:rsid w:val="00BB428B"/>
    <w:rsid w:val="00E0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F28AD"/>
  <w15:chartTrackingRefBased/>
  <w15:docId w15:val="{0720D0E6-3677-5A45-9DC2-1EFB4791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Miller</dc:creator>
  <cp:keywords/>
  <dc:description/>
  <cp:lastModifiedBy>Andy Miller</cp:lastModifiedBy>
  <cp:revision>2</cp:revision>
  <dcterms:created xsi:type="dcterms:W3CDTF">2025-12-22T21:44:00Z</dcterms:created>
  <dcterms:modified xsi:type="dcterms:W3CDTF">2026-01-24T14:35:00Z</dcterms:modified>
</cp:coreProperties>
</file>