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B3F" w:rsidRDefault="00997B3F" w:rsidP="00997B3F">
      <w:pPr>
        <w:pStyle w:val="FirstParagraph"/>
      </w:pPr>
      <w:r>
        <w:t>124.  February 2, 1711.</w:t>
      </w:r>
      <w:r>
        <w:rPr>
          <w:rStyle w:val="FootnoteReference"/>
        </w:rPr>
        <w:footnoteReference w:id="1"/>
      </w:r>
    </w:p>
    <w:p w:rsidR="00997B3F" w:rsidRDefault="00997B3F" w:rsidP="00997B3F">
      <w:pPr>
        <w:pStyle w:val="OriginalText"/>
        <w:rPr>
          <w:sz w:val="20"/>
          <w:szCs w:val="20"/>
        </w:rPr>
      </w:pP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997B3F" w:rsidRDefault="00997B3F" w:rsidP="00997B3F">
      <w:pPr>
        <w:pStyle w:val="OriginalText"/>
        <w:rPr>
          <w:sz w:val="20"/>
          <w:szCs w:val="20"/>
        </w:rPr>
      </w:pP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Benedict </w:t>
      </w:r>
      <w:proofErr w:type="spellStart"/>
      <w:r>
        <w:rPr>
          <w:sz w:val="20"/>
          <w:szCs w:val="20"/>
        </w:rPr>
        <w:t>brächtbull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[no] 1711 den 2 </w:t>
      </w:r>
      <w:proofErr w:type="spellStart"/>
      <w:r>
        <w:rPr>
          <w:sz w:val="20"/>
          <w:szCs w:val="20"/>
        </w:rPr>
        <w:t>febr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uari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amst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erdam</w:t>
      </w:r>
      <w:proofErr w:type="spellEnd"/>
      <w:r>
        <w:rPr>
          <w:sz w:val="20"/>
          <w:szCs w:val="20"/>
        </w:rPr>
        <w:t>]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Waerde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geliefde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in Christus,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aengen</w:t>
      </w:r>
      <w:proofErr w:type="spellEnd"/>
      <w:r>
        <w:rPr>
          <w:sz w:val="20"/>
          <w:szCs w:val="20"/>
        </w:rPr>
        <w:t xml:space="preserve">[am]e </w:t>
      </w:r>
      <w:proofErr w:type="spellStart"/>
      <w:r>
        <w:rPr>
          <w:sz w:val="20"/>
          <w:szCs w:val="20"/>
        </w:rPr>
        <w:t>schryvens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Gedateert</w:t>
      </w:r>
      <w:proofErr w:type="spellEnd"/>
      <w:r>
        <w:rPr>
          <w:sz w:val="20"/>
          <w:szCs w:val="20"/>
        </w:rPr>
        <w:t xml:space="preserve"> Manheim 4 </w:t>
      </w:r>
      <w:proofErr w:type="spellStart"/>
      <w:r>
        <w:rPr>
          <w:sz w:val="20"/>
          <w:szCs w:val="20"/>
        </w:rPr>
        <w:t>Januari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ontfangen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inhout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dienaeren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gecom</w:t>
      </w:r>
      <w:proofErr w:type="spellEnd"/>
      <w:r>
        <w:rPr>
          <w:sz w:val="20"/>
          <w:szCs w:val="20"/>
        </w:rPr>
        <w:t>[m]</w:t>
      </w:r>
      <w:proofErr w:type="spellStart"/>
      <w:r>
        <w:rPr>
          <w:sz w:val="20"/>
          <w:szCs w:val="20"/>
        </w:rPr>
        <w:t>uniceert</w:t>
      </w:r>
      <w:proofErr w:type="spellEnd"/>
      <w:r>
        <w:rPr>
          <w:sz w:val="20"/>
          <w:szCs w:val="20"/>
        </w:rPr>
        <w:t xml:space="preserve">. Die nu </w:t>
      </w:r>
      <w:proofErr w:type="spellStart"/>
      <w:r>
        <w:rPr>
          <w:sz w:val="20"/>
          <w:szCs w:val="20"/>
        </w:rPr>
        <w:t>versocht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Wederantwoort</w:t>
      </w:r>
      <w:proofErr w:type="spellEnd"/>
      <w:r>
        <w:rPr>
          <w:sz w:val="20"/>
          <w:szCs w:val="20"/>
        </w:rPr>
        <w:t xml:space="preserve"> toe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Voegen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Vooreerst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dancke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hertlÿk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de Goede </w:t>
      </w:r>
      <w:proofErr w:type="spellStart"/>
      <w:r>
        <w:rPr>
          <w:sz w:val="20"/>
          <w:szCs w:val="20"/>
        </w:rPr>
        <w:t>nieuejaars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Wensch</w:t>
      </w:r>
      <w:proofErr w:type="spellEnd"/>
      <w:r>
        <w:rPr>
          <w:sz w:val="20"/>
          <w:szCs w:val="20"/>
        </w:rPr>
        <w:t xml:space="preserve">. Met </w:t>
      </w:r>
      <w:proofErr w:type="spellStart"/>
      <w:r>
        <w:rPr>
          <w:sz w:val="20"/>
          <w:szCs w:val="20"/>
        </w:rPr>
        <w:t>wederwensch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Heere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lieve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Susters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heÿlige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bescherminge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ongeval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bewaaren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Belangende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gevangene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Geloofsgenooten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bern</w:t>
      </w:r>
      <w:proofErr w:type="spellEnd"/>
      <w:r>
        <w:rPr>
          <w:sz w:val="20"/>
          <w:szCs w:val="20"/>
        </w:rPr>
        <w:t>,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onderstant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300 </w:t>
      </w:r>
      <w:proofErr w:type="spellStart"/>
      <w:r>
        <w:rPr>
          <w:sz w:val="20"/>
          <w:szCs w:val="20"/>
        </w:rPr>
        <w:t>Rixdaelders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geremitteert</w:t>
      </w:r>
      <w:proofErr w:type="spellEnd"/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noden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besorgen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dienaers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oudsten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switzerlandt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schrÿven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pruÿsen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gevoert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daarop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seggen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sulx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mening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. Maar </w:t>
      </w:r>
      <w:proofErr w:type="spellStart"/>
      <w:r>
        <w:rPr>
          <w:sz w:val="20"/>
          <w:szCs w:val="20"/>
        </w:rPr>
        <w:t>dewÿl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advysen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den </w:t>
      </w: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bernse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Regeering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onversettelÿk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opinie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blÿft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gelyck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selfs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bÿgaande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Extracten</w:t>
      </w:r>
      <w:proofErr w:type="spellEnd"/>
      <w:r>
        <w:rPr>
          <w:sz w:val="20"/>
          <w:szCs w:val="20"/>
        </w:rPr>
        <w:t xml:space="preserve"> nu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wÿnich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bekomen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broeder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Samuel </w:t>
      </w:r>
      <w:proofErr w:type="spellStart"/>
      <w:r>
        <w:rPr>
          <w:sz w:val="20"/>
          <w:szCs w:val="20"/>
        </w:rPr>
        <w:t>Räber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nieus</w:t>
      </w:r>
      <w:proofErr w:type="spellEnd"/>
      <w:r>
        <w:rPr>
          <w:sz w:val="20"/>
          <w:szCs w:val="20"/>
        </w:rPr>
        <w:t xml:space="preserve"> was </w:t>
      </w:r>
      <w:proofErr w:type="spellStart"/>
      <w:r>
        <w:rPr>
          <w:sz w:val="20"/>
          <w:szCs w:val="20"/>
        </w:rPr>
        <w:t>gevangen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voort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gevonnist</w:t>
      </w:r>
      <w:proofErr w:type="spellEnd"/>
      <w:r>
        <w:rPr>
          <w:sz w:val="20"/>
          <w:szCs w:val="20"/>
        </w:rPr>
        <w:t xml:space="preserve"> is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Soo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gantselÿx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"Committee for Foreign Needs:advises against return to Switzerland"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om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van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beloften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ontslaan</w:t>
      </w:r>
      <w:proofErr w:type="spellEnd"/>
      <w:r>
        <w:rPr>
          <w:sz w:val="20"/>
          <w:szCs w:val="20"/>
        </w:rPr>
        <w:t xml:space="preserve">, maar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om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versoeken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in der </w:t>
      </w:r>
      <w:proofErr w:type="spellStart"/>
      <w:r>
        <w:rPr>
          <w:sz w:val="20"/>
          <w:szCs w:val="20"/>
        </w:rPr>
        <w:t>schwÿts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schrÿft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tot den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vervaardigen</w:t>
      </w:r>
      <w:proofErr w:type="spellEnd"/>
      <w:r>
        <w:rPr>
          <w:sz w:val="20"/>
          <w:szCs w:val="20"/>
        </w:rPr>
        <w:t>, om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herwaerts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bittere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bernse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overighÿt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besondicht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’t </w:t>
      </w:r>
      <w:proofErr w:type="spellStart"/>
      <w:r>
        <w:rPr>
          <w:sz w:val="20"/>
          <w:szCs w:val="20"/>
        </w:rPr>
        <w:t>leven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beneemen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franse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galÿen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brengen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versoek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Regering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bern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haalen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sal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bevinden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vergeefs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ofte</w:t>
      </w:r>
      <w:proofErr w:type="spellEnd"/>
      <w:r>
        <w:rPr>
          <w:sz w:val="20"/>
          <w:szCs w:val="20"/>
        </w:rPr>
        <w:t xml:space="preserve"> maar om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bedriegen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soude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aangelÿt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gewelt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crÿgen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broeders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</w:t>
      </w:r>
      <w:proofErr w:type="spellEnd"/>
      <w:r>
        <w:rPr>
          <w:sz w:val="20"/>
          <w:szCs w:val="20"/>
        </w:rPr>
        <w:t xml:space="preserve"> men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niemant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tegens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pruÿsen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senden</w:t>
      </w:r>
      <w:proofErr w:type="spellEnd"/>
      <w:r>
        <w:rPr>
          <w:sz w:val="20"/>
          <w:szCs w:val="20"/>
        </w:rPr>
        <w:t xml:space="preserve"> maar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 </w:t>
      </w:r>
      <w:proofErr w:type="spellStart"/>
      <w:r>
        <w:rPr>
          <w:sz w:val="20"/>
          <w:szCs w:val="20"/>
        </w:rPr>
        <w:t>gelegenthÿt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besorgen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jders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onderstandt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[verso]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Wy </w:t>
      </w:r>
      <w:proofErr w:type="spellStart"/>
      <w:r>
        <w:rPr>
          <w:sz w:val="20"/>
          <w:szCs w:val="20"/>
        </w:rPr>
        <w:t>verhoopen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naeste</w:t>
      </w:r>
      <w:proofErr w:type="spellEnd"/>
      <w:r>
        <w:rPr>
          <w:sz w:val="20"/>
          <w:szCs w:val="20"/>
        </w:rPr>
        <w:t xml:space="preserve"> post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verneemen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vrÿlatinge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gevangens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verkreegen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verburgen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voorschÿn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coomen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vertreck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uÿt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lande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vervaardigen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Doch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hoope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nu al </w:t>
      </w:r>
      <w:proofErr w:type="spellStart"/>
      <w:r>
        <w:rPr>
          <w:sz w:val="20"/>
          <w:szCs w:val="20"/>
        </w:rPr>
        <w:t>menigmaal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gefaljeert</w:t>
      </w:r>
      <w:proofErr w:type="spellEnd"/>
      <w:r>
        <w:rPr>
          <w:sz w:val="20"/>
          <w:szCs w:val="20"/>
        </w:rPr>
        <w:t>.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seeckerhÿt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Ent </w:t>
      </w:r>
      <w:proofErr w:type="spellStart"/>
      <w:r>
        <w:rPr>
          <w:sz w:val="20"/>
          <w:szCs w:val="20"/>
        </w:rPr>
        <w:t>getal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weeten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 was ’t </w:t>
      </w:r>
      <w:proofErr w:type="spellStart"/>
      <w:r>
        <w:rPr>
          <w:sz w:val="20"/>
          <w:szCs w:val="20"/>
        </w:rPr>
        <w:t>voorneemen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jmant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onsen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herwaerts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voeren</w:t>
      </w:r>
      <w:proofErr w:type="spellEnd"/>
      <w:r>
        <w:rPr>
          <w:sz w:val="20"/>
          <w:szCs w:val="20"/>
        </w:rPr>
        <w:t>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’t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verdienen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jsser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imant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(Doopsgezinden):to take responsibility for refugees"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onderstant</w:t>
      </w:r>
      <w:proofErr w:type="spellEnd"/>
      <w:r>
        <w:rPr>
          <w:sz w:val="20"/>
          <w:szCs w:val="20"/>
        </w:rPr>
        <w:t xml:space="preserve"> van node </w:t>
      </w:r>
      <w:proofErr w:type="spellStart"/>
      <w:r>
        <w:rPr>
          <w:sz w:val="20"/>
          <w:szCs w:val="20"/>
        </w:rPr>
        <w:t>heeft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wÿ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vervullen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die </w:t>
      </w:r>
      <w:proofErr w:type="spellStart"/>
      <w:r>
        <w:rPr>
          <w:sz w:val="20"/>
          <w:szCs w:val="20"/>
        </w:rPr>
        <w:t>moerassen</w:t>
      </w:r>
      <w:proofErr w:type="spellEnd"/>
      <w:r>
        <w:rPr>
          <w:sz w:val="20"/>
          <w:szCs w:val="20"/>
        </w:rPr>
        <w:t xml:space="preserve"> wort </w:t>
      </w:r>
      <w:proofErr w:type="spellStart"/>
      <w:r>
        <w:rPr>
          <w:sz w:val="20"/>
          <w:szCs w:val="20"/>
        </w:rPr>
        <w:t>gants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afgesien</w:t>
      </w:r>
      <w:proofErr w:type="spellEnd"/>
      <w:r>
        <w:rPr>
          <w:sz w:val="20"/>
          <w:szCs w:val="20"/>
        </w:rPr>
        <w:t>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"Zahler, Melchior (Melcher):in Neuchâtel"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Melchaor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Sahler</w:t>
      </w:r>
      <w:proofErr w:type="spellEnd"/>
      <w:r>
        <w:rPr>
          <w:sz w:val="20"/>
          <w:szCs w:val="20"/>
        </w:rPr>
        <w:t xml:space="preserve"> wort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tot </w:t>
      </w:r>
      <w:proofErr w:type="spellStart"/>
      <w:r>
        <w:rPr>
          <w:sz w:val="20"/>
          <w:szCs w:val="20"/>
        </w:rPr>
        <w:t>neufchattel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hout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Waar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burkj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gaarne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weeten</w:t>
      </w:r>
      <w:proofErr w:type="spellEnd"/>
      <w:r>
        <w:rPr>
          <w:sz w:val="20"/>
          <w:szCs w:val="20"/>
        </w:rPr>
        <w:t>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"Martyrs' Mirror"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martelaers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senden</w:t>
      </w:r>
      <w:proofErr w:type="spellEnd"/>
      <w:r>
        <w:rPr>
          <w:sz w:val="20"/>
          <w:szCs w:val="20"/>
        </w:rPr>
        <w:t xml:space="preserve"> maar </w:t>
      </w:r>
      <w:proofErr w:type="spellStart"/>
      <w:r>
        <w:rPr>
          <w:sz w:val="20"/>
          <w:szCs w:val="20"/>
        </w:rPr>
        <w:t>soo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</w:t>
      </w:r>
      <w:proofErr w:type="spellEnd"/>
      <w:r>
        <w:rPr>
          <w:sz w:val="20"/>
          <w:szCs w:val="20"/>
        </w:rPr>
        <w:t xml:space="preserve"> men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waer</w:t>
      </w:r>
      <w:proofErr w:type="spellEnd"/>
      <w:r>
        <w:rPr>
          <w:sz w:val="20"/>
          <w:szCs w:val="20"/>
        </w:rPr>
        <w:t xml:space="preserve">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>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syn </w:t>
      </w:r>
      <w:proofErr w:type="spellStart"/>
      <w:r>
        <w:rPr>
          <w:sz w:val="20"/>
          <w:szCs w:val="20"/>
        </w:rPr>
        <w:t>woonplaats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dunkt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heeft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haast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sz w:val="20"/>
          <w:szCs w:val="20"/>
        </w:rPr>
        <w:t>switzerlandt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dienen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om de</w:t>
      </w:r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Regeering</w:t>
      </w:r>
      <w:proofErr w:type="spellEnd"/>
      <w:r>
        <w:rPr>
          <w:sz w:val="20"/>
          <w:szCs w:val="20"/>
        </w:rPr>
        <w:t xml:space="preserve"> van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"Zurich"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Surich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vertoornen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Hoogduytse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druck</w:t>
      </w:r>
      <w:proofErr w:type="spellEnd"/>
      <w:r>
        <w:rPr>
          <w:sz w:val="20"/>
          <w:szCs w:val="20"/>
        </w:rPr>
        <w:t xml:space="preserve"> 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serieus</w:t>
      </w:r>
      <w:proofErr w:type="spellEnd"/>
      <w:r>
        <w:rPr>
          <w:sz w:val="20"/>
          <w:szCs w:val="20"/>
        </w:rPr>
        <w:t>[?]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De </w:t>
      </w:r>
      <w:proofErr w:type="spellStart"/>
      <w:r>
        <w:rPr>
          <w:sz w:val="20"/>
          <w:szCs w:val="20"/>
        </w:rPr>
        <w:t>groetenisse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algemeen</w:t>
      </w:r>
      <w:proofErr w:type="spellEnd"/>
      <w:r>
        <w:rPr>
          <w:sz w:val="20"/>
          <w:szCs w:val="20"/>
        </w:rPr>
        <w:t xml:space="preserve"> an de </w:t>
      </w:r>
      <w:proofErr w:type="spellStart"/>
      <w:r>
        <w:rPr>
          <w:sz w:val="20"/>
          <w:szCs w:val="20"/>
        </w:rPr>
        <w:t>bekende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gedaan</w:t>
      </w:r>
      <w:proofErr w:type="spellEnd"/>
      <w:r>
        <w:rPr>
          <w:sz w:val="20"/>
          <w:szCs w:val="20"/>
        </w:rPr>
        <w:t xml:space="preserve"> die ul[</w:t>
      </w:r>
      <w:proofErr w:type="spellStart"/>
      <w:r>
        <w:rPr>
          <w:sz w:val="20"/>
          <w:szCs w:val="20"/>
        </w:rPr>
        <w:t>ieden</w:t>
      </w:r>
      <w:proofErr w:type="spellEnd"/>
      <w:r>
        <w:rPr>
          <w:sz w:val="20"/>
          <w:szCs w:val="20"/>
        </w:rPr>
        <w:t xml:space="preserve">] wed[e]rom </w:t>
      </w:r>
      <w:proofErr w:type="spellStart"/>
      <w:r>
        <w:rPr>
          <w:sz w:val="20"/>
          <w:szCs w:val="20"/>
        </w:rPr>
        <w:t>hertelyk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groeten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gecomitteerden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vrint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"Walle, Christoffel van de"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Christoffer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walle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"Cate, Harman ten"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harmen</w:t>
      </w:r>
      <w:proofErr w:type="spellEnd"/>
      <w:r>
        <w:rPr>
          <w:sz w:val="20"/>
          <w:szCs w:val="20"/>
        </w:rPr>
        <w:t xml:space="preserve"> ten Cate </w:t>
      </w:r>
      <w:proofErr w:type="spellStart"/>
      <w:r>
        <w:rPr>
          <w:sz w:val="20"/>
          <w:szCs w:val="20"/>
        </w:rPr>
        <w:t>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vrouwen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mÿn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Recommandeere</w:t>
      </w:r>
      <w:proofErr w:type="spellEnd"/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uE</w:t>
      </w:r>
      <w:proofErr w:type="spellEnd"/>
      <w:r>
        <w:rPr>
          <w:sz w:val="20"/>
          <w:szCs w:val="20"/>
        </w:rPr>
        <w:t xml:space="preserve">[dele] </w:t>
      </w:r>
      <w:proofErr w:type="spellStart"/>
      <w:r>
        <w:rPr>
          <w:sz w:val="20"/>
          <w:szCs w:val="20"/>
        </w:rPr>
        <w:t>nogmaal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onvermoeyden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Arbÿt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hulp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waardeert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ganselÿk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booven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wilt </w:t>
      </w:r>
      <w:proofErr w:type="spellStart"/>
      <w:r>
        <w:rPr>
          <w:sz w:val="20"/>
          <w:szCs w:val="20"/>
        </w:rPr>
        <w:t>Hasardeeren</w:t>
      </w:r>
      <w:proofErr w:type="spellEnd"/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perÿkel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begeeven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kinderen</w:t>
      </w:r>
      <w:proofErr w:type="spellEnd"/>
    </w:p>
    <w:p w:rsidR="00997B3F" w:rsidRDefault="00997B3F" w:rsidP="00997B3F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conne</w:t>
      </w:r>
      <w:proofErr w:type="spellEnd"/>
      <w:r>
        <w:rPr>
          <w:sz w:val="20"/>
          <w:szCs w:val="20"/>
        </w:rPr>
        <w:t xml:space="preserve">[n]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door </w:t>
      </w:r>
      <w:proofErr w:type="spellStart"/>
      <w:r>
        <w:rPr>
          <w:sz w:val="20"/>
          <w:szCs w:val="20"/>
        </w:rPr>
        <w:t>jmant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uw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afgebragt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,</w:t>
      </w:r>
    </w:p>
    <w:p w:rsidR="0084002E" w:rsidRDefault="00997B3F" w:rsidP="00997B3F">
      <w:pPr>
        <w:pStyle w:val="OriginalText"/>
      </w:pP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ver</w:t>
      </w:r>
      <w:proofErr w:type="spellEnd"/>
      <w:r>
        <w:rPr>
          <w:sz w:val="20"/>
          <w:szCs w:val="20"/>
        </w:rPr>
        <w:t>]</w:t>
      </w:r>
      <w:bookmarkStart w:id="0" w:name="_GoBack"/>
      <w:bookmarkEnd w:id="0"/>
      <w:proofErr w:type="spellStart"/>
      <w:r>
        <w:rPr>
          <w:sz w:val="20"/>
          <w:szCs w:val="20"/>
        </w:rPr>
        <w:t>laate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nde</w:t>
      </w:r>
      <w:proofErr w:type="spellEnd"/>
      <w:r>
        <w:rPr>
          <w:sz w:val="20"/>
          <w:szCs w:val="20"/>
        </w:rPr>
        <w:t>].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B3F" w:rsidRDefault="00997B3F" w:rsidP="00997B3F">
      <w:pPr>
        <w:spacing w:after="0" w:line="240" w:lineRule="auto"/>
      </w:pPr>
      <w:r>
        <w:separator/>
      </w:r>
    </w:p>
  </w:endnote>
  <w:endnote w:type="continuationSeparator" w:id="0">
    <w:p w:rsidR="00997B3F" w:rsidRDefault="00997B3F" w:rsidP="0099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B3F" w:rsidRDefault="00997B3F" w:rsidP="00997B3F">
      <w:pPr>
        <w:spacing w:after="0" w:line="240" w:lineRule="auto"/>
      </w:pPr>
      <w:r>
        <w:separator/>
      </w:r>
    </w:p>
  </w:footnote>
  <w:footnote w:type="continuationSeparator" w:id="0">
    <w:p w:rsidR="00997B3F" w:rsidRDefault="00997B3F" w:rsidP="00997B3F">
      <w:pPr>
        <w:spacing w:after="0" w:line="240" w:lineRule="auto"/>
      </w:pPr>
      <w:r>
        <w:continuationSeparator/>
      </w:r>
    </w:p>
  </w:footnote>
  <w:footnote w:id="1">
    <w:p w:rsidR="00997B3F" w:rsidRDefault="00997B3F" w:rsidP="00997B3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124</w:t>
      </w:r>
      <w:r>
        <w:tab/>
      </w:r>
      <w:r>
        <w:rPr>
          <w:rStyle w:val="FootnoteReference"/>
        </w:rPr>
        <w:tab/>
      </w:r>
      <w:r>
        <w:t xml:space="preserve">This is A 1306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97B3F" w:rsidRDefault="00997B3F" w:rsidP="00997B3F">
      <w:pPr>
        <w:pStyle w:val="FootnoteText"/>
      </w:pPr>
    </w:p>
  </w:footnote>
  <w:footnote w:id="2">
    <w:p w:rsidR="00997B3F" w:rsidRDefault="00997B3F" w:rsidP="00997B3F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“per </w:t>
      </w:r>
      <w:proofErr w:type="spellStart"/>
      <w:r>
        <w:t>wissel</w:t>
      </w:r>
      <w:proofErr w:type="spellEnd"/>
      <w:r>
        <w:t xml:space="preserve"> </w:t>
      </w:r>
      <w:proofErr w:type="spellStart"/>
      <w:r>
        <w:t>overgemaakt</w:t>
      </w:r>
      <w:proofErr w:type="spellEnd"/>
      <w:r>
        <w:t>,” “transferred by bill of exchange.”</w:t>
      </w:r>
    </w:p>
    <w:p w:rsidR="00997B3F" w:rsidRDefault="00997B3F" w:rsidP="00997B3F">
      <w:pPr>
        <w:pStyle w:val="FirstFootnoteinColumnLine"/>
      </w:pPr>
    </w:p>
  </w:footnote>
  <w:footnote w:id="3">
    <w:p w:rsidR="00997B3F" w:rsidRDefault="00997B3F" w:rsidP="00997B3F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faillir</w:t>
      </w:r>
      <w:proofErr w:type="spellEnd"/>
      <w:r>
        <w:t xml:space="preserve">” (French), “to err, fail.” </w:t>
      </w:r>
    </w:p>
    <w:p w:rsidR="00997B3F" w:rsidRDefault="00997B3F" w:rsidP="00997B3F">
      <w:pPr>
        <w:pStyle w:val="FirstFootnoteinColumnLine"/>
      </w:pPr>
    </w:p>
  </w:footnote>
  <w:footnote w:id="4">
    <w:p w:rsidR="00997B3F" w:rsidRDefault="00997B3F" w:rsidP="00997B3F">
      <w:pPr>
        <w:pStyle w:val="Footnote-OneDigit"/>
      </w:pPr>
      <w:r>
        <w:rPr>
          <w:vertAlign w:val="superscript"/>
        </w:rPr>
        <w:footnoteRef/>
      </w:r>
      <w:r>
        <w:tab/>
        <w:t>This final paragraph is added in different handwriting.</w:t>
      </w:r>
    </w:p>
    <w:p w:rsidR="00997B3F" w:rsidRDefault="00997B3F" w:rsidP="00997B3F">
      <w:pPr>
        <w:pStyle w:val="Footnote-OneDigit"/>
      </w:pPr>
    </w:p>
  </w:footnote>
  <w:footnote w:id="5">
    <w:p w:rsidR="00997B3F" w:rsidRDefault="00997B3F" w:rsidP="00997B3F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wagen</w:t>
      </w:r>
      <w:proofErr w:type="spellEnd"/>
      <w:r>
        <w:t>.”</w:t>
      </w:r>
    </w:p>
    <w:p w:rsidR="00997B3F" w:rsidRDefault="00997B3F" w:rsidP="00997B3F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3F"/>
    <w:rsid w:val="006C7576"/>
    <w:rsid w:val="007D0AF3"/>
    <w:rsid w:val="0084002E"/>
    <w:rsid w:val="00880097"/>
    <w:rsid w:val="0099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4C972-F615-4A9F-ADA8-D3F58828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997B3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997B3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97B3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7B3F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97B3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97B3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997B3F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997B3F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97B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D6E3C7-0D5A-40CC-A544-4B03268EBDAE}"/>
</file>

<file path=customXml/itemProps2.xml><?xml version="1.0" encoding="utf-8"?>
<ds:datastoreItem xmlns:ds="http://schemas.openxmlformats.org/officeDocument/2006/customXml" ds:itemID="{0EBD4D99-34BB-4863-ACB3-B8FF718B20D0}"/>
</file>

<file path=customXml/itemProps3.xml><?xml version="1.0" encoding="utf-8"?>
<ds:datastoreItem xmlns:ds="http://schemas.openxmlformats.org/officeDocument/2006/customXml" ds:itemID="{76C2AF71-6B6D-4489-93D2-4A175EA568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2023-07-31T20:48:00Z</dcterms:created>
  <dcterms:modified xsi:type="dcterms:W3CDTF">2023-07-31T20:49:00Z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