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57C" w:rsidRDefault="0047657C" w:rsidP="0047657C">
      <w:pPr>
        <w:pStyle w:val="FirstParagraph"/>
      </w:pPr>
      <w:r>
        <w:t>130.  February 9 (?), 1711.</w:t>
      </w:r>
      <w:r>
        <w:rPr>
          <w:rStyle w:val="FootnoteReference"/>
        </w:rPr>
        <w:footnoteReference w:id="1"/>
      </w:r>
    </w:p>
    <w:p w:rsidR="0047657C" w:rsidRDefault="0047657C" w:rsidP="0047657C">
      <w:pPr>
        <w:pStyle w:val="OriginalText"/>
        <w:rPr>
          <w:sz w:val="21"/>
          <w:szCs w:val="21"/>
        </w:rPr>
      </w:pP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1]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 to Prussian King"</w:instrText>
      </w:r>
      <w:r>
        <w:rPr>
          <w:sz w:val="21"/>
          <w:szCs w:val="21"/>
        </w:rPr>
        <w:fldChar w:fldCharType="end"/>
      </w:r>
      <w:proofErr w:type="spellStart"/>
      <w:r>
        <w:rPr>
          <w:rStyle w:val="Italics"/>
          <w:sz w:val="21"/>
          <w:szCs w:val="21"/>
        </w:rPr>
        <w:t>Copia</w:t>
      </w:r>
      <w:proofErr w:type="spellEnd"/>
      <w:r>
        <w:rPr>
          <w:rStyle w:val="Italics"/>
          <w:sz w:val="21"/>
          <w:szCs w:val="21"/>
        </w:rPr>
        <w:t>.</w:t>
      </w:r>
      <w:r>
        <w:rPr>
          <w:rStyle w:val="FootnoteReference"/>
          <w:sz w:val="21"/>
          <w:szCs w:val="21"/>
        </w:rPr>
        <w:footnoteReference w:id="2"/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anjetzo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hiesigem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Löbl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ichen</w:t>
      </w:r>
      <w:proofErr w:type="spellEnd"/>
      <w:r>
        <w:rPr>
          <w:sz w:val="21"/>
          <w:szCs w:val="21"/>
        </w:rPr>
        <w:t xml:space="preserve">] </w:t>
      </w:r>
      <w:r>
        <w:rPr>
          <w:rStyle w:val="Italics"/>
          <w:sz w:val="21"/>
          <w:szCs w:val="21"/>
        </w:rPr>
        <w:t>Canton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hinweg</w:t>
      </w:r>
      <w:proofErr w:type="spellEnd"/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ziehen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gezwungene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grose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mittel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besitzen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erhellet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verschiedenen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anzeigungen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1) 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Sie, </w:t>
      </w:r>
      <w:proofErr w:type="spellStart"/>
      <w:r>
        <w:rPr>
          <w:sz w:val="21"/>
          <w:szCs w:val="21"/>
        </w:rPr>
        <w:t>wann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mittel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anderstwo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leben </w:t>
      </w:r>
      <w:proofErr w:type="spellStart"/>
      <w:r>
        <w:rPr>
          <w:sz w:val="21"/>
          <w:szCs w:val="21"/>
        </w:rPr>
        <w:t>gehabt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gewisslich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grösten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gefahr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würden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geblieben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>.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2) 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Sie, </w:t>
      </w:r>
      <w:proofErr w:type="spellStart"/>
      <w:r>
        <w:rPr>
          <w:sz w:val="21"/>
          <w:szCs w:val="21"/>
        </w:rPr>
        <w:t>seit</w:t>
      </w:r>
      <w:proofErr w:type="spellEnd"/>
      <w:r>
        <w:rPr>
          <w:sz w:val="21"/>
          <w:szCs w:val="21"/>
        </w:rPr>
        <w:t xml:space="preserve"> deme Sie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offenbahr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mehr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schalten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walten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"persecution:economic"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arbeiten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vielweniger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etwas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verdienen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nothwendig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ihrem</w:t>
      </w:r>
      <w:proofErr w:type="spellEnd"/>
      <w:r>
        <w:rPr>
          <w:sz w:val="21"/>
          <w:szCs w:val="21"/>
        </w:rPr>
        <w:t xml:space="preserve"> speck, ja gar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milthätigkeit</w:t>
      </w:r>
      <w:proofErr w:type="spellEnd"/>
      <w:r>
        <w:rPr>
          <w:sz w:val="21"/>
          <w:szCs w:val="21"/>
        </w:rPr>
        <w:t xml:space="preserve"> leben </w:t>
      </w:r>
      <w:proofErr w:type="spellStart"/>
      <w:r>
        <w:rPr>
          <w:sz w:val="21"/>
          <w:szCs w:val="21"/>
        </w:rPr>
        <w:t>müssen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worvon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verschiedene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exempel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vorhandten</w:t>
      </w:r>
      <w:proofErr w:type="spellEnd"/>
      <w:r>
        <w:rPr>
          <w:sz w:val="21"/>
          <w:szCs w:val="21"/>
        </w:rPr>
        <w:t>.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3)  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arrestirung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gemeinlich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alles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die </w:t>
      </w:r>
      <w:proofErr w:type="spellStart"/>
      <w:r>
        <w:rPr>
          <w:rStyle w:val="Italics"/>
          <w:sz w:val="21"/>
          <w:szCs w:val="21"/>
        </w:rPr>
        <w:t>rapus</w:t>
      </w:r>
      <w:proofErr w:type="spellEnd"/>
      <w:r>
        <w:rPr>
          <w:rStyle w:val="FootnoteReference"/>
          <w:sz w:val="21"/>
          <w:szCs w:val="21"/>
        </w:rPr>
        <w:footnoteReference w:id="3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wenigsten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unkosten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gangen</w:t>
      </w:r>
      <w:proofErr w:type="spellEnd"/>
      <w:r>
        <w:rPr>
          <w:sz w:val="21"/>
          <w:szCs w:val="21"/>
        </w:rPr>
        <w:t xml:space="preserve">.  Wie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4)  </w:t>
      </w:r>
      <w:proofErr w:type="spellStart"/>
      <w:r>
        <w:rPr>
          <w:sz w:val="21"/>
          <w:szCs w:val="21"/>
        </w:rPr>
        <w:t>Ihre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armuth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währenter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gefängnus</w:t>
      </w:r>
      <w:proofErr w:type="spellEnd"/>
      <w:r>
        <w:rPr>
          <w:sz w:val="21"/>
          <w:szCs w:val="21"/>
        </w:rPr>
        <w:t xml:space="preserve"> so in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proofErr w:type="spellStart"/>
      <w:r>
        <w:rPr>
          <w:sz w:val="21"/>
          <w:szCs w:val="21"/>
        </w:rPr>
        <w:t>augen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geleüchtet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in Holland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nöthigen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kleidungen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rStyle w:val="Italics"/>
          <w:sz w:val="21"/>
          <w:szCs w:val="21"/>
        </w:rPr>
        <w:t>medicamenten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ansehnliche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summam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geschossen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5)  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deme </w:t>
      </w:r>
      <w:proofErr w:type="spellStart"/>
      <w:r>
        <w:rPr>
          <w:sz w:val="21"/>
          <w:szCs w:val="21"/>
        </w:rPr>
        <w:t>erhellet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10 </w:t>
      </w:r>
      <w:proofErr w:type="spellStart"/>
      <w:r>
        <w:rPr>
          <w:sz w:val="21"/>
          <w:szCs w:val="21"/>
        </w:rPr>
        <w:t>gefangen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bleiben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müssen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nur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forderente</w:t>
      </w:r>
      <w:proofErr w:type="spellEnd"/>
      <w:r>
        <w:rPr>
          <w:sz w:val="21"/>
          <w:szCs w:val="21"/>
        </w:rPr>
        <w:t xml:space="preserve"> 25 R[</w:t>
      </w:r>
      <w:proofErr w:type="spellStart"/>
      <w:r>
        <w:rPr>
          <w:sz w:val="21"/>
          <w:szCs w:val="21"/>
        </w:rPr>
        <w:t>eichs</w:t>
      </w:r>
      <w:proofErr w:type="spellEnd"/>
      <w:r>
        <w:rPr>
          <w:sz w:val="21"/>
          <w:szCs w:val="21"/>
        </w:rPr>
        <w:t>]</w:t>
      </w:r>
      <w:proofErr w:type="spellStart"/>
      <w:r>
        <w:rPr>
          <w:sz w:val="21"/>
          <w:szCs w:val="21"/>
        </w:rPr>
        <w:t>th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]r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behändigungs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erlegen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proofErr w:type="spellStart"/>
      <w:r>
        <w:rPr>
          <w:sz w:val="21"/>
          <w:szCs w:val="21"/>
        </w:rPr>
        <w:t>zahlung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sothaner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gefangene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trefflich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sauer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ankommen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charitable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Personen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das </w:t>
      </w:r>
      <w:proofErr w:type="spellStart"/>
      <w:r>
        <w:rPr>
          <w:sz w:val="21"/>
          <w:szCs w:val="21"/>
        </w:rPr>
        <w:t>meist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beste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thun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müssen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wann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gleich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6)   Die </w:t>
      </w:r>
      <w:proofErr w:type="spellStart"/>
      <w:r>
        <w:rPr>
          <w:sz w:val="21"/>
          <w:szCs w:val="21"/>
        </w:rPr>
        <w:t>zerstreüt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verborgene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etwas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mittel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Salviret</w:t>
      </w:r>
      <w:proofErr w:type="spellEnd"/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solten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doch</w:t>
      </w:r>
      <w:proofErr w:type="spellEnd"/>
      <w:r>
        <w:rPr>
          <w:sz w:val="21"/>
          <w:szCs w:val="21"/>
        </w:rPr>
        <w:t xml:space="preserve"> nun </w:t>
      </w:r>
      <w:proofErr w:type="spellStart"/>
      <w:r>
        <w:rPr>
          <w:sz w:val="21"/>
          <w:szCs w:val="21"/>
        </w:rPr>
        <w:t>schon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</w:t>
      </w:r>
      <w:proofErr w:type="spellEnd"/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geraume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zeithero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daraus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Ihrigen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zehren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leben </w:t>
      </w:r>
      <w:proofErr w:type="spellStart"/>
      <w:r>
        <w:rPr>
          <w:sz w:val="21"/>
          <w:szCs w:val="21"/>
        </w:rPr>
        <w:t>müssen</w:t>
      </w:r>
      <w:proofErr w:type="spellEnd"/>
      <w:r>
        <w:rPr>
          <w:sz w:val="21"/>
          <w:szCs w:val="21"/>
        </w:rPr>
        <w:t xml:space="preserve">.  So </w:t>
      </w:r>
      <w:proofErr w:type="spellStart"/>
      <w:r>
        <w:rPr>
          <w:sz w:val="21"/>
          <w:szCs w:val="21"/>
        </w:rPr>
        <w:t>seindt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 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2]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7)   Die </w:t>
      </w:r>
      <w:proofErr w:type="spellStart"/>
      <w:r>
        <w:rPr>
          <w:sz w:val="21"/>
          <w:szCs w:val="21"/>
        </w:rPr>
        <w:t>vermöglichsten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erachten</w:t>
      </w:r>
      <w:proofErr w:type="spellEnd"/>
      <w:r>
        <w:rPr>
          <w:sz w:val="21"/>
          <w:szCs w:val="21"/>
        </w:rPr>
        <w:t xml:space="preserve">, am </w:t>
      </w:r>
      <w:proofErr w:type="spellStart"/>
      <w:r>
        <w:rPr>
          <w:sz w:val="21"/>
          <w:szCs w:val="21"/>
        </w:rPr>
        <w:t>meisten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nachgestellet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entweders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schon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versand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oder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bannisiret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selbsten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und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darvon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gemachet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wohnplatz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erkieset</w:t>
      </w:r>
      <w:proofErr w:type="spellEnd"/>
      <w:r>
        <w:rPr>
          <w:sz w:val="21"/>
          <w:szCs w:val="21"/>
        </w:rPr>
        <w:t xml:space="preserve">, von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dannen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gewalt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vermittlest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ertheilenter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kräfftigen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Privilegien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freÿheiten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verhausen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bewegt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dörfften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zumahlen</w:t>
      </w:r>
      <w:proofErr w:type="spellEnd"/>
      <w:r>
        <w:rPr>
          <w:sz w:val="21"/>
          <w:szCs w:val="21"/>
        </w:rPr>
        <w:t xml:space="preserve"> da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8)   Die </w:t>
      </w: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zweÿen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ursachen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für</w:t>
      </w:r>
      <w:proofErr w:type="spellEnd"/>
      <w:r>
        <w:rPr>
          <w:sz w:val="21"/>
          <w:szCs w:val="21"/>
        </w:rPr>
        <w:t xml:space="preserve"> dem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Preüsischen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schewen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nemblich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wegen</w:t>
      </w:r>
      <w:proofErr w:type="spellEnd"/>
      <w:r>
        <w:rPr>
          <w:sz w:val="21"/>
          <w:szCs w:val="21"/>
        </w:rPr>
        <w:t xml:space="preserve"> der </w:t>
      </w:r>
      <w:r>
        <w:rPr>
          <w:rStyle w:val="Italics"/>
          <w:sz w:val="21"/>
          <w:szCs w:val="21"/>
        </w:rPr>
        <w:t>Contagion</w:t>
      </w:r>
      <w:r>
        <w:rPr>
          <w:sz w:val="21"/>
          <w:szCs w:val="21"/>
        </w:rPr>
        <w:t xml:space="preserve">, und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dann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wegen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leibeigenschafft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Fürsten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gewöhnlichen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oneribus</w:t>
      </w:r>
      <w:proofErr w:type="spellEnd"/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welche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difficultäten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hoben</w:t>
      </w:r>
      <w:proofErr w:type="spellEnd"/>
      <w:r>
        <w:rPr>
          <w:sz w:val="21"/>
          <w:szCs w:val="21"/>
        </w:rPr>
        <w:t>.</w:t>
      </w:r>
      <w:r>
        <w:rPr>
          <w:rStyle w:val="FootnoteReference"/>
          <w:sz w:val="21"/>
          <w:szCs w:val="21"/>
        </w:rPr>
        <w:footnoteReference w:id="6"/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9)   </w:t>
      </w:r>
      <w:proofErr w:type="spellStart"/>
      <w:r>
        <w:rPr>
          <w:sz w:val="21"/>
          <w:szCs w:val="21"/>
        </w:rPr>
        <w:t>Kein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besser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sicherer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mittel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wäre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wann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Königl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</w:t>
      </w:r>
      <w:proofErr w:type="spellEnd"/>
      <w:r>
        <w:rPr>
          <w:sz w:val="21"/>
          <w:szCs w:val="21"/>
        </w:rPr>
        <w:t>] May[</w:t>
      </w:r>
      <w:proofErr w:type="spellStart"/>
      <w:r>
        <w:rPr>
          <w:sz w:val="21"/>
          <w:szCs w:val="21"/>
        </w:rPr>
        <w:t>estä</w:t>
      </w:r>
      <w:proofErr w:type="spellEnd"/>
      <w:r>
        <w:rPr>
          <w:sz w:val="21"/>
          <w:szCs w:val="21"/>
        </w:rPr>
        <w:t xml:space="preserve">]t dem </w:t>
      </w:r>
      <w:proofErr w:type="spellStart"/>
      <w:r>
        <w:rPr>
          <w:sz w:val="21"/>
          <w:szCs w:val="21"/>
        </w:rPr>
        <w:t>begehren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Niederlandischen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allergnädigst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entspreche</w:t>
      </w:r>
      <w:proofErr w:type="spellEnd"/>
      <w:r>
        <w:rPr>
          <w:sz w:val="21"/>
          <w:szCs w:val="21"/>
        </w:rPr>
        <w:t xml:space="preserve"> und Dero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Ministrum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Haag </w:t>
      </w:r>
      <w:proofErr w:type="spellStart"/>
      <w:r>
        <w:rPr>
          <w:rStyle w:val="Italics"/>
          <w:sz w:val="21"/>
          <w:szCs w:val="21"/>
        </w:rPr>
        <w:t>authorisirte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selben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über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sothane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établissementen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fuß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Sie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solches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Baron</w:t>
      </w:r>
      <w:r>
        <w:rPr>
          <w:sz w:val="21"/>
          <w:szCs w:val="21"/>
        </w:rPr>
        <w:t xml:space="preserve"> von </w:t>
      </w:r>
      <w:proofErr w:type="spellStart"/>
      <w:r>
        <w:rPr>
          <w:rStyle w:val="Italics"/>
          <w:sz w:val="21"/>
          <w:szCs w:val="21"/>
        </w:rPr>
        <w:t>Schmettau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"Schmettau, Baron, Resident of Prussian King in The Hague:death of"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seel</w:t>
      </w:r>
      <w:proofErr w:type="spellEnd"/>
      <w:r>
        <w:rPr>
          <w:sz w:val="21"/>
          <w:szCs w:val="21"/>
        </w:rPr>
        <w:t xml:space="preserve">. </w:t>
      </w:r>
      <w:r>
        <w:rPr>
          <w:rStyle w:val="Italics"/>
          <w:sz w:val="21"/>
          <w:szCs w:val="21"/>
        </w:rPr>
        <w:t>circa finem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 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des </w:t>
      </w:r>
      <w:proofErr w:type="spellStart"/>
      <w:r>
        <w:rPr>
          <w:sz w:val="21"/>
          <w:szCs w:val="21"/>
        </w:rPr>
        <w:t>letztverwichenen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Jahrs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selbsten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vorgeschlagen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tractiren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Welchen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dann</w:t>
      </w:r>
      <w:proofErr w:type="spellEnd"/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10)   Zu </w:t>
      </w:r>
      <w:proofErr w:type="spellStart"/>
      <w:r>
        <w:rPr>
          <w:rStyle w:val="Italics"/>
          <w:sz w:val="21"/>
          <w:szCs w:val="21"/>
        </w:rPr>
        <w:t>pr</w:t>
      </w:r>
      <w:r>
        <w:rPr>
          <w:sz w:val="21"/>
          <w:szCs w:val="21"/>
        </w:rPr>
        <w:t>æ</w:t>
      </w:r>
      <w:r>
        <w:rPr>
          <w:rStyle w:val="Italics"/>
          <w:sz w:val="21"/>
          <w:szCs w:val="21"/>
        </w:rPr>
        <w:t>sumiren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je </w:t>
      </w:r>
      <w:proofErr w:type="spellStart"/>
      <w:r>
        <w:rPr>
          <w:sz w:val="21"/>
          <w:szCs w:val="21"/>
        </w:rPr>
        <w:t>vortheilhaffter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rStyle w:val="Italics"/>
          <w:sz w:val="21"/>
          <w:szCs w:val="21"/>
        </w:rPr>
        <w:t>tractat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, je </w:t>
      </w:r>
      <w:proofErr w:type="spellStart"/>
      <w:r>
        <w:rPr>
          <w:sz w:val="21"/>
          <w:szCs w:val="21"/>
        </w:rPr>
        <w:t>mehr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dieselbe</w:t>
      </w:r>
      <w:proofErr w:type="spellEnd"/>
      <w:r>
        <w:rPr>
          <w:sz w:val="21"/>
          <w:szCs w:val="21"/>
        </w:rPr>
        <w:t xml:space="preserve"> in die </w:t>
      </w:r>
      <w:proofErr w:type="spellStart"/>
      <w:r>
        <w:rPr>
          <w:sz w:val="21"/>
          <w:szCs w:val="21"/>
        </w:rPr>
        <w:t>Preüsische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Lande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verlangen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würden</w:t>
      </w:r>
      <w:proofErr w:type="spellEnd"/>
      <w:r>
        <w:rPr>
          <w:sz w:val="21"/>
          <w:szCs w:val="21"/>
        </w:rPr>
        <w:t xml:space="preserve">, und je </w:t>
      </w:r>
      <w:proofErr w:type="spellStart"/>
      <w:r>
        <w:rPr>
          <w:sz w:val="21"/>
          <w:szCs w:val="21"/>
        </w:rPr>
        <w:t>mehr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Gemeindten</w:t>
      </w:r>
      <w:proofErr w:type="spellEnd"/>
      <w:r>
        <w:rPr>
          <w:sz w:val="21"/>
          <w:szCs w:val="21"/>
        </w:rPr>
        <w:t xml:space="preserve"> in Holland, </w:t>
      </w:r>
      <w:proofErr w:type="spellStart"/>
      <w:r>
        <w:rPr>
          <w:sz w:val="21"/>
          <w:szCs w:val="21"/>
        </w:rPr>
        <w:t>Frieslandt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Embderlandt</w:t>
      </w:r>
      <w:proofErr w:type="spellEnd"/>
      <w:r>
        <w:rPr>
          <w:sz w:val="21"/>
          <w:szCs w:val="21"/>
        </w:rPr>
        <w:t xml:space="preserve">,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Hamburg </w:t>
      </w:r>
      <w:r>
        <w:rPr>
          <w:rStyle w:val="Italics"/>
          <w:sz w:val="21"/>
          <w:szCs w:val="21"/>
        </w:rPr>
        <w:t xml:space="preserve">etc. </w:t>
      </w:r>
      <w:proofErr w:type="spellStart"/>
      <w:r>
        <w:rPr>
          <w:rStyle w:val="Italics"/>
          <w:sz w:val="21"/>
          <w:szCs w:val="21"/>
        </w:rPr>
        <w:t>engagiren</w:t>
      </w:r>
      <w:proofErr w:type="spellEnd"/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würde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Schweitzerischen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Mitbrüdern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quovis</w:t>
      </w:r>
      <w:proofErr w:type="spellEnd"/>
      <w:r>
        <w:rPr>
          <w:rStyle w:val="Italics"/>
          <w:sz w:val="21"/>
          <w:szCs w:val="21"/>
        </w:rPr>
        <w:t xml:space="preserve"> modo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arme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greiffen</w:t>
      </w:r>
      <w:proofErr w:type="spellEnd"/>
      <w:r>
        <w:rPr>
          <w:sz w:val="21"/>
          <w:szCs w:val="21"/>
        </w:rPr>
        <w:t xml:space="preserve">: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zumahlen</w:t>
      </w:r>
      <w:proofErr w:type="spellEnd"/>
      <w:r>
        <w:rPr>
          <w:sz w:val="21"/>
          <w:szCs w:val="21"/>
        </w:rPr>
        <w:t xml:space="preserve"> da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11)   </w:t>
      </w:r>
      <w:proofErr w:type="spellStart"/>
      <w:r>
        <w:rPr>
          <w:sz w:val="21"/>
          <w:szCs w:val="21"/>
        </w:rPr>
        <w:t>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anzahl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schwerlich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über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"number of Anabaptists in Bern"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300 </w:t>
      </w:r>
      <w:proofErr w:type="spellStart"/>
      <w:r>
        <w:rPr>
          <w:sz w:val="21"/>
          <w:szCs w:val="21"/>
        </w:rPr>
        <w:t>Mannbahre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Seelen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3] </w:t>
      </w:r>
      <w:proofErr w:type="spellStart"/>
      <w:r>
        <w:rPr>
          <w:sz w:val="21"/>
          <w:szCs w:val="21"/>
        </w:rPr>
        <w:t>belauffen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wirdt</w:t>
      </w:r>
      <w:proofErr w:type="spellEnd"/>
      <w:r>
        <w:rPr>
          <w:sz w:val="21"/>
          <w:szCs w:val="21"/>
        </w:rPr>
        <w:t xml:space="preserve">, von </w:t>
      </w:r>
      <w:proofErr w:type="spellStart"/>
      <w:r>
        <w:rPr>
          <w:sz w:val="21"/>
          <w:szCs w:val="21"/>
        </w:rPr>
        <w:t>welchen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viele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respective</w:t>
      </w:r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Ehegatten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Eltern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kindern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"Sundgau"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Sundgau</w:t>
      </w:r>
      <w:proofErr w:type="spellEnd"/>
      <w:r>
        <w:rPr>
          <w:sz w:val="21"/>
          <w:szCs w:val="21"/>
        </w:rPr>
        <w:t xml:space="preserve">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"Alsace:Mennonites in"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Elsaß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"Palatinate:Mennonites in"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Pfaltz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alßwo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établi</w:t>
      </w:r>
      <w:r>
        <w:rPr>
          <w:sz w:val="21"/>
          <w:szCs w:val="21"/>
        </w:rPr>
        <w:t>ret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bleiben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dörfften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Sonsten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hatt</w:t>
      </w:r>
      <w:proofErr w:type="spellEnd"/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12)   Ein </w:t>
      </w:r>
      <w:proofErr w:type="spellStart"/>
      <w:r>
        <w:rPr>
          <w:sz w:val="21"/>
          <w:szCs w:val="21"/>
        </w:rPr>
        <w:t>Lobl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licher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Standt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</w:t>
      </w:r>
      <w:proofErr w:type="spellEnd"/>
      <w:r>
        <w:rPr>
          <w:sz w:val="21"/>
          <w:szCs w:val="21"/>
        </w:rPr>
        <w:t xml:space="preserve"> was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Leüthe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aus</w:t>
      </w:r>
      <w:proofErr w:type="spellEnd"/>
      <w:r>
        <w:rPr>
          <w:sz w:val="21"/>
          <w:szCs w:val="21"/>
        </w:rPr>
        <w:t xml:space="preserve"> dem </w:t>
      </w:r>
      <w:proofErr w:type="spellStart"/>
      <w:r>
        <w:rPr>
          <w:sz w:val="21"/>
          <w:szCs w:val="21"/>
        </w:rPr>
        <w:t>Landt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mittel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mitnehmen</w:t>
      </w:r>
      <w:proofErr w:type="spellEnd"/>
      <w:r>
        <w:rPr>
          <w:sz w:val="21"/>
          <w:szCs w:val="21"/>
        </w:rPr>
        <w:t xml:space="preserve">, die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vorsehung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gethan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indeme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darüber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ordentliche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Specification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fertigen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resolviret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welcher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Königl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</w:t>
      </w:r>
      <w:proofErr w:type="spellEnd"/>
      <w:r>
        <w:rPr>
          <w:sz w:val="21"/>
          <w:szCs w:val="21"/>
        </w:rPr>
        <w:t>] May[</w:t>
      </w:r>
      <w:proofErr w:type="spellStart"/>
      <w:r>
        <w:rPr>
          <w:sz w:val="21"/>
          <w:szCs w:val="21"/>
        </w:rPr>
        <w:t>estä</w:t>
      </w:r>
      <w:proofErr w:type="spellEnd"/>
      <w:r>
        <w:rPr>
          <w:sz w:val="21"/>
          <w:szCs w:val="21"/>
        </w:rPr>
        <w:t xml:space="preserve">]t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am </w:t>
      </w:r>
      <w:proofErr w:type="spellStart"/>
      <w:r>
        <w:rPr>
          <w:sz w:val="21"/>
          <w:szCs w:val="21"/>
        </w:rPr>
        <w:t>besten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edificiret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>,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daraus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waß</w:t>
      </w:r>
      <w:proofErr w:type="spellEnd"/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13)  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Reformirte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Leüthe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dem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was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mittel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mitnehmen</w:t>
      </w:r>
      <w:proofErr w:type="spellEnd"/>
    </w:p>
    <w:p w:rsidR="0084002E" w:rsidRDefault="0047657C" w:rsidP="0047657C">
      <w:pPr>
        <w:pStyle w:val="OriginalText"/>
      </w:pPr>
      <w:proofErr w:type="spellStart"/>
      <w:r>
        <w:rPr>
          <w:sz w:val="21"/>
          <w:szCs w:val="21"/>
        </w:rPr>
        <w:t>w</w:t>
      </w:r>
      <w:bookmarkStart w:id="0" w:name="_GoBack"/>
      <w:bookmarkEnd w:id="0"/>
      <w:r>
        <w:rPr>
          <w:sz w:val="21"/>
          <w:szCs w:val="21"/>
        </w:rPr>
        <w:t>erden</w:t>
      </w:r>
      <w:proofErr w:type="spellEnd"/>
      <w:r>
        <w:rPr>
          <w:sz w:val="21"/>
          <w:szCs w:val="21"/>
        </w:rPr>
        <w:t>.</w:t>
      </w:r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57C" w:rsidRDefault="0047657C" w:rsidP="0047657C">
      <w:pPr>
        <w:spacing w:after="0" w:line="240" w:lineRule="auto"/>
      </w:pPr>
      <w:r>
        <w:separator/>
      </w:r>
    </w:p>
  </w:endnote>
  <w:endnote w:type="continuationSeparator" w:id="0">
    <w:p w:rsidR="0047657C" w:rsidRDefault="0047657C" w:rsidP="00476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57C" w:rsidRDefault="0047657C" w:rsidP="0047657C">
      <w:pPr>
        <w:spacing w:after="0" w:line="240" w:lineRule="auto"/>
      </w:pPr>
      <w:r>
        <w:separator/>
      </w:r>
    </w:p>
  </w:footnote>
  <w:footnote w:type="continuationSeparator" w:id="0">
    <w:p w:rsidR="0047657C" w:rsidRDefault="0047657C" w:rsidP="0047657C">
      <w:pPr>
        <w:spacing w:after="0" w:line="240" w:lineRule="auto"/>
      </w:pPr>
      <w:r>
        <w:continuationSeparator/>
      </w:r>
    </w:p>
  </w:footnote>
  <w:footnote w:id="1">
    <w:p w:rsidR="0047657C" w:rsidRDefault="0047657C" w:rsidP="0047657C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130</w:t>
      </w:r>
      <w:r>
        <w:tab/>
      </w:r>
      <w:r>
        <w:rPr>
          <w:rStyle w:val="FootnoteReference"/>
        </w:rPr>
        <w:tab/>
      </w:r>
      <w:r>
        <w:t xml:space="preserve">This is A 1310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47657C" w:rsidRDefault="0047657C" w:rsidP="0047657C">
      <w:pPr>
        <w:pStyle w:val="FootnoteText"/>
      </w:pPr>
    </w:p>
  </w:footnote>
  <w:footnote w:id="2">
    <w:p w:rsidR="0047657C" w:rsidRDefault="0047657C" w:rsidP="0047657C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47657C" w:rsidRDefault="0047657C" w:rsidP="0047657C">
      <w:pPr>
        <w:pStyle w:val="Footnote-OneDigit"/>
      </w:pPr>
    </w:p>
  </w:footnote>
  <w:footnote w:id="3">
    <w:p w:rsidR="0047657C" w:rsidRDefault="0047657C" w:rsidP="0047657C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rappus</w:t>
      </w:r>
      <w:proofErr w:type="spellEnd"/>
      <w:r>
        <w:rPr>
          <w:rStyle w:val="Italics"/>
        </w:rPr>
        <w:t>[e]</w:t>
      </w:r>
      <w:r>
        <w:t>, “seizure” (German).</w:t>
      </w:r>
    </w:p>
    <w:p w:rsidR="0047657C" w:rsidRDefault="0047657C" w:rsidP="0047657C">
      <w:pPr>
        <w:pStyle w:val="Footnote-OneDigit"/>
      </w:pPr>
    </w:p>
  </w:footnote>
  <w:footnote w:id="4">
    <w:p w:rsidR="0047657C" w:rsidRDefault="0047657C" w:rsidP="0047657C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salviren</w:t>
      </w:r>
      <w:proofErr w:type="spellEnd"/>
      <w:r>
        <w:t>, “to save” (German).</w:t>
      </w:r>
    </w:p>
    <w:p w:rsidR="0047657C" w:rsidRDefault="0047657C" w:rsidP="0047657C">
      <w:pPr>
        <w:pStyle w:val="Footnote-OneDigit"/>
      </w:pPr>
    </w:p>
  </w:footnote>
  <w:footnote w:id="5">
    <w:p w:rsidR="0047657C" w:rsidRDefault="0047657C" w:rsidP="0047657C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 xml:space="preserve">onus; </w:t>
      </w:r>
      <w:proofErr w:type="spellStart"/>
      <w:r>
        <w:rPr>
          <w:rStyle w:val="Italics"/>
        </w:rPr>
        <w:t>oneribus</w:t>
      </w:r>
      <w:proofErr w:type="spellEnd"/>
      <w:r>
        <w:t>, abl. pl., “burdens” (Latin).</w:t>
      </w:r>
    </w:p>
    <w:p w:rsidR="0047657C" w:rsidRDefault="0047657C" w:rsidP="0047657C">
      <w:pPr>
        <w:pStyle w:val="FirstFootnoteinColumnLine"/>
      </w:pPr>
    </w:p>
  </w:footnote>
  <w:footnote w:id="6">
    <w:p w:rsidR="0047657C" w:rsidRDefault="0047657C" w:rsidP="0047657C">
      <w:pPr>
        <w:pStyle w:val="Footnote-OneDigit"/>
      </w:pPr>
      <w:r>
        <w:rPr>
          <w:vertAlign w:val="superscript"/>
        </w:rPr>
        <w:footnoteRef/>
      </w:r>
      <w:r>
        <w:tab/>
        <w:t xml:space="preserve">He probably means </w:t>
      </w:r>
      <w:proofErr w:type="spellStart"/>
      <w:r>
        <w:rPr>
          <w:rStyle w:val="Italics"/>
        </w:rPr>
        <w:t>heben</w:t>
      </w:r>
      <w:proofErr w:type="spellEnd"/>
      <w:r>
        <w:t>.</w:t>
      </w:r>
    </w:p>
    <w:p w:rsidR="0047657C" w:rsidRDefault="0047657C" w:rsidP="0047657C">
      <w:pPr>
        <w:pStyle w:val="Footnote-OneDigit"/>
      </w:pPr>
    </w:p>
  </w:footnote>
  <w:footnote w:id="7">
    <w:p w:rsidR="0047657C" w:rsidRDefault="0047657C" w:rsidP="0047657C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circum</w:t>
      </w:r>
      <w:proofErr w:type="spellEnd"/>
      <w:r>
        <w:t xml:space="preserve"> </w:t>
      </w:r>
      <w:proofErr w:type="spellStart"/>
      <w:r>
        <w:t>finem</w:t>
      </w:r>
      <w:proofErr w:type="spellEnd"/>
      <w:r>
        <w:t>, “around the end” (Latin).</w:t>
      </w:r>
    </w:p>
    <w:p w:rsidR="0047657C" w:rsidRDefault="0047657C" w:rsidP="0047657C">
      <w:pPr>
        <w:pStyle w:val="Footnote-OneDigit"/>
      </w:pPr>
    </w:p>
  </w:footnote>
  <w:footnote w:id="8">
    <w:p w:rsidR="0047657C" w:rsidRDefault="0047657C" w:rsidP="0047657C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engagiren</w:t>
      </w:r>
      <w:proofErr w:type="spellEnd"/>
      <w:r>
        <w:t>, “prevail upon, persuade, engage (German).</w:t>
      </w:r>
    </w:p>
    <w:p w:rsidR="0047657C" w:rsidRDefault="0047657C" w:rsidP="0047657C">
      <w:pPr>
        <w:pStyle w:val="Footnote-OneDigit"/>
      </w:pPr>
    </w:p>
  </w:footnote>
  <w:footnote w:id="9">
    <w:p w:rsidR="0047657C" w:rsidRDefault="0047657C" w:rsidP="0047657C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quovis</w:t>
      </w:r>
      <w:proofErr w:type="spellEnd"/>
      <w:r>
        <w:rPr>
          <w:rStyle w:val="Italics"/>
        </w:rPr>
        <w:t xml:space="preserve"> modo</w:t>
      </w:r>
      <w:r>
        <w:t>, “in any manner” (Latin).</w:t>
      </w:r>
    </w:p>
    <w:p w:rsidR="0047657C" w:rsidRDefault="0047657C" w:rsidP="0047657C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7C"/>
    <w:rsid w:val="0047657C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50DC3-C5E3-4608-A20D-7236A124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47657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47657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47657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7657C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47657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47657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47657C"/>
    <w:rPr>
      <w:w w:val="100"/>
      <w:vertAlign w:val="superscript"/>
    </w:rPr>
  </w:style>
  <w:style w:type="character" w:customStyle="1" w:styleId="Italics">
    <w:name w:val="Italics"/>
    <w:uiPriority w:val="99"/>
    <w:rsid w:val="0047657C"/>
    <w:rPr>
      <w:i/>
      <w:iCs/>
    </w:rPr>
  </w:style>
  <w:style w:type="character" w:customStyle="1" w:styleId="ChapterNumberforFootnote">
    <w:name w:val="Chapter Number for Footnote"/>
    <w:uiPriority w:val="99"/>
    <w:rsid w:val="0047657C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5841C7-9EBD-49AE-A178-E9262C19E5D8}"/>
</file>

<file path=customXml/itemProps2.xml><?xml version="1.0" encoding="utf-8"?>
<ds:datastoreItem xmlns:ds="http://schemas.openxmlformats.org/officeDocument/2006/customXml" ds:itemID="{2BDB94D7-5B06-41FB-A745-556CCE132503}"/>
</file>

<file path=customXml/itemProps3.xml><?xml version="1.0" encoding="utf-8"?>
<ds:datastoreItem xmlns:ds="http://schemas.openxmlformats.org/officeDocument/2006/customXml" ds:itemID="{0C2E59B8-7D5A-4AE4-9E59-81C4B11E88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2023-07-31T20:56:00Z</dcterms:created>
  <dcterms:modified xsi:type="dcterms:W3CDTF">2023-07-31T20:57:00Z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