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102" w:rsidRDefault="005B4102" w:rsidP="005B4102">
      <w:pPr>
        <w:pStyle w:val="FirstParagraph"/>
      </w:pPr>
      <w:r>
        <w:t>150.  April 4, 1711.</w:t>
      </w:r>
      <w:r>
        <w:rPr>
          <w:rStyle w:val="FootnoteReference"/>
        </w:rPr>
        <w:footnoteReference w:id="1"/>
      </w:r>
    </w:p>
    <w:p w:rsidR="005B4102" w:rsidRDefault="005B4102" w:rsidP="005B4102">
      <w:pPr>
        <w:pStyle w:val="OriginalText"/>
        <w:rPr>
          <w:sz w:val="18"/>
          <w:szCs w:val="18"/>
        </w:rPr>
      </w:pP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[recto]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"Brechtbühl, Bendicht (Breckbill, Brackbill, Benedicht, Bentz):at Mannheim"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Manheim</w:t>
      </w:r>
      <w:r>
        <w:rPr>
          <w:rStyle w:val="FootnoteReference"/>
          <w:sz w:val="18"/>
          <w:szCs w:val="18"/>
        </w:rPr>
        <w:footnoteReference w:id="2"/>
      </w:r>
      <w:r>
        <w:rPr>
          <w:sz w:val="18"/>
          <w:szCs w:val="18"/>
        </w:rPr>
        <w:t xml:space="preserve"> den 4. Abrill 1711.</w:t>
      </w:r>
    </w:p>
    <w:p w:rsidR="005B4102" w:rsidRDefault="005B4102" w:rsidP="005B4102">
      <w:pPr>
        <w:pStyle w:val="OriginalText"/>
        <w:rPr>
          <w:sz w:val="18"/>
          <w:szCs w:val="18"/>
        </w:rPr>
      </w:pP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"Fries, Abraham Jacobsz, of Lam and Toren:letter to"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Abraham Jacobs frieß</w:t>
      </w:r>
    </w:p>
    <w:p w:rsidR="005B4102" w:rsidRDefault="005B4102" w:rsidP="005B4102">
      <w:pPr>
        <w:pStyle w:val="OriginalText"/>
        <w:rPr>
          <w:sz w:val="18"/>
          <w:szCs w:val="18"/>
        </w:rPr>
      </w:pP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Viel geliebte freünd und brûder in Christo, Vil genad und friden sei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Eüch gewünscht von Got dem Herren zum hertzlichen gruß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Eüwer Angenehmeß schreiben vom 3. februari, En 27. martz, habe ich gestert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mit lieff erhalten, die weil ich mit verlangen, darauff gewart, so hab ich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dem brieff gesehen, das mir die antwort auff den brieff vom 4. Jenner nit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bekommen,          Nun kan ich aber sehen das Eu l.</w:t>
      </w:r>
      <w:r>
        <w:rPr>
          <w:rStyle w:val="FootnoteReference"/>
          <w:sz w:val="18"/>
          <w:szCs w:val="18"/>
        </w:rPr>
        <w:footnoteReference w:id="3"/>
      </w:r>
      <w:r>
        <w:rPr>
          <w:sz w:val="18"/>
          <w:szCs w:val="18"/>
        </w:rPr>
        <w:t xml:space="preserve"> meiner noch nit vergeßen habt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hiemit berichten ich El</w:t>
      </w:r>
      <w:r>
        <w:rPr>
          <w:rStyle w:val="FootnoteReference"/>
          <w:sz w:val="18"/>
          <w:szCs w:val="18"/>
        </w:rPr>
        <w:footnoteReference w:id="4"/>
      </w:r>
      <w:r>
        <w:rPr>
          <w:sz w:val="18"/>
          <w:szCs w:val="18"/>
        </w:rPr>
        <w:t xml:space="preserve"> das vorgester ein brieff von bern nach manheim gekomen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ist von dem herrn Runckel, darinnen ich Er sehen, das ich mit sampt allen meinen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mit abgeffûhrten kein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"Anabaptists in Bern:return to"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zu trit sol haben widerumb in das land zu komen, so lang und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Ewigkeit, derhalben ich es auch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"Gelassenheit (lijdsaamheyt)"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nit weiters versuchen wil, sonderen mein sach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dem leibenGot beffehlen, der auch kan so es zeit ist alle menschliche ratschlag  zer-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ströüwen und zu nichten machen wie zu sehen in buch Esther, und in 3.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machabeorum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andern orten mer.          Ich hab auch gesehen die übergroße liebe, die Ihr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denen gefangenen bewisen habt durch den herren Runckel, der reiche Got schadai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wolle aller barmhertzigen reichen belohner sein, und bedancken eüch auch meiner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seits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hertzelich, umb alle an uns gewente mûh and Costen,        was nun gegen wärtigen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zustand der unseren in der schweitz ist, wüßen die freünden, so wol alls ich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wie sei sich aber Resolvieren werden, das wirt die zeit lehren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das placat so E l an den herren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"d’Orville, Jacob Philippe"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Dorvilli</w:t>
      </w:r>
      <w:r>
        <w:rPr>
          <w:rStyle w:val="FootnoteReference"/>
          <w:sz w:val="18"/>
          <w:szCs w:val="18"/>
        </w:rPr>
        <w:footnoteReference w:id="5"/>
      </w:r>
      <w:r>
        <w:rPr>
          <w:sz w:val="18"/>
          <w:szCs w:val="18"/>
        </w:rPr>
        <w:t xml:space="preserve"> gesonden ist mir auch nit zur hannd</w:t>
      </w:r>
    </w:p>
    <w:p w:rsidR="005B4102" w:rsidRDefault="005B4102" w:rsidP="005B4102">
      <w:pPr>
        <w:pStyle w:val="OriginalText"/>
        <w:rPr>
          <w:w w:val="98"/>
          <w:sz w:val="18"/>
          <w:szCs w:val="18"/>
        </w:rPr>
      </w:pPr>
      <w:r>
        <w:rPr>
          <w:w w:val="98"/>
          <w:sz w:val="18"/>
          <w:szCs w:val="18"/>
        </w:rPr>
        <w:t xml:space="preserve">gekommen, mar der herr Runckel hat ein Dutzet [sic] naher manheim gesonden, die </w:t>
      </w:r>
    </w:p>
    <w:p w:rsidR="005B4102" w:rsidRDefault="005B4102" w:rsidP="005B4102">
      <w:pPr>
        <w:pStyle w:val="OriginalText"/>
        <w:rPr>
          <w:w w:val="98"/>
          <w:sz w:val="18"/>
          <w:szCs w:val="18"/>
        </w:rPr>
      </w:pPr>
      <w:r>
        <w:rPr>
          <w:w w:val="98"/>
          <w:sz w:val="18"/>
          <w:szCs w:val="18"/>
        </w:rPr>
        <w:t xml:space="preserve">hab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ich wol gesehen,          Das Ihr auch gern wolt wüßen wo der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"Bürki, Hans (Burky, Birky, Bergey)"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bürcki, sich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ophout, kan ich jetzunder nit schreiben, dan ich hab seid der zeit er von mir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afgeschei-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den nur ein Einigs mal ein wenig von im vernommen, das einer von den unserigen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gesehen in einer vergadering in der schweitz.          ob Einige von den herab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komenden glaubensgenoßen allhier in der paltz können bleiben, muß an der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Regiering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Ersucht werden, allein das land ist gar über häüffet mit Ein wohneren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Ich bin omtrent vierzehen tagen zu einen herren in der stat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"Worms"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wurmß citiert wer-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den der tonte mir an, das der künig auß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"Denmark, possible settlement there"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dennen marck, auch Etliche familien welte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eine provinci deren namen ich nit behalten, allein, das eß an northolland lege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tonte er mir in der land Carten, die solten große freiheit genießen, allein das er gern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dapffere familien begehret, was eß für ein land ist könten die freünden an besten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kenniß haben,         Der Landgraff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"Hesse:possible settlement there"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heßen thut unß sein land auch auff, Also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das obschon wir auß unserem Irdischen p vaterland vertriben sind, so kan doch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Got der allmächtig denen glöübigen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"Abraham (in Bible)"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Abrahams kinderen eine wohnung verschaffen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die hertzen und gemûter der künigen und fürsten ander orten erwecken unß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günstig zu sein, vor mit auff diß mahl schließen, und sind alle sampt bei denen, 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Ich bekant geworden aber mahlen hertzelich gegrûßt, und dem leiben Got wol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beffohlen, verbleiben der fründen zugeneigter fründ und brûder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Benedicht Brechtbûl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Wan die fründen mer schreiben, so bestellen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sei die auff schrifft an hanß Jacob schnebeli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und dan ferners an mich</w:t>
      </w:r>
    </w:p>
    <w:p w:rsidR="0084002E" w:rsidRDefault="0084002E">
      <w:bookmarkStart w:id="0" w:name="_GoBack"/>
      <w:bookmarkEnd w:id="0"/>
    </w:p>
    <w:sectPr w:rsidR="0084002E" w:rsidSect="007A03A6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102" w:rsidRDefault="005B4102" w:rsidP="005B4102">
      <w:pPr>
        <w:spacing w:after="0" w:line="240" w:lineRule="auto"/>
      </w:pPr>
      <w:r>
        <w:separator/>
      </w:r>
    </w:p>
  </w:endnote>
  <w:endnote w:type="continuationSeparator" w:id="0">
    <w:p w:rsidR="005B4102" w:rsidRDefault="005B4102" w:rsidP="005B4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102" w:rsidRDefault="005B4102" w:rsidP="005B4102">
      <w:pPr>
        <w:spacing w:after="0" w:line="240" w:lineRule="auto"/>
      </w:pPr>
      <w:r>
        <w:separator/>
      </w:r>
    </w:p>
  </w:footnote>
  <w:footnote w:type="continuationSeparator" w:id="0">
    <w:p w:rsidR="005B4102" w:rsidRDefault="005B4102" w:rsidP="005B4102">
      <w:pPr>
        <w:spacing w:after="0" w:line="240" w:lineRule="auto"/>
      </w:pPr>
      <w:r>
        <w:continuationSeparator/>
      </w:r>
    </w:p>
  </w:footnote>
  <w:footnote w:id="1">
    <w:p w:rsidR="005B4102" w:rsidRDefault="005B4102" w:rsidP="005B4102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150</w:t>
      </w:r>
      <w:r>
        <w:tab/>
      </w:r>
      <w:r>
        <w:rPr>
          <w:rStyle w:val="FootnoteReference"/>
        </w:rPr>
        <w:tab/>
      </w:r>
      <w:r>
        <w:t xml:space="preserve">This is A 1324 from the De Hoop Scheffer </w:t>
      </w:r>
      <w:r>
        <w:rPr>
          <w:rStyle w:val="Italics"/>
        </w:rPr>
        <w:t>Inventaris</w:t>
      </w:r>
      <w:r>
        <w:t xml:space="preserve">.  </w:t>
      </w:r>
    </w:p>
    <w:p w:rsidR="005B4102" w:rsidRDefault="005B4102" w:rsidP="005B4102">
      <w:pPr>
        <w:pStyle w:val="FootnoteText"/>
      </w:pPr>
    </w:p>
  </w:footnote>
  <w:footnote w:id="2">
    <w:p w:rsidR="005B4102" w:rsidRDefault="005B4102" w:rsidP="005B4102">
      <w:pPr>
        <w:pStyle w:val="Footnote-OneDigit"/>
      </w:pPr>
      <w:r>
        <w:rPr>
          <w:vertAlign w:val="superscript"/>
        </w:rPr>
        <w:footnoteRef/>
      </w:r>
      <w:r>
        <w:tab/>
        <w:t>This is in the handwriting of Benedict Brechbill.</w:t>
      </w:r>
    </w:p>
    <w:p w:rsidR="005B4102" w:rsidRDefault="005B4102" w:rsidP="005B4102">
      <w:pPr>
        <w:pStyle w:val="Footnote-OneDigit"/>
      </w:pPr>
    </w:p>
  </w:footnote>
  <w:footnote w:id="3">
    <w:p w:rsidR="005B4102" w:rsidRDefault="005B4102" w:rsidP="005B4102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Ulieden</w:t>
      </w:r>
      <w:r>
        <w:t xml:space="preserve">, the Dutch second person pronoun, formal (?).  </w:t>
      </w:r>
    </w:p>
    <w:p w:rsidR="005B4102" w:rsidRDefault="005B4102" w:rsidP="005B4102">
      <w:pPr>
        <w:pStyle w:val="Footnote-OneDigit"/>
      </w:pPr>
    </w:p>
  </w:footnote>
  <w:footnote w:id="4">
    <w:p w:rsidR="005B4102" w:rsidRDefault="005B4102" w:rsidP="005B4102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Ulieden</w:t>
      </w:r>
      <w:r>
        <w:t>.</w:t>
      </w:r>
    </w:p>
    <w:p w:rsidR="005B4102" w:rsidRDefault="005B4102" w:rsidP="005B4102">
      <w:pPr>
        <w:pStyle w:val="Footnote-OneDigit"/>
      </w:pPr>
    </w:p>
  </w:footnote>
  <w:footnote w:id="5">
    <w:p w:rsidR="005B4102" w:rsidRDefault="005B4102" w:rsidP="005B4102">
      <w:pPr>
        <w:pStyle w:val="FirstFootnoteinColumnLine"/>
      </w:pPr>
      <w:r>
        <w:rPr>
          <w:vertAlign w:val="superscript"/>
        </w:rPr>
        <w:footnoteRef/>
      </w:r>
      <w:r>
        <w:tab/>
      </w:r>
      <w:r>
        <w:fldChar w:fldCharType="begin"/>
      </w:r>
      <w:r>
        <w:instrText>xe "d’Orville, Pieter"</w:instrText>
      </w:r>
      <w:r>
        <w:fldChar w:fldCharType="end"/>
      </w:r>
      <w:r>
        <w:t xml:space="preserve">Pieter d’Orville or his son </w:t>
      </w:r>
      <w:r>
        <w:fldChar w:fldCharType="begin"/>
      </w:r>
      <w:r>
        <w:rPr>
          <w:rStyle w:val="FootnoteReference"/>
        </w:rPr>
        <w:instrText>xe "d’Orville, Jacob Philippe"</w:instrText>
      </w:r>
      <w:r>
        <w:fldChar w:fldCharType="end"/>
      </w:r>
      <w:r>
        <w:t xml:space="preserve">Jacob Philippe d’Orville, Dutch merchants and banker at Frankfurt, Germany.  They were not Mennonites.   Both are mentioned in Lowry, </w:t>
      </w:r>
      <w:r>
        <w:rPr>
          <w:rStyle w:val="Italics"/>
        </w:rPr>
        <w:t>Documents of Brotherly Love</w:t>
      </w:r>
      <w:r>
        <w:t xml:space="preserve">, I, in the present volume, and Jacob d’Orville is mentioned in A 1433 in 1714.   </w:t>
      </w:r>
      <w:r>
        <w:rPr>
          <w:rStyle w:val="Italics"/>
        </w:rPr>
        <w:t>ME</w:t>
      </w:r>
      <w:r>
        <w:t xml:space="preserve"> IV, 88.  </w:t>
      </w:r>
    </w:p>
    <w:p w:rsidR="005B4102" w:rsidRDefault="005B4102" w:rsidP="005B4102">
      <w:pPr>
        <w:pStyle w:val="FirstFootnoteinColumnLin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02"/>
    <w:rsid w:val="005B4102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98155-28A8-4561-88D6-D997D0ED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5B410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5B410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5B4102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B4102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5B4102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5B4102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5B4102"/>
    <w:rPr>
      <w:w w:val="100"/>
      <w:vertAlign w:val="superscript"/>
    </w:rPr>
  </w:style>
  <w:style w:type="character" w:customStyle="1" w:styleId="ChapterNumberforFootnote">
    <w:name w:val="Chapter Number for Footnote"/>
    <w:uiPriority w:val="99"/>
    <w:rsid w:val="005B4102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5B41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AD8172C-932A-4FAB-9013-24F351CC2F63}"/>
</file>

<file path=customXml/itemProps2.xml><?xml version="1.0" encoding="utf-8"?>
<ds:datastoreItem xmlns:ds="http://schemas.openxmlformats.org/officeDocument/2006/customXml" ds:itemID="{454AFBAB-B74B-4AFA-B322-648163852C01}"/>
</file>

<file path=customXml/itemProps3.xml><?xml version="1.0" encoding="utf-8"?>
<ds:datastoreItem xmlns:ds="http://schemas.openxmlformats.org/officeDocument/2006/customXml" ds:itemID="{0A932405-A0EC-45E2-A65B-01584E1567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2023-08-03T12:59:00Z</dcterms:created>
  <dcterms:modified xsi:type="dcterms:W3CDTF">2023-08-03T12:59:00Z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