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CBC" w:rsidRDefault="00F30CBC" w:rsidP="00F30CBC">
      <w:pPr>
        <w:pStyle w:val="FirstParagraph"/>
        <w:rPr>
          <w:rStyle w:val="Italics"/>
        </w:rPr>
      </w:pPr>
      <w:r>
        <w:t>15.  March 15, 1710.</w:t>
      </w:r>
      <w:r>
        <w:rPr>
          <w:rStyle w:val="FootnoteReference"/>
        </w:rPr>
        <w:footnoteReference w:id="1"/>
      </w:r>
      <w:r>
        <w:rPr>
          <w:rStyle w:val="Italics"/>
        </w:rPr>
        <w:t> </w:t>
      </w:r>
      <w:r>
        <w:rPr>
          <w:rStyle w:val="Italics"/>
        </w:rPr>
        <w:t>Contemporary translation of the intercession of the States General of the United Provinces of the Netherlands</w:t>
      </w:r>
      <w:r>
        <w:rPr>
          <w:rStyle w:val="FootnoteReference"/>
        </w:rPr>
        <w:footnoteReference w:id="2"/>
      </w:r>
      <w:r>
        <w:rPr>
          <w:rStyle w:val="Italics"/>
        </w:rPr>
        <w:t xml:space="preserve"> to the Canton of Bern on behalf of the Anabaptists there.  The archaic English of this document, explained in the footnotes, contributes to the authenticity of the communication as received by English-speaking contemporaries, with whom it was also probably shared as part of the appeal to the English </w:t>
      </w:r>
      <w:r>
        <w:rPr>
          <w:rStyle w:val="Italics"/>
        </w:rPr>
        <w:fldChar w:fldCharType="begin"/>
      </w:r>
      <w:r>
        <w:rPr>
          <w:rStyle w:val="Italics"/>
        </w:rPr>
        <w:instrText>xe "Anne, Queen of England"</w:instrText>
      </w:r>
      <w:r>
        <w:rPr>
          <w:rStyle w:val="Italics"/>
        </w:rPr>
        <w:fldChar w:fldCharType="end"/>
      </w:r>
      <w:r>
        <w:rPr>
          <w:rStyle w:val="Italics"/>
        </w:rPr>
        <w:t>Queen Anne.</w:t>
      </w:r>
      <w:r>
        <w:rPr>
          <w:rStyle w:val="FootnoteReference"/>
        </w:rPr>
        <w:footnoteReference w:id="3"/>
      </w:r>
    </w:p>
    <w:p w:rsidR="00F30CBC" w:rsidRDefault="00F30CBC" w:rsidP="00F30CBC">
      <w:pPr>
        <w:pStyle w:val="EnglishText"/>
      </w:pPr>
    </w:p>
    <w:p w:rsidR="00F30CBC" w:rsidRDefault="00F30CBC" w:rsidP="00F30CBC">
      <w:pPr>
        <w:pStyle w:val="EnglishText"/>
      </w:pPr>
      <w:r>
        <w:t>[page 5]</w:t>
      </w:r>
    </w:p>
    <w:p w:rsidR="00F30CBC" w:rsidRDefault="00F30CBC" w:rsidP="00F30CBC">
      <w:pPr>
        <w:pStyle w:val="EnglishText"/>
      </w:pPr>
    </w:p>
    <w:p w:rsidR="00F30CBC" w:rsidRDefault="00F30CBC" w:rsidP="00F30CBC">
      <w:pPr>
        <w:pStyle w:val="EnglishText"/>
      </w:pPr>
      <w:r>
        <w:t>a Copy</w:t>
      </w:r>
      <w:r>
        <w:rPr>
          <w:rStyle w:val="FootnoteReference"/>
        </w:rPr>
        <w:footnoteReference w:id="4"/>
      </w:r>
      <w:r>
        <w:tab/>
      </w:r>
      <w:r>
        <w:tab/>
      </w:r>
      <w:r>
        <w:tab/>
      </w:r>
      <w:r>
        <w:tab/>
      </w:r>
      <w:r>
        <w:tab/>
        <w:t>To the Canton of Bern</w:t>
      </w:r>
      <w:r>
        <w:tab/>
      </w:r>
      <w:r>
        <w:tab/>
      </w:r>
      <w:r>
        <w:tab/>
      </w:r>
      <w:r>
        <w:tab/>
      </w:r>
      <w:r>
        <w:tab/>
      </w:r>
      <w:r>
        <w:tab/>
      </w:r>
      <w:r>
        <w:tab/>
      </w:r>
      <w:r>
        <w:tab/>
        <w:t>the 15th of March 1710</w:t>
      </w:r>
    </w:p>
    <w:p w:rsidR="00F30CBC" w:rsidRDefault="00F30CBC" w:rsidP="00F30CBC">
      <w:pPr>
        <w:pStyle w:val="EnglishText"/>
      </w:pPr>
      <w:r>
        <w:t>Worthy, etc.</w:t>
      </w:r>
    </w:p>
    <w:p w:rsidR="00F30CBC" w:rsidRDefault="00F30CBC" w:rsidP="00F30CBC">
      <w:pPr>
        <w:pStyle w:val="EnglishText"/>
      </w:pPr>
      <w:r>
        <w:t xml:space="preserve">     The Mennonites, living within y</w:t>
      </w:r>
      <w:r>
        <w:rPr>
          <w:rStyle w:val="FootnoteReference"/>
        </w:rPr>
        <w:t>e</w:t>
      </w:r>
      <w:r>
        <w:rPr>
          <w:rStyle w:val="FootnoteReference"/>
        </w:rPr>
        <w:footnoteReference w:id="5"/>
      </w:r>
      <w:r>
        <w:t xml:space="preserve"> jurisdiction of our</w:t>
      </w:r>
    </w:p>
    <w:p w:rsidR="00F30CBC" w:rsidRDefault="00F30CBC" w:rsidP="00F30CBC">
      <w:pPr>
        <w:pStyle w:val="EnglishText"/>
      </w:pPr>
      <w:r>
        <w:t>State, have acquainted us with sadness, that by letters</w:t>
      </w:r>
    </w:p>
    <w:p w:rsidR="00F30CBC" w:rsidRDefault="00F30CBC" w:rsidP="00F30CBC">
      <w:pPr>
        <w:pStyle w:val="EnglishText"/>
      </w:pPr>
      <w:r>
        <w:t>&amp; certain information they have understood that their</w:t>
      </w:r>
    </w:p>
    <w:p w:rsidR="00F30CBC" w:rsidRDefault="00F30CBC" w:rsidP="00F30CBC">
      <w:pPr>
        <w:pStyle w:val="EnglishText"/>
      </w:pPr>
      <w:r>
        <w:t>fellow believers in Switzerland, &amp; especially in your</w:t>
      </w:r>
    </w:p>
    <w:p w:rsidR="00F30CBC" w:rsidRDefault="00F30CBC" w:rsidP="00F30CBC">
      <w:pPr>
        <w:pStyle w:val="EnglishText"/>
      </w:pPr>
      <w:r>
        <w:t>laudable Canton, are oppressed by a hard persecution,</w:t>
      </w:r>
    </w:p>
    <w:p w:rsidR="00F30CBC" w:rsidRDefault="00F30CBC" w:rsidP="00F30CBC">
      <w:pPr>
        <w:pStyle w:val="EnglishText"/>
      </w:pPr>
      <w:r>
        <w:t xml:space="preserve">because of living up to their Religion, in as much </w:t>
      </w:r>
      <w:r>
        <w:rPr>
          <w:rStyle w:val="FootnoteReference"/>
          <w:vertAlign w:val="subscript"/>
        </w:rPr>
        <w:t>y</w:t>
      </w:r>
      <w:r>
        <w:t>t</w:t>
      </w:r>
      <w:r>
        <w:rPr>
          <w:rStyle w:val="FootnoteReference"/>
        </w:rPr>
        <w:t>5</w:t>
      </w:r>
      <w:r>
        <w:t xml:space="preserve"> at</w:t>
      </w:r>
    </w:p>
    <w:p w:rsidR="00F30CBC" w:rsidRDefault="00F30CBC" w:rsidP="00F30CBC">
      <w:pPr>
        <w:pStyle w:val="EnglishText"/>
      </w:pPr>
      <w:r>
        <w:t>present a great number of persons, both men &amp; women,</w:t>
      </w:r>
    </w:p>
    <w:p w:rsidR="00F30CBC" w:rsidRDefault="00F30CBC" w:rsidP="00F30CBC">
      <w:pPr>
        <w:pStyle w:val="EnglishText"/>
      </w:pPr>
      <w:r>
        <w:t>are shut up in several prisons, who, besides lesser pu-</w:t>
      </w:r>
    </w:p>
    <w:p w:rsidR="00F30CBC" w:rsidRDefault="00F30CBC" w:rsidP="00F30CBC">
      <w:pPr>
        <w:pStyle w:val="EnglishText"/>
      </w:pPr>
      <w:r>
        <w:t>nishments are, threatened also with confinements to galleys;</w:t>
      </w:r>
    </w:p>
    <w:p w:rsidR="00F30CBC" w:rsidRDefault="00F30CBC" w:rsidP="00F30CBC">
      <w:pPr>
        <w:pStyle w:val="EnglishText"/>
      </w:pPr>
      <w:r>
        <w:t>nay w</w:t>
      </w:r>
      <w:r>
        <w:rPr>
          <w:rStyle w:val="FootnoteReference"/>
        </w:rPr>
        <w:t>th5</w:t>
      </w:r>
      <w:r>
        <w:t xml:space="preserve"> death itself.  Wherefore they have desired our</w:t>
      </w:r>
    </w:p>
    <w:p w:rsidR="00F30CBC" w:rsidRDefault="00F30CBC" w:rsidP="00F30CBC">
      <w:pPr>
        <w:pStyle w:val="EnglishText"/>
      </w:pPr>
      <w:r>
        <w:t>intercession for their brethren, who agree w</w:t>
      </w:r>
      <w:r>
        <w:rPr>
          <w:rStyle w:val="FootnoteReference"/>
        </w:rPr>
        <w:t>th</w:t>
      </w:r>
      <w:r>
        <w:t xml:space="preserve"> them in</w:t>
      </w:r>
    </w:p>
    <w:p w:rsidR="00F30CBC" w:rsidRDefault="00F30CBC" w:rsidP="00F30CBC">
      <w:pPr>
        <w:pStyle w:val="EnglishText"/>
      </w:pPr>
      <w:r>
        <w:t>the point of y</w:t>
      </w:r>
      <w:r>
        <w:rPr>
          <w:rStyle w:val="FootnoteReference"/>
        </w:rPr>
        <w:t>e</w:t>
      </w:r>
      <w:r>
        <w:t xml:space="preserve"> worship of God, that they may be re-</w:t>
      </w:r>
    </w:p>
    <w:p w:rsidR="00F30CBC" w:rsidRDefault="00F30CBC" w:rsidP="00F30CBC">
      <w:pPr>
        <w:pStyle w:val="EnglishText"/>
      </w:pPr>
      <w:r>
        <w:t>lieved of their oppressions &amp; safely stay in their dwelling-</w:t>
      </w:r>
    </w:p>
    <w:p w:rsidR="00F30CBC" w:rsidRDefault="00F30CBC" w:rsidP="00F30CBC">
      <w:pPr>
        <w:pStyle w:val="EnglishText"/>
      </w:pPr>
      <w:r>
        <w:t>places, keeping to y</w:t>
      </w:r>
      <w:r>
        <w:rPr>
          <w:rStyle w:val="FootnoteReference"/>
        </w:rPr>
        <w:t>e</w:t>
      </w:r>
      <w:r>
        <w:t xml:space="preserve"> exercise of their Religion.</w:t>
      </w:r>
    </w:p>
    <w:p w:rsidR="00F30CBC" w:rsidRDefault="00F30CBC" w:rsidP="00F30CBC">
      <w:pPr>
        <w:pStyle w:val="EnglishText"/>
      </w:pPr>
      <w:r>
        <w:t xml:space="preserve">     We for y</w:t>
      </w:r>
      <w:r>
        <w:rPr>
          <w:rStyle w:val="FootnoteReference"/>
        </w:rPr>
        <w:t>e</w:t>
      </w:r>
      <w:r>
        <w:t xml:space="preserve"> space of many years have looked upon y</w:t>
      </w:r>
      <w:r>
        <w:rPr>
          <w:rStyle w:val="FootnoteReference"/>
        </w:rPr>
        <w:t>e</w:t>
      </w:r>
      <w:r>
        <w:t xml:space="preserve"> </w:t>
      </w:r>
    </w:p>
    <w:p w:rsidR="00F30CBC" w:rsidRDefault="00F30CBC" w:rsidP="00F30CBC">
      <w:pPr>
        <w:pStyle w:val="EnglishText"/>
      </w:pPr>
      <w:r>
        <w:t>Mennonites, &amp; by experience found them to be good</w:t>
      </w:r>
    </w:p>
    <w:p w:rsidR="00F30CBC" w:rsidRDefault="00F30CBC" w:rsidP="00F30CBC">
      <w:pPr>
        <w:pStyle w:val="EnglishText"/>
      </w:pPr>
      <w:r>
        <w:t>&amp; faithful inhabitants of y</w:t>
      </w:r>
      <w:r>
        <w:rPr>
          <w:rStyle w:val="FootnoteReference"/>
        </w:rPr>
        <w:t>e</w:t>
      </w:r>
      <w:r>
        <w:t xml:space="preserve"> contry [sic], leading a quiet</w:t>
      </w:r>
    </w:p>
    <w:p w:rsidR="00F30CBC" w:rsidRDefault="00F30CBC" w:rsidP="00F30CBC">
      <w:pPr>
        <w:pStyle w:val="EnglishText"/>
      </w:pPr>
      <w:r>
        <w:t>&amp; honest life, &amp; medling</w:t>
      </w:r>
      <w:r>
        <w:rPr>
          <w:rStyle w:val="FootnoteReference"/>
        </w:rPr>
        <w:footnoteReference w:id="6"/>
      </w:r>
      <w:r>
        <w:t xml:space="preserve"> onely with their own domestick</w:t>
      </w:r>
    </w:p>
    <w:p w:rsidR="00F30CBC" w:rsidRDefault="00F30CBC" w:rsidP="00F30CBC">
      <w:pPr>
        <w:pStyle w:val="EnglishText"/>
      </w:pPr>
      <w:r>
        <w:t>affairs, &amp; no further; wherefore we could not supersede</w:t>
      </w:r>
      <w:r>
        <w:rPr>
          <w:rStyle w:val="FootnoteReference"/>
        </w:rPr>
        <w:footnoteReference w:id="7"/>
      </w:r>
    </w:p>
    <w:p w:rsidR="00F30CBC" w:rsidRDefault="00F30CBC" w:rsidP="00F30CBC">
      <w:pPr>
        <w:pStyle w:val="EnglishText"/>
      </w:pPr>
      <w:r>
        <w:t>nor refuse to such good subjects our intercession for</w:t>
      </w:r>
    </w:p>
    <w:p w:rsidR="00F30CBC" w:rsidRDefault="00F30CBC" w:rsidP="00F30CBC">
      <w:pPr>
        <w:pStyle w:val="EnglishText"/>
      </w:pPr>
      <w:r>
        <w:t>their fellowbelievers, with you.  We with you do esteem</w:t>
      </w:r>
    </w:p>
    <w:p w:rsidR="00F30CBC" w:rsidRDefault="00F30CBC" w:rsidP="00F30CBC">
      <w:pPr>
        <w:pStyle w:val="EnglishText"/>
      </w:pPr>
      <w:r>
        <w:t>the Christian Reformed Religion to be the best &amp; true</w:t>
      </w:r>
    </w:p>
    <w:p w:rsidR="00F30CBC" w:rsidRDefault="00F30CBC" w:rsidP="00F30CBC">
      <w:pPr>
        <w:pStyle w:val="EnglishText"/>
      </w:pPr>
      <w:r>
        <w:t>Religion; and wee could wish that y</w:t>
      </w:r>
      <w:r>
        <w:rPr>
          <w:rStyle w:val="FootnoteReference"/>
        </w:rPr>
        <w:t>e</w:t>
      </w:r>
      <w:r>
        <w:t xml:space="preserve"> Mennonites both</w:t>
      </w:r>
    </w:p>
    <w:p w:rsidR="00F30CBC" w:rsidRDefault="00F30CBC" w:rsidP="00F30CBC">
      <w:pPr>
        <w:pStyle w:val="EnglishText"/>
      </w:pPr>
      <w:r>
        <w:t>here &amp; those w</w:t>
      </w:r>
      <w:r>
        <w:rPr>
          <w:rStyle w:val="FootnoteReference"/>
        </w:rPr>
        <w:t>th</w:t>
      </w:r>
      <w:r>
        <w:t xml:space="preserve"> you could be brought over to ye  same:</w:t>
      </w:r>
    </w:p>
    <w:p w:rsidR="00F30CBC" w:rsidRDefault="00F30CBC" w:rsidP="00F30CBC">
      <w:pPr>
        <w:pStyle w:val="EnglishText"/>
      </w:pPr>
      <w:r>
        <w:t xml:space="preserve">but we are of opinion </w:t>
      </w:r>
      <w:r>
        <w:rPr>
          <w:rStyle w:val="FootnoteReference"/>
          <w:vertAlign w:val="subscript"/>
        </w:rPr>
        <w:t>y</w:t>
      </w:r>
      <w:r>
        <w:t>t no other means ought to be employed</w:t>
      </w:r>
    </w:p>
    <w:p w:rsidR="00F30CBC" w:rsidRDefault="00F30CBC" w:rsidP="00F30CBC">
      <w:pPr>
        <w:pStyle w:val="EnglishText"/>
      </w:pPr>
      <w:r>
        <w:t xml:space="preserve">for </w:t>
      </w:r>
      <w:r>
        <w:rPr>
          <w:rStyle w:val="FootnoteReference"/>
        </w:rPr>
        <w:t>y</w:t>
      </w:r>
      <w:r>
        <w:t xml:space="preserve">t purpose, then [sic] those of reason and persuasion; and </w:t>
      </w:r>
      <w:r>
        <w:rPr>
          <w:rStyle w:val="FootnoteReference"/>
          <w:vertAlign w:val="subscript"/>
        </w:rPr>
        <w:t>y</w:t>
      </w:r>
      <w:r>
        <w:t>t</w:t>
      </w:r>
    </w:p>
    <w:p w:rsidR="00F30CBC" w:rsidRDefault="00F30CBC" w:rsidP="00F30CBC">
      <w:pPr>
        <w:pStyle w:val="EnglishText"/>
      </w:pPr>
      <w:r>
        <w:t>means of constraint never may nor ought to be used</w:t>
      </w:r>
    </w:p>
    <w:p w:rsidR="00F30CBC" w:rsidRDefault="00F30CBC" w:rsidP="00F30CBC">
      <w:pPr>
        <w:pStyle w:val="EnglishText"/>
      </w:pPr>
      <w:r>
        <w:lastRenderedPageBreak/>
        <w:t>in metters of conscience, over w</w:t>
      </w:r>
      <w:r>
        <w:rPr>
          <w:rStyle w:val="FootnoteReference"/>
        </w:rPr>
        <w:t>ch5</w:t>
      </w:r>
      <w:r>
        <w:t xml:space="preserve"> God allone hath kept</w:t>
      </w:r>
    </w:p>
    <w:p w:rsidR="00F30CBC" w:rsidRDefault="00F30CBC" w:rsidP="00F30CBC">
      <w:pPr>
        <w:pStyle w:val="EnglishText"/>
      </w:pPr>
      <w:r>
        <w:t>the power to himself, to whom every man in due time</w:t>
      </w:r>
    </w:p>
    <w:p w:rsidR="00F30CBC" w:rsidRDefault="00F30CBC" w:rsidP="00F30CBC">
      <w:pPr>
        <w:pStyle w:val="EnglishText"/>
      </w:pPr>
      <w:r>
        <w:t>must give an account of his tenets, and of his deeds</w:t>
      </w:r>
    </w:p>
    <w:p w:rsidR="00F30CBC" w:rsidRDefault="00F30CBC" w:rsidP="00F30CBC">
      <w:pPr>
        <w:pStyle w:val="EnglishText"/>
      </w:pPr>
      <w:r>
        <w:t>&amp; omissions. And whereas you as well as we and other</w:t>
      </w:r>
    </w:p>
    <w:p w:rsidR="00F30CBC" w:rsidRDefault="00F30CBC" w:rsidP="00F30CBC">
      <w:pPr>
        <w:pStyle w:val="EnglishText"/>
      </w:pPr>
      <w:r>
        <w:t>Protestants, making profession of the true Reformed Re-</w:t>
      </w:r>
    </w:p>
    <w:p w:rsidR="00F30CBC" w:rsidRDefault="00F30CBC" w:rsidP="00F30CBC">
      <w:pPr>
        <w:pStyle w:val="EnglishText"/>
      </w:pPr>
      <w:r>
        <w:t>ligion, have so often w</w:t>
      </w:r>
      <w:r>
        <w:rPr>
          <w:rStyle w:val="FootnoteReference"/>
        </w:rPr>
        <w:t>th</w:t>
      </w:r>
      <w:r>
        <w:t xml:space="preserve"> great &amp; very well grounded</w:t>
      </w:r>
    </w:p>
    <w:p w:rsidR="00F30CBC" w:rsidRDefault="00F30CBC" w:rsidP="00F30CBC">
      <w:pPr>
        <w:pStyle w:val="EnglishText"/>
      </w:pPr>
      <w:r>
        <w:t>reason complaint &amp; been grieved, because of the perse-</w:t>
      </w:r>
    </w:p>
    <w:p w:rsidR="00F30CBC" w:rsidRDefault="00F30CBC" w:rsidP="00F30CBC">
      <w:pPr>
        <w:pStyle w:val="EnglishText"/>
      </w:pPr>
      <w:r>
        <w:t>cution of our fellow believers in those countrys, where</w:t>
      </w:r>
    </w:p>
    <w:p w:rsidR="00F30CBC" w:rsidRDefault="00F30CBC" w:rsidP="00F30CBC">
      <w:pPr>
        <w:pStyle w:val="EnglishText"/>
      </w:pPr>
      <w:r>
        <w:t xml:space="preserve">an intolorable Heirarchy prevails, it seemed not at all </w:t>
      </w:r>
    </w:p>
    <w:p w:rsidR="00F30CBC" w:rsidRDefault="00F30CBC" w:rsidP="00F30CBC">
      <w:pPr>
        <w:pStyle w:val="EnglishText"/>
      </w:pPr>
      <w:r>
        <w:t>[page 6]</w:t>
      </w:r>
    </w:p>
    <w:p w:rsidR="00F30CBC" w:rsidRDefault="00F30CBC" w:rsidP="00F30CBC">
      <w:pPr>
        <w:pStyle w:val="EnglishText"/>
      </w:pPr>
      <w:r>
        <w:t>suitable to run in y</w:t>
      </w:r>
      <w:r>
        <w:rPr>
          <w:rStyle w:val="FootnoteReference"/>
        </w:rPr>
        <w:t>e</w:t>
      </w:r>
      <w:r>
        <w:t xml:space="preserve"> same way of persecuting those</w:t>
      </w:r>
    </w:p>
    <w:p w:rsidR="00F30CBC" w:rsidRDefault="00F30CBC" w:rsidP="00F30CBC">
      <w:pPr>
        <w:pStyle w:val="EnglishText"/>
      </w:pPr>
      <w:r>
        <w:t>that differ w</w:t>
      </w:r>
      <w:r>
        <w:rPr>
          <w:rStyle w:val="FootnoteReference"/>
        </w:rPr>
        <w:t>th</w:t>
      </w:r>
      <w:r>
        <w:t xml:space="preserve"> us in some points &amp; never the less admit y</w:t>
      </w:r>
      <w:r>
        <w:rPr>
          <w:rStyle w:val="FootnoteReference"/>
        </w:rPr>
        <w:t>e</w:t>
      </w:r>
      <w:r>
        <w:t xml:space="preserve"> word</w:t>
      </w:r>
    </w:p>
    <w:p w:rsidR="00F30CBC" w:rsidRDefault="00F30CBC" w:rsidP="00F30CBC">
      <w:pPr>
        <w:pStyle w:val="EnglishText"/>
      </w:pPr>
      <w:r>
        <w:t>of God as y</w:t>
      </w:r>
      <w:r>
        <w:rPr>
          <w:rStyle w:val="FootnoteReference"/>
        </w:rPr>
        <w:t>e</w:t>
      </w:r>
      <w:r>
        <w:t xml:space="preserve"> rule of their doctrine and life: but it is far</w:t>
      </w:r>
    </w:p>
    <w:p w:rsidR="00F30CBC" w:rsidRDefault="00F30CBC" w:rsidP="00F30CBC">
      <w:pPr>
        <w:pStyle w:val="EnglishText"/>
      </w:pPr>
      <w:r>
        <w:t>more advisable to use in their regard a christian toleration,</w:t>
      </w:r>
    </w:p>
    <w:p w:rsidR="00F30CBC" w:rsidRDefault="00F30CBC" w:rsidP="00F30CBC">
      <w:pPr>
        <w:pStyle w:val="EnglishText"/>
      </w:pPr>
      <w:r>
        <w:t>lest any cause be given to y</w:t>
      </w:r>
      <w:r>
        <w:rPr>
          <w:rStyle w:val="FootnoteReference"/>
        </w:rPr>
        <w:t>e</w:t>
      </w:r>
      <w:r>
        <w:t xml:space="preserve"> enemies of y</w:t>
      </w:r>
      <w:r>
        <w:rPr>
          <w:rStyle w:val="FootnoteReference"/>
        </w:rPr>
        <w:t>e</w:t>
      </w:r>
      <w:r>
        <w:t xml:space="preserve"> Reformed</w:t>
      </w:r>
    </w:p>
    <w:p w:rsidR="00F30CBC" w:rsidRDefault="00F30CBC" w:rsidP="00F30CBC">
      <w:pPr>
        <w:pStyle w:val="EnglishText"/>
      </w:pPr>
      <w:r>
        <w:t>Churches to justify their hard &amp; cruell persecutions of our</w:t>
      </w:r>
    </w:p>
    <w:p w:rsidR="00F30CBC" w:rsidRDefault="00F30CBC" w:rsidP="00F30CBC">
      <w:pPr>
        <w:pStyle w:val="EnglishText"/>
      </w:pPr>
      <w:r>
        <w:t>Fellow believers, w</w:t>
      </w:r>
      <w:r>
        <w:rPr>
          <w:rStyle w:val="FootnoteReference"/>
        </w:rPr>
        <w:t>th</w:t>
      </w:r>
      <w:r>
        <w:t xml:space="preserve"> exemples of a  like persecution, used</w:t>
      </w:r>
    </w:p>
    <w:p w:rsidR="00F30CBC" w:rsidRDefault="00F30CBC" w:rsidP="00F30CBC">
      <w:pPr>
        <w:pStyle w:val="EnglishText"/>
      </w:pPr>
      <w:r>
        <w:t>by a Reformed Magistrate against those that differ from</w:t>
      </w:r>
    </w:p>
    <w:p w:rsidR="00F30CBC" w:rsidRDefault="00F30CBC" w:rsidP="00F30CBC">
      <w:pPr>
        <w:pStyle w:val="EnglishText"/>
      </w:pPr>
      <w:r>
        <w:t xml:space="preserve">them in persuasion.   We look upon it as a hard case </w:t>
      </w:r>
    </w:p>
    <w:p w:rsidR="00F30CBC" w:rsidRDefault="00F30CBC" w:rsidP="00F30CBC">
      <w:pPr>
        <w:pStyle w:val="EnglishText"/>
      </w:pPr>
      <w:r>
        <w:t>to punish any one w</w:t>
      </w:r>
      <w:r>
        <w:rPr>
          <w:rStyle w:val="FootnoteReference"/>
        </w:rPr>
        <w:t>th</w:t>
      </w:r>
      <w:r>
        <w:t xml:space="preserve"> exile, imprisonment, gallys, and</w:t>
      </w:r>
    </w:p>
    <w:p w:rsidR="00F30CBC" w:rsidRDefault="00F30CBC" w:rsidP="00F30CBC">
      <w:pPr>
        <w:pStyle w:val="EnglishText"/>
      </w:pPr>
      <w:r>
        <w:t>even w</w:t>
      </w:r>
      <w:r>
        <w:rPr>
          <w:rStyle w:val="FootnoteReference"/>
        </w:rPr>
        <w:t>th</w:t>
      </w:r>
      <w:r>
        <w:t xml:space="preserve"> death, because of his persuasion in metters of</w:t>
      </w:r>
    </w:p>
    <w:p w:rsidR="00F30CBC" w:rsidRDefault="00F30CBC" w:rsidP="00F30CBC">
      <w:pPr>
        <w:pStyle w:val="EnglishText"/>
      </w:pPr>
      <w:r>
        <w:t>worship of God, from w</w:t>
      </w:r>
      <w:r>
        <w:rPr>
          <w:rStyle w:val="FootnoteReference"/>
        </w:rPr>
        <w:t>th</w:t>
      </w:r>
      <w:r>
        <w:t xml:space="preserve"> he thinks his everlasting salvation</w:t>
      </w:r>
    </w:p>
    <w:p w:rsidR="00F30CBC" w:rsidRDefault="00F30CBC" w:rsidP="00F30CBC">
      <w:pPr>
        <w:pStyle w:val="EnglishText"/>
      </w:pPr>
      <w:r>
        <w:t>to depend; and we believe that every one therein ought to be</w:t>
      </w:r>
    </w:p>
    <w:p w:rsidR="00F30CBC" w:rsidRDefault="00F30CBC" w:rsidP="00F30CBC">
      <w:pPr>
        <w:pStyle w:val="EnglishText"/>
      </w:pPr>
      <w:r>
        <w:t>left at liberty; provided that those, who dessent from y</w:t>
      </w:r>
      <w:r>
        <w:rPr>
          <w:rStyle w:val="FootnoteReference"/>
        </w:rPr>
        <w:t>e</w:t>
      </w:r>
      <w:r>
        <w:t xml:space="preserve"> </w:t>
      </w:r>
    </w:p>
    <w:p w:rsidR="00F30CBC" w:rsidRDefault="00F30CBC" w:rsidP="00F30CBC">
      <w:pPr>
        <w:pStyle w:val="EnglishText"/>
      </w:pPr>
      <w:r>
        <w:t>established Religion in a country or commonwealth: do</w:t>
      </w:r>
    </w:p>
    <w:p w:rsidR="00F30CBC" w:rsidRDefault="00F30CBC" w:rsidP="00F30CBC">
      <w:pPr>
        <w:pStyle w:val="EnglishText"/>
      </w:pPr>
      <w:r>
        <w:t>nothing that may tend in prejudice thereof, and in</w:t>
      </w:r>
    </w:p>
    <w:p w:rsidR="00F30CBC" w:rsidRDefault="00F30CBC" w:rsidP="00F30CBC">
      <w:pPr>
        <w:pStyle w:val="EnglishText"/>
      </w:pPr>
      <w:r>
        <w:t>this respect we think there is less to be feared from y</w:t>
      </w:r>
      <w:r>
        <w:rPr>
          <w:rStyle w:val="FootnoteReference"/>
        </w:rPr>
        <w:t>e</w:t>
      </w:r>
    </w:p>
    <w:p w:rsidR="00F30CBC" w:rsidRDefault="00F30CBC" w:rsidP="00F30CBC">
      <w:pPr>
        <w:pStyle w:val="EnglishText"/>
      </w:pPr>
      <w:r>
        <w:t>Mennonites then from any other persuasions: since they</w:t>
      </w:r>
    </w:p>
    <w:p w:rsidR="00F30CBC" w:rsidRDefault="00F30CBC" w:rsidP="00F30CBC">
      <w:pPr>
        <w:pStyle w:val="EnglishText"/>
      </w:pPr>
      <w:r>
        <w:t>yield obedience &amp; submission to their Superiours in all things</w:t>
      </w:r>
    </w:p>
    <w:p w:rsidR="00F30CBC" w:rsidRDefault="00F30CBC" w:rsidP="00F30CBC">
      <w:pPr>
        <w:pStyle w:val="EnglishText"/>
      </w:pPr>
      <w:r>
        <w:t>that are not contrary to y</w:t>
      </w:r>
      <w:r>
        <w:rPr>
          <w:rStyle w:val="FootnoteReference"/>
        </w:rPr>
        <w:t>e</w:t>
      </w:r>
      <w:r>
        <w:t xml:space="preserve"> word of God, according to their judg-</w:t>
      </w:r>
    </w:p>
    <w:p w:rsidR="00F30CBC" w:rsidRDefault="00F30CBC" w:rsidP="00F30CBC">
      <w:pPr>
        <w:pStyle w:val="EnglishText"/>
      </w:pPr>
      <w:r>
        <w:t>ment; &amp; in generall they behave themselves stil &amp; quiet.</w:t>
      </w:r>
    </w:p>
    <w:p w:rsidR="00F30CBC" w:rsidRDefault="00F30CBC" w:rsidP="00F30CBC">
      <w:pPr>
        <w:pStyle w:val="EnglishText"/>
      </w:pPr>
      <w:r>
        <w:t>For though they are, as we are informed, chargrd w</w:t>
      </w:r>
      <w:r>
        <w:rPr>
          <w:rStyle w:val="FootnoteReference"/>
        </w:rPr>
        <w:t>th</w:t>
      </w:r>
      <w:r>
        <w:t xml:space="preserve"> you w</w:t>
      </w:r>
      <w:r>
        <w:rPr>
          <w:rStyle w:val="FootnoteReference"/>
        </w:rPr>
        <w:t>th</w:t>
      </w:r>
    </w:p>
    <w:p w:rsidR="00F30CBC" w:rsidRDefault="00F30CBC" w:rsidP="00F30CBC">
      <w:pPr>
        <w:pStyle w:val="EnglishText"/>
      </w:pPr>
      <w:r>
        <w:t xml:space="preserve">three points [fi]rst  </w:t>
      </w:r>
      <w:r>
        <w:rPr>
          <w:rStyle w:val="FootnoteReference"/>
          <w:vertAlign w:val="subscript"/>
        </w:rPr>
        <w:t>y</w:t>
      </w:r>
      <w:r>
        <w:t>t the[y] won’t acknowledge the magis-</w:t>
      </w:r>
    </w:p>
    <w:p w:rsidR="00F30CBC" w:rsidRDefault="00F30CBC" w:rsidP="00F30CBC">
      <w:pPr>
        <w:pStyle w:val="EnglishText"/>
      </w:pPr>
      <w:r>
        <w:t>tracy to be of God, and consistent with  Christianity; that</w:t>
      </w:r>
    </w:p>
    <w:p w:rsidR="00F30CBC" w:rsidRDefault="00F30CBC" w:rsidP="00F30CBC">
      <w:pPr>
        <w:pStyle w:val="EnglishText"/>
      </w:pPr>
      <w:r>
        <w:t>they deny swearing, &amp; that they refuse to defend their</w:t>
      </w:r>
    </w:p>
    <w:p w:rsidR="00F30CBC" w:rsidRDefault="00F30CBC" w:rsidP="00F30CBC">
      <w:pPr>
        <w:pStyle w:val="EnglishText"/>
      </w:pPr>
      <w:r>
        <w:t>country in case of need: yet the first seems not to agree</w:t>
      </w:r>
    </w:p>
    <w:p w:rsidR="00F30CBC" w:rsidRDefault="00F30CBC" w:rsidP="00F30CBC">
      <w:pPr>
        <w:pStyle w:val="EnglishText"/>
      </w:pPr>
      <w:r>
        <w:t>w</w:t>
      </w:r>
      <w:r>
        <w:rPr>
          <w:rStyle w:val="FootnoteReference"/>
        </w:rPr>
        <w:t>th</w:t>
      </w:r>
      <w:r>
        <w:t xml:space="preserve"> their confession of Faith, whereof the XIII </w:t>
      </w:r>
      <w:r>
        <w:rPr>
          <w:rStyle w:val="FootnoteReference"/>
        </w:rPr>
        <w:t>th</w:t>
      </w:r>
      <w:r>
        <w:t xml:space="preserve"> article</w:t>
      </w:r>
      <w:r>
        <w:rPr>
          <w:rStyle w:val="FootnoteReference"/>
        </w:rPr>
        <w:footnoteReference w:id="8"/>
      </w:r>
      <w:r>
        <w:t xml:space="preserve"> is an-</w:t>
      </w:r>
    </w:p>
    <w:p w:rsidR="00F30CBC" w:rsidRDefault="00F30CBC" w:rsidP="00F30CBC">
      <w:pPr>
        <w:pStyle w:val="EnglishText"/>
      </w:pPr>
      <w:r>
        <w:t>nexed to this, &amp; whereby it appears that they have quite</w:t>
      </w:r>
    </w:p>
    <w:p w:rsidR="00F30CBC" w:rsidRDefault="00F30CBC" w:rsidP="00F30CBC">
      <w:pPr>
        <w:pStyle w:val="EnglishText"/>
      </w:pPr>
      <w:r>
        <w:t>an other &amp; better opinion concerning the Supreme magis-</w:t>
      </w:r>
    </w:p>
    <w:p w:rsidR="00F30CBC" w:rsidRDefault="00F30CBC" w:rsidP="00F30CBC">
      <w:pPr>
        <w:pStyle w:val="EnglishText"/>
      </w:pPr>
      <w:r>
        <w:t>tracy: &amp; as to the oath, since they think it forbidden by</w:t>
      </w:r>
    </w:p>
    <w:p w:rsidR="00F30CBC" w:rsidRDefault="00F30CBC" w:rsidP="00F30CBC">
      <w:pPr>
        <w:pStyle w:val="EnglishText"/>
      </w:pPr>
      <w:r>
        <w:t>the word of God &amp; that their declaration upon the truth</w:t>
      </w:r>
    </w:p>
    <w:p w:rsidR="00F30CBC" w:rsidRDefault="00F30CBC" w:rsidP="00F30CBC">
      <w:pPr>
        <w:pStyle w:val="EnglishText"/>
      </w:pPr>
      <w:r>
        <w:t>of a man, hath y</w:t>
      </w:r>
      <w:r>
        <w:rPr>
          <w:rStyle w:val="FootnoteReference"/>
        </w:rPr>
        <w:t>e</w:t>
      </w:r>
      <w:r>
        <w:t xml:space="preserve"> same effect as an oath</w:t>
      </w:r>
      <w:r>
        <w:rPr>
          <w:rStyle w:val="FootnoteReference"/>
        </w:rPr>
        <w:footnoteReference w:id="9"/>
      </w:r>
      <w:r>
        <w:t xml:space="preserve"> w</w:t>
      </w:r>
      <w:r>
        <w:rPr>
          <w:rStyle w:val="FootnoteReference"/>
        </w:rPr>
        <w:t>th</w:t>
      </w:r>
      <w:r>
        <w:t xml:space="preserve"> others,</w:t>
      </w:r>
    </w:p>
    <w:p w:rsidR="00F30CBC" w:rsidRDefault="00F30CBC" w:rsidP="00F30CBC">
      <w:pPr>
        <w:pStyle w:val="EnglishText"/>
      </w:pPr>
      <w:r>
        <w:t>it follows from thence, that this their opinion concer-</w:t>
      </w:r>
    </w:p>
    <w:p w:rsidR="00F30CBC" w:rsidRDefault="00F30CBC" w:rsidP="00F30CBC">
      <w:pPr>
        <w:pStyle w:val="EnglishText"/>
      </w:pPr>
      <w:r>
        <w:t>ning swearing, can’t be of any prejudice to the Common-</w:t>
      </w:r>
    </w:p>
    <w:p w:rsidR="00F30CBC" w:rsidRDefault="00F30CBC" w:rsidP="00F30CBC">
      <w:pPr>
        <w:pStyle w:val="EnglishText"/>
      </w:pPr>
      <w:r>
        <w:t>wealth.  We also think that the third point is stretched</w:t>
      </w:r>
    </w:p>
    <w:p w:rsidR="00F30CBC" w:rsidRDefault="00F30CBC" w:rsidP="00F30CBC">
      <w:pPr>
        <w:pStyle w:val="EnglishText"/>
      </w:pPr>
      <w:r>
        <w:t>too far; since they don’t absolutely refuse to be helpfull</w:t>
      </w:r>
    </w:p>
    <w:p w:rsidR="00F30CBC" w:rsidRDefault="00F30CBC" w:rsidP="00F30CBC">
      <w:pPr>
        <w:pStyle w:val="EnglishText"/>
      </w:pPr>
      <w:r>
        <w:t>in protecting and defending of their country, but thinking</w:t>
      </w:r>
    </w:p>
    <w:p w:rsidR="00F30CBC" w:rsidRDefault="00F30CBC" w:rsidP="00F30CBC">
      <w:pPr>
        <w:pStyle w:val="EnglishText"/>
      </w:pPr>
      <w:r>
        <w:t>that the use of weapons for revenge is unlawfull to them,</w:t>
      </w:r>
    </w:p>
    <w:p w:rsidR="00F30CBC" w:rsidRDefault="00F30CBC" w:rsidP="00F30CBC">
      <w:pPr>
        <w:pStyle w:val="EnglishText"/>
      </w:pPr>
      <w:r>
        <w:t>they judge it sufficient to pay taxes &amp; impositions, by</w:t>
      </w:r>
    </w:p>
    <w:p w:rsidR="00F30CBC" w:rsidRDefault="00F30CBC" w:rsidP="00F30CBC">
      <w:pPr>
        <w:pStyle w:val="EnglishText"/>
      </w:pPr>
      <w:r>
        <w:lastRenderedPageBreak/>
        <w:t>w</w:t>
      </w:r>
      <w:r>
        <w:rPr>
          <w:rStyle w:val="FootnoteReference"/>
        </w:rPr>
        <w:t>ch</w:t>
      </w:r>
      <w:r>
        <w:t xml:space="preserve"> a Commonwealth is also helped and defended.</w:t>
      </w:r>
    </w:p>
    <w:p w:rsidR="00F30CBC" w:rsidRDefault="00F30CBC" w:rsidP="00F30CBC">
      <w:pPr>
        <w:pStyle w:val="EnglishText"/>
      </w:pPr>
      <w:r>
        <w:t xml:space="preserve">     Wherefore it is our kind request that you will be pleased</w:t>
      </w:r>
    </w:p>
    <w:p w:rsidR="00F30CBC" w:rsidRDefault="00F30CBC" w:rsidP="00F30CBC">
      <w:pPr>
        <w:pStyle w:val="EnglishText"/>
      </w:pPr>
      <w:r>
        <w:t>[page 7]</w:t>
      </w:r>
    </w:p>
    <w:p w:rsidR="00F30CBC" w:rsidRDefault="00F30CBC" w:rsidP="00F30CBC">
      <w:pPr>
        <w:pStyle w:val="EnglishText"/>
      </w:pPr>
      <w:r>
        <w:t>to make a favorable reflection on y</w:t>
      </w:r>
      <w:r>
        <w:rPr>
          <w:rStyle w:val="FootnoteReference"/>
        </w:rPr>
        <w:t>e</w:t>
      </w:r>
      <w:r>
        <w:t xml:space="preserve"> condition of the</w:t>
      </w:r>
    </w:p>
    <w:p w:rsidR="00F30CBC" w:rsidRDefault="00F30CBC" w:rsidP="00F30CBC">
      <w:pPr>
        <w:pStyle w:val="EnglishText"/>
      </w:pPr>
      <w:r>
        <w:t>fore mentioned Mennonites, &amp; not onely release y</w:t>
      </w:r>
      <w:r>
        <w:rPr>
          <w:rStyle w:val="FootnoteReference"/>
        </w:rPr>
        <w:t>e</w:t>
      </w:r>
      <w:r>
        <w:t xml:space="preserve"> im-</w:t>
      </w:r>
    </w:p>
    <w:p w:rsidR="00F30CBC" w:rsidRDefault="00F30CBC" w:rsidP="00F30CBC">
      <w:pPr>
        <w:pStyle w:val="EnglishText"/>
      </w:pPr>
      <w:r>
        <w:t>prisoned, &amp; cause all further penalties to cease: but</w:t>
      </w:r>
    </w:p>
    <w:p w:rsidR="00F30CBC" w:rsidRDefault="00F30CBC" w:rsidP="00F30CBC">
      <w:pPr>
        <w:pStyle w:val="EnglishText"/>
      </w:pPr>
      <w:r>
        <w:t>also to suffer them to live quietly as good subjects</w:t>
      </w:r>
    </w:p>
    <w:p w:rsidR="00F30CBC" w:rsidRDefault="00F30CBC" w:rsidP="00F30CBC">
      <w:pPr>
        <w:pStyle w:val="EnglishText"/>
      </w:pPr>
      <w:r>
        <w:t>under your protection.  We judge that thereby you</w:t>
      </w:r>
    </w:p>
    <w:p w:rsidR="00F30CBC" w:rsidRDefault="00F30CBC" w:rsidP="00F30CBC">
      <w:pPr>
        <w:pStyle w:val="EnglishText"/>
      </w:pPr>
      <w:r>
        <w:t>will do no dammage to your own state, to which</w:t>
      </w:r>
    </w:p>
    <w:p w:rsidR="00F30CBC" w:rsidRDefault="00F30CBC" w:rsidP="00F30CBC">
      <w:pPr>
        <w:pStyle w:val="EnglishText"/>
      </w:pPr>
      <w:r>
        <w:t xml:space="preserve">we wish all good, but that it will prouve beneficiall </w:t>
      </w:r>
    </w:p>
    <w:p w:rsidR="00F30CBC" w:rsidRDefault="00F30CBC" w:rsidP="00F30CBC">
      <w:pPr>
        <w:pStyle w:val="EnglishText"/>
      </w:pPr>
      <w:r>
        <w:t>&amp; that and that in this case y</w:t>
      </w:r>
      <w:r>
        <w:rPr>
          <w:rStyle w:val="FootnoteReference"/>
        </w:rPr>
        <w:t>e</w:t>
      </w:r>
      <w:r>
        <w:t xml:space="preserve"> rule ought to take place, of</w:t>
      </w:r>
    </w:p>
    <w:p w:rsidR="00F30CBC" w:rsidRDefault="00F30CBC" w:rsidP="00F30CBC">
      <w:pPr>
        <w:pStyle w:val="EnglishText"/>
      </w:pPr>
      <w:r>
        <w:t>not to do to others, what we would not have done to us.</w:t>
      </w:r>
      <w:r>
        <w:rPr>
          <w:rStyle w:val="FootnoteReference"/>
        </w:rPr>
        <w:footnoteReference w:id="10"/>
      </w:r>
    </w:p>
    <w:p w:rsidR="00F30CBC" w:rsidRDefault="00F30CBC" w:rsidP="00F30CBC">
      <w:pPr>
        <w:pStyle w:val="EnglishText"/>
      </w:pPr>
      <w:r>
        <w:t>Besides it will be verry acceptable to us, when we come</w:t>
      </w:r>
    </w:p>
    <w:p w:rsidR="00F30CBC" w:rsidRDefault="00F30CBC" w:rsidP="00F30CBC">
      <w:pPr>
        <w:pStyle w:val="EnglishText"/>
      </w:pPr>
      <w:r>
        <w:t xml:space="preserve">to understand </w:t>
      </w:r>
      <w:r>
        <w:rPr>
          <w:rStyle w:val="FootnoteReference"/>
        </w:rPr>
        <w:t>y</w:t>
      </w:r>
      <w:r>
        <w:t>t our intercession has procured to these</w:t>
      </w:r>
    </w:p>
    <w:p w:rsidR="00F30CBC" w:rsidRDefault="00F30CBC" w:rsidP="00F30CBC">
      <w:pPr>
        <w:pStyle w:val="EnglishText"/>
      </w:pPr>
      <w:r>
        <w:t>grieved people the relief they hope for; and we will</w:t>
      </w:r>
    </w:p>
    <w:p w:rsidR="00F30CBC" w:rsidRDefault="00F30CBC" w:rsidP="00F30CBC">
      <w:pPr>
        <w:pStyle w:val="EnglishText"/>
      </w:pPr>
      <w:r>
        <w:t>acknowledge it in all occasions that may occur.</w:t>
      </w:r>
    </w:p>
    <w:p w:rsidR="0084002E" w:rsidRDefault="0084002E">
      <w:bookmarkStart w:id="0" w:name="_GoBack"/>
      <w:bookmarkEnd w:id="0"/>
    </w:p>
    <w:sectPr w:rsidR="0084002E" w:rsidSect="00C4233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CBC" w:rsidRDefault="00F30CBC" w:rsidP="00F30CBC">
      <w:pPr>
        <w:spacing w:after="0" w:line="240" w:lineRule="auto"/>
      </w:pPr>
      <w:r>
        <w:separator/>
      </w:r>
    </w:p>
  </w:endnote>
  <w:endnote w:type="continuationSeparator" w:id="0">
    <w:p w:rsidR="00F30CBC" w:rsidRDefault="00F30CBC" w:rsidP="00F3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CBC" w:rsidRDefault="00F30CBC" w:rsidP="00F30CBC">
      <w:pPr>
        <w:spacing w:after="0" w:line="240" w:lineRule="auto"/>
      </w:pPr>
      <w:r>
        <w:separator/>
      </w:r>
    </w:p>
  </w:footnote>
  <w:footnote w:type="continuationSeparator" w:id="0">
    <w:p w:rsidR="00F30CBC" w:rsidRDefault="00F30CBC" w:rsidP="00F30CBC">
      <w:pPr>
        <w:spacing w:after="0" w:line="240" w:lineRule="auto"/>
      </w:pPr>
      <w:r>
        <w:continuationSeparator/>
      </w:r>
    </w:p>
  </w:footnote>
  <w:footnote w:id="1">
    <w:p w:rsidR="00F30CBC" w:rsidRDefault="00F30CBC" w:rsidP="00F30CBC">
      <w:pPr>
        <w:pStyle w:val="FootnoteText"/>
      </w:pPr>
      <w:r>
        <w:rPr>
          <w:vertAlign w:val="superscript"/>
        </w:rPr>
        <w:footnoteRef/>
      </w:r>
      <w:r>
        <w:rPr>
          <w:rStyle w:val="ChapterNumberforFootnote"/>
        </w:rPr>
        <w:t>15</w:t>
      </w:r>
      <w:r>
        <w:tab/>
      </w:r>
      <w:r>
        <w:tab/>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p>
    <w:p w:rsidR="00F30CBC" w:rsidRDefault="00F30CBC" w:rsidP="00F30CBC">
      <w:pPr>
        <w:pStyle w:val="FootnoteText"/>
      </w:pPr>
    </w:p>
  </w:footnote>
  <w:footnote w:id="2">
    <w:p w:rsidR="00F30CBC" w:rsidRDefault="00F30CBC" w:rsidP="00F30CBC">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  </w:t>
      </w:r>
    </w:p>
    <w:p w:rsidR="00F30CBC" w:rsidRDefault="00F30CBC" w:rsidP="00F30CBC">
      <w:pPr>
        <w:pStyle w:val="Footnote-OneDigit"/>
      </w:pPr>
    </w:p>
  </w:footnote>
  <w:footnote w:id="3">
    <w:p w:rsidR="00F30CBC" w:rsidRDefault="00F30CBC" w:rsidP="00F30CBC">
      <w:pPr>
        <w:pStyle w:val="Footnote-OneDigit"/>
      </w:pPr>
      <w:r>
        <w:rPr>
          <w:vertAlign w:val="superscript"/>
        </w:rPr>
        <w:footnoteRef/>
      </w:r>
      <w:r>
        <w:tab/>
        <w:t>For this appeal see Document 33, dated April [20,] 1710.</w:t>
      </w:r>
    </w:p>
    <w:p w:rsidR="00F30CBC" w:rsidRDefault="00F30CBC" w:rsidP="00F30CBC">
      <w:pPr>
        <w:pStyle w:val="Footnote-OneDigit"/>
      </w:pPr>
    </w:p>
  </w:footnote>
  <w:footnote w:id="4">
    <w:p w:rsidR="00F30CBC" w:rsidRDefault="00F30CBC" w:rsidP="00F30CBC">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  </w:t>
      </w:r>
    </w:p>
    <w:p w:rsidR="00F30CBC" w:rsidRDefault="00F30CBC" w:rsidP="00F30CBC">
      <w:pPr>
        <w:pStyle w:val="Footnote-OneDigit"/>
      </w:pPr>
    </w:p>
  </w:footnote>
  <w:footnote w:id="5">
    <w:p w:rsidR="00F30CBC" w:rsidRDefault="00F30CBC" w:rsidP="00F30CBC">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p>
    <w:p w:rsidR="00F30CBC" w:rsidRDefault="00F30CBC" w:rsidP="00F30CBC">
      <w:pPr>
        <w:pStyle w:val="Footnote-OneDigit"/>
      </w:pPr>
    </w:p>
  </w:footnote>
  <w:footnote w:id="6">
    <w:p w:rsidR="00F30CBC" w:rsidRDefault="00F30CBC" w:rsidP="00F30CBC">
      <w:pPr>
        <w:pStyle w:val="FirstFootnoteinColumnLine"/>
      </w:pPr>
      <w:r>
        <w:rPr>
          <w:vertAlign w:val="superscript"/>
        </w:rPr>
        <w:footnoteRef/>
      </w:r>
      <w:r>
        <w:tab/>
        <w:t>“taking part” in a good sense (obsolete).</w:t>
      </w:r>
    </w:p>
    <w:p w:rsidR="00F30CBC" w:rsidRDefault="00F30CBC" w:rsidP="00F30CBC">
      <w:pPr>
        <w:pStyle w:val="FirstFootnoteinColumnLine"/>
      </w:pPr>
    </w:p>
  </w:footnote>
  <w:footnote w:id="7">
    <w:p w:rsidR="00F30CBC" w:rsidRDefault="00F30CBC" w:rsidP="00F30CBC">
      <w:pPr>
        <w:pStyle w:val="Footnote-OneDigit"/>
      </w:pPr>
      <w:r>
        <w:rPr>
          <w:vertAlign w:val="superscript"/>
        </w:rPr>
        <w:footnoteRef/>
      </w:r>
      <w:r>
        <w:tab/>
        <w:t>“postpone” (obsolete).</w:t>
      </w:r>
    </w:p>
    <w:p w:rsidR="00F30CBC" w:rsidRDefault="00F30CBC" w:rsidP="00F30CBC">
      <w:pPr>
        <w:pStyle w:val="Footnote-OneDigit"/>
      </w:pPr>
    </w:p>
  </w:footnote>
  <w:footnote w:id="8">
    <w:p w:rsidR="00F30CBC" w:rsidRDefault="00F30CBC" w:rsidP="00F30CBC">
      <w:pPr>
        <w:pStyle w:val="FirstFootnoteinColumnLine"/>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p>
    <w:p w:rsidR="00F30CBC" w:rsidRDefault="00F30CBC" w:rsidP="00F30CBC">
      <w:pPr>
        <w:pStyle w:val="FirstFootnoteinColumnLine"/>
      </w:pPr>
    </w:p>
  </w:footnote>
  <w:footnote w:id="9">
    <w:p w:rsidR="00F30CBC" w:rsidRDefault="00F30CBC" w:rsidP="00F30CBC">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p>
    <w:p w:rsidR="00F30CBC" w:rsidRDefault="00F30CBC" w:rsidP="00F30CBC">
      <w:pPr>
        <w:pStyle w:val="Footnote-OneDigit"/>
      </w:pPr>
    </w:p>
  </w:footnote>
  <w:footnote w:id="10">
    <w:p w:rsidR="00F30CBC" w:rsidRDefault="00F30CBC" w:rsidP="00F30CBC">
      <w:pPr>
        <w:pStyle w:val="TwoDigitFirstFootnoteinColumnLine"/>
      </w:pPr>
      <w:r>
        <w:rPr>
          <w:vertAlign w:val="superscript"/>
        </w:rPr>
        <w:footnoteRef/>
      </w:r>
      <w:r>
        <w:tab/>
        <w:t>[Tobit 4:16.]</w:t>
      </w:r>
    </w:p>
    <w:p w:rsidR="00F30CBC" w:rsidRDefault="00F30CBC" w:rsidP="00F30CBC">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BC"/>
    <w:rsid w:val="006C7576"/>
    <w:rsid w:val="007D0AF3"/>
    <w:rsid w:val="0084002E"/>
    <w:rsid w:val="00880097"/>
    <w:rsid w:val="00F3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64320-40F1-4087-BBE9-D92A45F0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CB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CBC"/>
    <w:rPr>
      <w:rFonts w:ascii="Sabon LT Std" w:hAnsi="Sabon LT Std" w:cs="Sabon LT Std"/>
      <w:color w:val="000000"/>
      <w:sz w:val="15"/>
      <w:szCs w:val="15"/>
    </w:rPr>
  </w:style>
  <w:style w:type="paragraph" w:customStyle="1" w:styleId="Footnote-OneDigit">
    <w:name w:val="Footnote-One Digit"/>
    <w:basedOn w:val="Normal"/>
    <w:uiPriority w:val="99"/>
    <w:rsid w:val="00F30CB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F30CBC"/>
    <w:rPr>
      <w:w w:val="100"/>
      <w:vertAlign w:val="superscript"/>
    </w:rPr>
  </w:style>
  <w:style w:type="character" w:customStyle="1" w:styleId="Italics">
    <w:name w:val="Italics"/>
    <w:uiPriority w:val="99"/>
    <w:rsid w:val="00F30CBC"/>
    <w:rPr>
      <w:i/>
      <w:iCs/>
    </w:rPr>
  </w:style>
  <w:style w:type="character" w:customStyle="1" w:styleId="ChapterNumberforFootnote">
    <w:name w:val="Chapter Number for Footnote"/>
    <w:uiPriority w:val="99"/>
    <w:rsid w:val="00F30CB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AA65E8-94A0-4E44-91FB-FF8054056CCA}"/>
</file>

<file path=customXml/itemProps2.xml><?xml version="1.0" encoding="utf-8"?>
<ds:datastoreItem xmlns:ds="http://schemas.openxmlformats.org/officeDocument/2006/customXml" ds:itemID="{ECC4B65F-8077-4FEF-83DB-AE9D023ACA61}"/>
</file>

<file path=customXml/itemProps3.xml><?xml version="1.0" encoding="utf-8"?>
<ds:datastoreItem xmlns:ds="http://schemas.openxmlformats.org/officeDocument/2006/customXml" ds:itemID="{67AC9480-D5F3-4384-A021-6049B513D12F}"/>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2023-07-31T14:15:00Z</dcterms:created>
  <dcterms:modified xsi:type="dcterms:W3CDTF">2023-07-31T14:16:00Z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