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26DA" w:rsidRDefault="004C26DA" w:rsidP="004C26DA">
      <w:pPr>
        <w:pStyle w:val="FirstParagraph"/>
      </w:pPr>
      <w:r>
        <w:t>34.  April 26, 1710.</w:t>
      </w:r>
      <w:r>
        <w:rPr>
          <w:rStyle w:val="FootnoteReference"/>
        </w:rPr>
        <w:footnoteReference w:id="1"/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1]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Copie</w:t>
      </w:r>
      <w:proofErr w:type="spellEnd"/>
      <w:r>
        <w:rPr>
          <w:rStyle w:val="FootnoteReference"/>
          <w:sz w:val="21"/>
          <w:szCs w:val="21"/>
        </w:rPr>
        <w:footnoteReference w:id="2"/>
      </w:r>
      <w:r>
        <w:rPr>
          <w:rStyle w:val="Italics"/>
          <w:sz w:val="21"/>
          <w:szCs w:val="21"/>
        </w:rPr>
        <w:t xml:space="preserve"> de la </w:t>
      </w:r>
      <w:proofErr w:type="spellStart"/>
      <w:r>
        <w:rPr>
          <w:rStyle w:val="Italics"/>
          <w:sz w:val="21"/>
          <w:szCs w:val="21"/>
        </w:rPr>
        <w:t>reponce</w:t>
      </w:r>
      <w:proofErr w:type="spellEnd"/>
      <w:r>
        <w:rPr>
          <w:rStyle w:val="Italics"/>
          <w:sz w:val="21"/>
          <w:szCs w:val="21"/>
        </w:rPr>
        <w:t xml:space="preserve"> du L : Canton de Berne à la </w:t>
      </w:r>
      <w:proofErr w:type="spellStart"/>
      <w:r>
        <w:rPr>
          <w:rStyle w:val="Italics"/>
          <w:sz w:val="21"/>
          <w:szCs w:val="21"/>
        </w:rPr>
        <w:t>lettre</w:t>
      </w:r>
      <w:proofErr w:type="spellEnd"/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quil</w:t>
      </w:r>
      <w:proofErr w:type="spellEnd"/>
      <w:r>
        <w:rPr>
          <w:rStyle w:val="Italics"/>
          <w:sz w:val="21"/>
          <w:szCs w:val="21"/>
        </w:rPr>
        <w:t xml:space="preserve"> a </w:t>
      </w:r>
      <w:proofErr w:type="spellStart"/>
      <w:r>
        <w:rPr>
          <w:rStyle w:val="Italics"/>
          <w:sz w:val="21"/>
          <w:szCs w:val="21"/>
        </w:rPr>
        <w:t>plâ</w:t>
      </w:r>
      <w:proofErr w:type="spellEnd"/>
      <w:r>
        <w:rPr>
          <w:rStyle w:val="Italics"/>
          <w:sz w:val="21"/>
          <w:szCs w:val="21"/>
        </w:rPr>
        <w:t xml:space="preserve"> á LL</w:t>
      </w:r>
      <w:r>
        <w:rPr>
          <w:rStyle w:val="Italics"/>
          <w:strike/>
          <w:sz w:val="21"/>
          <w:szCs w:val="21"/>
        </w:rPr>
        <w:t>HH</w:t>
      </w:r>
      <w:r>
        <w:rPr>
          <w:rStyle w:val="Italics"/>
          <w:sz w:val="21"/>
          <w:szCs w:val="21"/>
        </w:rPr>
        <w:t xml:space="preserve">PP de </w:t>
      </w:r>
      <w:proofErr w:type="spellStart"/>
      <w:r>
        <w:rPr>
          <w:rStyle w:val="Italics"/>
          <w:sz w:val="21"/>
          <w:szCs w:val="21"/>
        </w:rPr>
        <w:t>luÿ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écrire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en</w:t>
      </w:r>
      <w:proofErr w:type="spellEnd"/>
      <w:r>
        <w:rPr>
          <w:rStyle w:val="Italics"/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faveur</w:t>
      </w:r>
      <w:proofErr w:type="spellEnd"/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r>
        <w:rPr>
          <w:rStyle w:val="Italics"/>
          <w:sz w:val="21"/>
          <w:szCs w:val="21"/>
        </w:rPr>
        <w:t>des Mennonites.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  <w:t xml:space="preserve">Hoch </w:t>
      </w:r>
      <w:proofErr w:type="spellStart"/>
      <w:r>
        <w:rPr>
          <w:sz w:val="21"/>
          <w:szCs w:val="21"/>
        </w:rPr>
        <w:t>mögende</w:t>
      </w:r>
      <w:proofErr w:type="spellEnd"/>
      <w:r>
        <w:rPr>
          <w:sz w:val="21"/>
          <w:szCs w:val="21"/>
        </w:rPr>
        <w:t xml:space="preserve"> etc.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Ewerer</w:t>
      </w:r>
      <w:proofErr w:type="spellEnd"/>
      <w:r>
        <w:rPr>
          <w:sz w:val="21"/>
          <w:szCs w:val="21"/>
        </w:rPr>
        <w:t xml:space="preserve"> Hoch </w:t>
      </w:r>
      <w:proofErr w:type="spellStart"/>
      <w:r>
        <w:rPr>
          <w:sz w:val="21"/>
          <w:szCs w:val="21"/>
        </w:rPr>
        <w:t>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underem</w:t>
      </w:r>
      <w:proofErr w:type="spellEnd"/>
      <w:r>
        <w:rPr>
          <w:sz w:val="21"/>
          <w:szCs w:val="21"/>
        </w:rPr>
        <w:t xml:space="preserve"> 15 </w:t>
      </w:r>
      <w:proofErr w:type="spellStart"/>
      <w:r>
        <w:rPr>
          <w:sz w:val="21"/>
          <w:szCs w:val="21"/>
        </w:rPr>
        <w:t>jüngst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verstrichnen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Monats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Martÿ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abgelaßenes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geehrtistes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hat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des </w:t>
      </w:r>
      <w:proofErr w:type="spellStart"/>
      <w:r>
        <w:rPr>
          <w:sz w:val="21"/>
          <w:szCs w:val="21"/>
        </w:rPr>
        <w:t>mehreren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vorgestellet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gestalten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in Dero </w:t>
      </w:r>
      <w:proofErr w:type="spellStart"/>
      <w:r>
        <w:rPr>
          <w:sz w:val="21"/>
          <w:szCs w:val="21"/>
        </w:rPr>
        <w:t>Hohem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wohnende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genante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Mennoniten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angelegenlich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nachgeworben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>: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 </w:t>
      </w:r>
      <w:proofErr w:type="spellStart"/>
      <w:r>
        <w:rPr>
          <w:sz w:val="21"/>
          <w:szCs w:val="21"/>
        </w:rPr>
        <w:t>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geruhwen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Hoher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rStyle w:val="Italics"/>
          <w:sz w:val="21"/>
          <w:szCs w:val="21"/>
        </w:rPr>
        <w:t>recommendation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gönsten</w:t>
      </w:r>
      <w:proofErr w:type="spellEnd"/>
      <w:r>
        <w:rPr>
          <w:sz w:val="21"/>
          <w:szCs w:val="21"/>
        </w:rPr>
        <w:t xml:space="preserve"> der in </w:t>
      </w: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Landen und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gebiethen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befindlichen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"täüfferisch gesinneten (Baptists)"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täüfferisch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gesinneten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personen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einzukommen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eint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andern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betrangnus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welcher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vergeben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Sie </w:t>
      </w:r>
      <w:proofErr w:type="spellStart"/>
      <w:r>
        <w:rPr>
          <w:sz w:val="21"/>
          <w:szCs w:val="21"/>
        </w:rPr>
        <w:t>angesehen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erlediget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noch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fürtershin</w:t>
      </w:r>
      <w:proofErr w:type="spellEnd"/>
      <w:r>
        <w:rPr>
          <w:sz w:val="21"/>
          <w:szCs w:val="21"/>
        </w:rPr>
        <w:t xml:space="preserve"> hinter Unser </w:t>
      </w:r>
      <w:proofErr w:type="spellStart"/>
      <w:r>
        <w:rPr>
          <w:sz w:val="21"/>
          <w:szCs w:val="21"/>
        </w:rPr>
        <w:t>Potmäßigkeit</w:t>
      </w:r>
      <w:proofErr w:type="spellEnd"/>
      <w:r>
        <w:rPr>
          <w:rStyle w:val="FootnoteReference"/>
          <w:sz w:val="21"/>
          <w:szCs w:val="21"/>
        </w:rPr>
        <w:footnoteReference w:id="3"/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wohnung</w:t>
      </w:r>
      <w:proofErr w:type="spellEnd"/>
      <w:r>
        <w:rPr>
          <w:sz w:val="21"/>
          <w:szCs w:val="21"/>
        </w:rPr>
        <w:t xml:space="preserve"> 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"religion, freedom of"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freÿe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>Religions</w:t>
      </w:r>
      <w:r>
        <w:rPr>
          <w:sz w:val="21"/>
          <w:szCs w:val="21"/>
        </w:rPr>
        <w:t>-</w:t>
      </w:r>
      <w:proofErr w:type="spellStart"/>
      <w:r>
        <w:rPr>
          <w:sz w:val="21"/>
          <w:szCs w:val="21"/>
        </w:rPr>
        <w:t>Üebung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möghindt</w:t>
      </w:r>
      <w:proofErr w:type="spellEnd"/>
      <w:r>
        <w:rPr>
          <w:sz w:val="21"/>
          <w:szCs w:val="21"/>
        </w:rPr>
        <w:t xml:space="preserve"> etc.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     Nun </w:t>
      </w:r>
      <w:proofErr w:type="spellStart"/>
      <w:r>
        <w:rPr>
          <w:sz w:val="21"/>
          <w:szCs w:val="21"/>
        </w:rPr>
        <w:t>hättend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in so </w:t>
      </w:r>
      <w:proofErr w:type="spellStart"/>
      <w:r>
        <w:rPr>
          <w:sz w:val="21"/>
          <w:szCs w:val="21"/>
        </w:rPr>
        <w:t>lang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verzogen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>: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wohlmeinliche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gedancken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freündlicher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antwort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darüber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eröffnen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gewohnte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Regements</w:t>
      </w:r>
      <w:r>
        <w:rPr>
          <w:sz w:val="21"/>
          <w:szCs w:val="21"/>
        </w:rPr>
        <w:t>-erneüwerung</w:t>
      </w:r>
      <w:proofErr w:type="spellEnd"/>
      <w:r>
        <w:rPr>
          <w:sz w:val="21"/>
          <w:szCs w:val="21"/>
        </w:rPr>
        <w:t xml:space="preserve">, so in </w:t>
      </w:r>
      <w:proofErr w:type="spellStart"/>
      <w:r>
        <w:rPr>
          <w:sz w:val="21"/>
          <w:szCs w:val="21"/>
        </w:rPr>
        <w:t>zwüschen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eingetroffen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bis </w:t>
      </w:r>
      <w:proofErr w:type="spellStart"/>
      <w:r>
        <w:rPr>
          <w:sz w:val="21"/>
          <w:szCs w:val="21"/>
        </w:rPr>
        <w:t>dahin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hinderlich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wäre</w:t>
      </w:r>
      <w:proofErr w:type="spellEnd"/>
      <w:r>
        <w:rPr>
          <w:sz w:val="21"/>
          <w:szCs w:val="21"/>
        </w:rPr>
        <w:t>, dero-</w:t>
      </w: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>: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Hoch </w:t>
      </w:r>
      <w:proofErr w:type="spellStart"/>
      <w:r>
        <w:rPr>
          <w:sz w:val="21"/>
          <w:szCs w:val="21"/>
        </w:rPr>
        <w:t>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anstand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gut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halten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freünd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dienstlichst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ersuchet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werdend</w:t>
      </w:r>
      <w:proofErr w:type="spellEnd"/>
      <w:r>
        <w:rPr>
          <w:sz w:val="21"/>
          <w:szCs w:val="21"/>
        </w:rPr>
        <w:t>.</w:t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mögend</w:t>
      </w:r>
      <w:proofErr w:type="spellEnd"/>
    </w:p>
    <w:p w:rsidR="004C26DA" w:rsidRDefault="004C26DA" w:rsidP="004C26DA">
      <w:pPr>
        <w:pStyle w:val="OriginalText"/>
        <w:rPr>
          <w:rStyle w:val="Italics"/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erachten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motiven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2] 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Und </w:t>
      </w:r>
      <w:proofErr w:type="spellStart"/>
      <w:r>
        <w:rPr>
          <w:sz w:val="21"/>
          <w:szCs w:val="21"/>
        </w:rPr>
        <w:t>freündernstlichen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erinnerungen</w:t>
      </w:r>
      <w:proofErr w:type="spellEnd"/>
      <w:r>
        <w:rPr>
          <w:sz w:val="21"/>
          <w:szCs w:val="21"/>
        </w:rPr>
        <w:t>, so das von E[w]r: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erhaltene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schreiben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mitführet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gebührender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begegnen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wollten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verdrießliche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weitläüfftig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verfallen</w:t>
      </w:r>
      <w:proofErr w:type="spellEnd"/>
      <w:r>
        <w:rPr>
          <w:sz w:val="21"/>
          <w:szCs w:val="21"/>
        </w:rPr>
        <w:t xml:space="preserve">, und also </w:t>
      </w:r>
      <w:proofErr w:type="spellStart"/>
      <w:r>
        <w:rPr>
          <w:sz w:val="21"/>
          <w:szCs w:val="21"/>
        </w:rPr>
        <w:t>ausert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zweifel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all </w:t>
      </w:r>
      <w:proofErr w:type="spellStart"/>
      <w:r>
        <w:rPr>
          <w:sz w:val="21"/>
          <w:szCs w:val="21"/>
        </w:rPr>
        <w:t>zu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beschwährlich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vorkommen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allermaßen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bewogen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antwort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gründliche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vorstellung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volgender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einzuzihlen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hochmögenden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nur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viel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auzudeüten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verhoffentlich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gnugsam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ersehen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einerseits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obangezogene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hinter </w:t>
      </w:r>
      <w:proofErr w:type="spellStart"/>
      <w:r>
        <w:rPr>
          <w:sz w:val="21"/>
          <w:szCs w:val="21"/>
        </w:rPr>
        <w:t>Ihrem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säßhaffte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Mennoniten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bewandnuß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hiesiger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täüfferisch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gesinneten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solbige</w:t>
      </w:r>
      <w:proofErr w:type="spellEnd"/>
      <w:r>
        <w:rPr>
          <w:sz w:val="21"/>
          <w:szCs w:val="21"/>
        </w:rPr>
        <w:t xml:space="preserve"> an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selbsten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allzu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glimpflich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vorgetragen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anderseits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ohnumbgänglich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bemüeßiget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eigensinnigen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erförderlichen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ernst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kehren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umb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dardurch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sonst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Bern:reasons for persecution"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besorgenden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mehreren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Landübel</w:t>
      </w:r>
      <w:proofErr w:type="spellEnd"/>
      <w:r>
        <w:rPr>
          <w:sz w:val="21"/>
          <w:szCs w:val="21"/>
        </w:rPr>
        <w:t xml:space="preserve"> in der Zeit </w:t>
      </w:r>
      <w:proofErr w:type="spellStart"/>
      <w:r>
        <w:rPr>
          <w:sz w:val="21"/>
          <w:szCs w:val="21"/>
        </w:rPr>
        <w:t>vorzubiegen</w:t>
      </w:r>
      <w:proofErr w:type="spellEnd"/>
      <w:r>
        <w:rPr>
          <w:sz w:val="21"/>
          <w:szCs w:val="21"/>
        </w:rPr>
        <w:t>:</w:t>
      </w:r>
      <w:r>
        <w:rPr>
          <w:sz w:val="21"/>
          <w:szCs w:val="21"/>
        </w:rPr>
        <w:tab/>
        <w:t>E[w]r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geruhwind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demenach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grosgünstiglich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vernem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nachdeme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nun und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ersinnliche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gütige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mittel</w:t>
      </w:r>
      <w:proofErr w:type="spellEnd"/>
      <w:r>
        <w:rPr>
          <w:sz w:val="21"/>
          <w:szCs w:val="21"/>
        </w:rPr>
        <w:t xml:space="preserve">,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of:tries to instruct Anabaptists"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underweisungen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freündliche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erinne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rungen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anwenden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in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Leuth</w:t>
      </w:r>
      <w:proofErr w:type="spellEnd"/>
      <w:r>
        <w:rPr>
          <w:sz w:val="21"/>
          <w:szCs w:val="21"/>
        </w:rPr>
        <w:t xml:space="preserve"> von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dem </w:t>
      </w:r>
      <w:proofErr w:type="spellStart"/>
      <w:r>
        <w:rPr>
          <w:sz w:val="21"/>
          <w:szCs w:val="21"/>
        </w:rPr>
        <w:t>Irrweg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gesunden</w:t>
      </w:r>
      <w:proofErr w:type="spellEnd"/>
      <w:r>
        <w:rPr>
          <w:sz w:val="21"/>
          <w:szCs w:val="21"/>
        </w:rPr>
        <w:t xml:space="preserve"> Lehr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verleiten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solches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alles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verfänglich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gefallen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bereits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geraumer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zeith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bewilligung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ertheilet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Weib</w:t>
      </w:r>
      <w:proofErr w:type="spellEnd"/>
      <w:r>
        <w:rPr>
          <w:sz w:val="21"/>
          <w:szCs w:val="21"/>
        </w:rPr>
        <w:t xml:space="preserve"> und Kinden, </w:t>
      </w:r>
      <w:proofErr w:type="spellStart"/>
      <w:r>
        <w:rPr>
          <w:sz w:val="21"/>
          <w:szCs w:val="21"/>
        </w:rPr>
        <w:t>wie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mitlen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</w:t>
      </w:r>
      <w:proofErr w:type="spellEnd"/>
      <w:r>
        <w:rPr>
          <w:sz w:val="21"/>
          <w:szCs w:val="21"/>
        </w:rPr>
        <w:t xml:space="preserve"> Unser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Potmäßigkeit</w:t>
      </w:r>
      <w:proofErr w:type="spellEnd"/>
      <w:r>
        <w:rPr>
          <w:rStyle w:val="FootnoteReference"/>
          <w:sz w:val="21"/>
          <w:szCs w:val="21"/>
        </w:rPr>
        <w:footnoteReference w:id="4"/>
      </w: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weg</w:t>
      </w:r>
      <w:proofErr w:type="spellEnd"/>
      <w:r>
        <w:rPr>
          <w:sz w:val="21"/>
          <w:szCs w:val="21"/>
        </w:rPr>
        <w:t xml:space="preserve">- und an </w:t>
      </w:r>
      <w:proofErr w:type="spellStart"/>
      <w:r>
        <w:rPr>
          <w:sz w:val="21"/>
          <w:szCs w:val="21"/>
        </w:rPr>
        <w:t>solche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verführen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mögend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alda</w:t>
      </w:r>
      <w:proofErr w:type="spellEnd"/>
      <w:r>
        <w:rPr>
          <w:sz w:val="21"/>
          <w:szCs w:val="21"/>
        </w:rPr>
        <w:t xml:space="preserve"> Sie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meinung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nach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völligen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gewissens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freÿ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werdind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geniesen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gestalten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zimbliche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anzahl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von </w:t>
      </w:r>
      <w:proofErr w:type="spellStart"/>
      <w:r>
        <w:rPr>
          <w:sz w:val="21"/>
          <w:szCs w:val="21"/>
        </w:rPr>
        <w:t>hinnen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begeben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also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hoffnung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geschöpfet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besag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versprechens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theür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schetzender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Mannstreüw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verners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3]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betretten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würdind</w:t>
      </w:r>
      <w:proofErr w:type="spellEnd"/>
      <w:r>
        <w:rPr>
          <w:sz w:val="21"/>
          <w:szCs w:val="21"/>
        </w:rPr>
        <w:t xml:space="preserve">; Es </w:t>
      </w:r>
      <w:proofErr w:type="spellStart"/>
      <w:r>
        <w:rPr>
          <w:sz w:val="21"/>
          <w:szCs w:val="21"/>
        </w:rPr>
        <w:t>habend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volglichen</w:t>
      </w:r>
      <w:proofErr w:type="spellEnd"/>
      <w:r>
        <w:rPr>
          <w:sz w:val="21"/>
          <w:szCs w:val="21"/>
        </w:rPr>
        <w:t xml:space="preserve"> so </w:t>
      </w:r>
      <w:proofErr w:type="spellStart"/>
      <w:r>
        <w:rPr>
          <w:sz w:val="21"/>
          <w:szCs w:val="21"/>
        </w:rPr>
        <w:t>weit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erfrächet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Sie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"Anabaptists in Bern:return to"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von </w:t>
      </w:r>
      <w:proofErr w:type="spellStart"/>
      <w:r>
        <w:rPr>
          <w:sz w:val="21"/>
          <w:szCs w:val="21"/>
        </w:rPr>
        <w:t>zeit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zeith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wiederumb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Potmäßigkeit</w:t>
      </w:r>
      <w:proofErr w:type="spellEnd"/>
      <w:r>
        <w:rPr>
          <w:rStyle w:val="FootnoteReference"/>
          <w:sz w:val="21"/>
          <w:szCs w:val="21"/>
        </w:rPr>
        <w:footnoteReference w:id="5"/>
      </w:r>
      <w:r>
        <w:rPr>
          <w:sz w:val="21"/>
          <w:szCs w:val="21"/>
        </w:rPr>
        <w:t xml:space="preserve">  </w:t>
      </w:r>
      <w:proofErr w:type="spellStart"/>
      <w:r>
        <w:rPr>
          <w:sz w:val="21"/>
          <w:szCs w:val="21"/>
        </w:rPr>
        <w:t>verfüeget</w:t>
      </w:r>
      <w:proofErr w:type="spellEnd"/>
      <w:r>
        <w:rPr>
          <w:sz w:val="21"/>
          <w:szCs w:val="21"/>
        </w:rPr>
        <w:t>, in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deroselben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gekehrt</w:t>
      </w:r>
      <w:proofErr w:type="spellEnd"/>
      <w:r>
        <w:rPr>
          <w:sz w:val="21"/>
          <w:szCs w:val="21"/>
        </w:rPr>
        <w:t xml:space="preserve">, den </w:t>
      </w:r>
      <w:proofErr w:type="spellStart"/>
      <w:r>
        <w:rPr>
          <w:sz w:val="21"/>
          <w:szCs w:val="21"/>
        </w:rPr>
        <w:t>Höchstgefährlichen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samen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Irrigen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außgestrewet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andere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getreuwen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Unterthanen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"Reformed Church:members join Anabaptists"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ab dem </w:t>
      </w:r>
      <w:proofErr w:type="spellStart"/>
      <w:r>
        <w:rPr>
          <w:sz w:val="21"/>
          <w:szCs w:val="21"/>
        </w:rPr>
        <w:t>gesunder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weg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abzuführen</w:t>
      </w:r>
      <w:proofErr w:type="spellEnd"/>
      <w:r>
        <w:rPr>
          <w:sz w:val="21"/>
          <w:szCs w:val="21"/>
        </w:rPr>
        <w:t xml:space="preserve">, und an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bringen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getrachtet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daß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endlichen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benöthiget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besehen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vorkommung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besorglichen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ungemachs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bedencklichen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nochvolgs</w:t>
      </w:r>
      <w:proofErr w:type="spellEnd"/>
      <w:r>
        <w:rPr>
          <w:sz w:val="21"/>
          <w:szCs w:val="21"/>
        </w:rPr>
        <w:t>, so in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Landen </w:t>
      </w:r>
      <w:proofErr w:type="spellStart"/>
      <w:r>
        <w:rPr>
          <w:sz w:val="21"/>
          <w:szCs w:val="21"/>
        </w:rPr>
        <w:t>erwecket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könnte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vorigem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Seculo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bekäntermaßen</w:t>
      </w:r>
      <w:proofErr w:type="spellEnd"/>
      <w:r>
        <w:rPr>
          <w:sz w:val="21"/>
          <w:szCs w:val="21"/>
        </w:rPr>
        <w:t xml:space="preserve">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"Stanian, Abraham, British envoy"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"Münsterites"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Teütschlandt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anderer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ohrten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derenthalb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eräügnet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ernstliches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einsehen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die </w:t>
      </w:r>
      <w:proofErr w:type="spellStart"/>
      <w:r>
        <w:rPr>
          <w:sz w:val="21"/>
          <w:szCs w:val="21"/>
        </w:rPr>
        <w:t>mehrere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verschaffen</w:t>
      </w:r>
      <w:proofErr w:type="spellEnd"/>
      <w:r>
        <w:rPr>
          <w:sz w:val="21"/>
          <w:szCs w:val="21"/>
        </w:rPr>
        <w:t xml:space="preserve">:  Und </w:t>
      </w:r>
      <w:proofErr w:type="spellStart"/>
      <w:r>
        <w:rPr>
          <w:sz w:val="21"/>
          <w:szCs w:val="21"/>
        </w:rPr>
        <w:t>obgleich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billiche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ursach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gehabt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hätten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diejenigen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frächer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dingen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wiederumb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gekehret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dergleichen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unterfangen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gemessener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straff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zubelegen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so </w:t>
      </w:r>
      <w:proofErr w:type="spellStart"/>
      <w:r>
        <w:rPr>
          <w:sz w:val="21"/>
          <w:szCs w:val="21"/>
        </w:rPr>
        <w:t>habend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dennoch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miltigkeit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dißfahls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vorziehen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 xml:space="preserve">, und also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auffwendung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nahmhafften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Summ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gelts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anstalt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verfüeget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lastRenderedPageBreak/>
        <w:t>täüfferisch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gesinnete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Leüth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gewahrsame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zusammen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gezogen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noch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verglich</w:t>
      </w:r>
      <w:proofErr w:type="spellEnd"/>
      <w:r>
        <w:rPr>
          <w:sz w:val="21"/>
          <w:szCs w:val="21"/>
        </w:rPr>
        <w:t xml:space="preserve">, so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dem </w:t>
      </w:r>
      <w:proofErr w:type="spellStart"/>
      <w:r>
        <w:rPr>
          <w:sz w:val="21"/>
          <w:szCs w:val="21"/>
        </w:rPr>
        <w:t>Engelischen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Envoÿé</w:t>
      </w:r>
      <w:proofErr w:type="spellEnd"/>
      <w:r>
        <w:rPr>
          <w:rStyle w:val="Italics"/>
          <w:sz w:val="21"/>
          <w:szCs w:val="21"/>
        </w:rPr>
        <w:t xml:space="preserve"> extraordinaire</w:t>
      </w:r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herren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de </w:t>
      </w:r>
      <w:proofErr w:type="spellStart"/>
      <w:r>
        <w:rPr>
          <w:rStyle w:val="Italics"/>
          <w:sz w:val="21"/>
          <w:szCs w:val="21"/>
        </w:rPr>
        <w:t>Stanian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beabredet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worden</w:t>
      </w:r>
      <w:proofErr w:type="spellEnd"/>
      <w:r>
        <w:rPr>
          <w:sz w:val="21"/>
          <w:szCs w:val="21"/>
        </w:rPr>
        <w:t xml:space="preserve">, in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"America:Anabaptists supposedly happily exiled there"</w:instrText>
      </w:r>
      <w:r>
        <w:rPr>
          <w:sz w:val="21"/>
          <w:szCs w:val="21"/>
        </w:rPr>
        <w:fldChar w:fldCharType="end"/>
      </w:r>
      <w:proofErr w:type="spellStart"/>
      <w:r>
        <w:rPr>
          <w:rStyle w:val="Italics"/>
          <w:sz w:val="21"/>
          <w:szCs w:val="21"/>
        </w:rPr>
        <w:t>Americam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abgeführet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darzu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willich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bezeugtem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danck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für</w:t>
      </w:r>
      <w:proofErr w:type="spellEnd"/>
      <w:r>
        <w:rPr>
          <w:sz w:val="21"/>
          <w:szCs w:val="21"/>
        </w:rPr>
        <w:t xml:space="preserve"> die </w:t>
      </w:r>
      <w:proofErr w:type="spellStart"/>
      <w:r>
        <w:rPr>
          <w:sz w:val="21"/>
          <w:szCs w:val="21"/>
        </w:rPr>
        <w:t>Ihnen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hierin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erweisende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grose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gnad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erkläret</w:t>
      </w:r>
      <w:proofErr w:type="spellEnd"/>
      <w:r>
        <w:rPr>
          <w:sz w:val="21"/>
          <w:szCs w:val="21"/>
        </w:rPr>
        <w:t xml:space="preserve"> etc.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setzend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außert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allem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zweifel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wann</w:t>
      </w:r>
      <w:proofErr w:type="spellEnd"/>
      <w:r>
        <w:rPr>
          <w:sz w:val="21"/>
          <w:szCs w:val="21"/>
        </w:rPr>
        <w:t xml:space="preserve"> E[w]r: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Stands </w:t>
      </w:r>
      <w:proofErr w:type="spellStart"/>
      <w:r>
        <w:rPr>
          <w:rStyle w:val="Italics"/>
          <w:sz w:val="21"/>
          <w:szCs w:val="21"/>
        </w:rPr>
        <w:t>constitutionen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bekand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wären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Unser des </w:t>
      </w:r>
      <w:proofErr w:type="spellStart"/>
      <w:r>
        <w:rPr>
          <w:sz w:val="21"/>
          <w:szCs w:val="21"/>
        </w:rPr>
        <w:t>öhrtliges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verfahren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billichen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mit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befinden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wurden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dergleichen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ohne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sondere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gefahr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Landen </w:t>
      </w:r>
      <w:proofErr w:type="spellStart"/>
      <w:r>
        <w:rPr>
          <w:sz w:val="21"/>
          <w:szCs w:val="21"/>
        </w:rPr>
        <w:t>nicht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>[</w:t>
      </w:r>
      <w:proofErr w:type="spellStart"/>
      <w:r>
        <w:rPr>
          <w:sz w:val="21"/>
          <w:szCs w:val="21"/>
        </w:rPr>
        <w:t>Seite</w:t>
      </w:r>
      <w:proofErr w:type="spellEnd"/>
      <w:r>
        <w:rPr>
          <w:sz w:val="21"/>
          <w:szCs w:val="21"/>
        </w:rPr>
        <w:t xml:space="preserve"> 4]</w:t>
      </w:r>
    </w:p>
    <w:p w:rsidR="004C26DA" w:rsidRDefault="004C26DA" w:rsidP="004C26DA">
      <w:pPr>
        <w:pStyle w:val="OriginalText"/>
        <w:rPr>
          <w:sz w:val="21"/>
          <w:szCs w:val="21"/>
        </w:rPr>
      </w:pP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geduldt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können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mahlen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fahls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noth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wegen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Landes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beschaffenheit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unterthanen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bewaffnen</w:t>
      </w:r>
      <w:proofErr w:type="spellEnd"/>
      <w:r>
        <w:rPr>
          <w:sz w:val="21"/>
          <w:szCs w:val="21"/>
        </w:rPr>
        <w:t xml:space="preserve">, und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behelffen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müeßind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darbeÿ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in </w:t>
      </w:r>
      <w:proofErr w:type="spellStart"/>
      <w:r>
        <w:rPr>
          <w:sz w:val="21"/>
          <w:szCs w:val="21"/>
        </w:rPr>
        <w:t>Friedenszeiten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frömbder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geworbener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of:must have citizens as soldiers"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Völderen</w:t>
      </w:r>
      <w:proofErr w:type="spellEnd"/>
      <w:r>
        <w:rPr>
          <w:rStyle w:val="FootnoteReference"/>
          <w:sz w:val="21"/>
          <w:szCs w:val="21"/>
        </w:rPr>
        <w:footnoteReference w:id="6"/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gleich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übriger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Eydtgenoßen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bedienen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konnend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alß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welches den </w:t>
      </w:r>
      <w:proofErr w:type="spellStart"/>
      <w:r>
        <w:rPr>
          <w:sz w:val="21"/>
          <w:szCs w:val="21"/>
        </w:rPr>
        <w:t>Eydtgenößischen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Pündt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verträgen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>-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lauffen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thäte</w:t>
      </w:r>
      <w:proofErr w:type="spellEnd"/>
      <w:r>
        <w:rPr>
          <w:sz w:val="21"/>
          <w:szCs w:val="21"/>
        </w:rPr>
        <w:t xml:space="preserve">:  </w:t>
      </w:r>
      <w:proofErr w:type="spellStart"/>
      <w:r>
        <w:rPr>
          <w:sz w:val="21"/>
          <w:szCs w:val="21"/>
        </w:rPr>
        <w:t>Immaßen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getrosten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Hoffnung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gelobend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sothaner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sachen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gesteltsame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einiche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wiedrige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rStyle w:val="Italics"/>
          <w:sz w:val="21"/>
          <w:szCs w:val="21"/>
        </w:rPr>
        <w:t>impressionen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wieder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Unß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Unseren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Standt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beÿ</w:t>
      </w:r>
      <w:proofErr w:type="spellEnd"/>
      <w:r>
        <w:rPr>
          <w:sz w:val="21"/>
          <w:szCs w:val="21"/>
        </w:rPr>
        <w:t xml:space="preserve"> </w:t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"Bern, Canton of:Great (Sovereign) Council"</w:instrText>
      </w:r>
      <w:r>
        <w:rPr>
          <w:sz w:val="21"/>
          <w:szCs w:val="21"/>
        </w:rPr>
        <w:fldChar w:fldCharType="end"/>
      </w:r>
      <w:r>
        <w:rPr>
          <w:sz w:val="21"/>
          <w:szCs w:val="21"/>
        </w:rPr>
        <w:t xml:space="preserve">E[w]r: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den </w:t>
      </w:r>
      <w:proofErr w:type="spellStart"/>
      <w:r>
        <w:rPr>
          <w:sz w:val="21"/>
          <w:szCs w:val="21"/>
        </w:rPr>
        <w:t>wenigsten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zutrit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werdind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gewinnen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mithin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dann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auch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selbige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freund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dienstlichen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ersuchen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thund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hohe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handpiethung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diesere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Leüth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abseglung</w:t>
      </w:r>
      <w:proofErr w:type="spellEnd"/>
      <w:r>
        <w:rPr>
          <w:sz w:val="21"/>
          <w:szCs w:val="21"/>
        </w:rPr>
        <w:t xml:space="preserve"> </w:t>
      </w:r>
      <w:r>
        <w:rPr>
          <w:rStyle w:val="Italics"/>
          <w:sz w:val="21"/>
          <w:szCs w:val="21"/>
        </w:rPr>
        <w:t xml:space="preserve">in </w:t>
      </w:r>
      <w:proofErr w:type="spellStart"/>
      <w:r>
        <w:rPr>
          <w:rStyle w:val="Italics"/>
          <w:sz w:val="21"/>
          <w:szCs w:val="21"/>
        </w:rPr>
        <w:t>Americam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sicherlich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durch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führen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oder</w:t>
      </w:r>
      <w:proofErr w:type="spellEnd"/>
      <w:r>
        <w:rPr>
          <w:sz w:val="21"/>
          <w:szCs w:val="21"/>
        </w:rPr>
        <w:t xml:space="preserve">, da es </w:t>
      </w:r>
      <w:proofErr w:type="spellStart"/>
      <w:r>
        <w:rPr>
          <w:sz w:val="21"/>
          <w:szCs w:val="21"/>
        </w:rPr>
        <w:t>beliebiger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drunden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verbleiben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laßen</w:t>
      </w:r>
      <w:proofErr w:type="spellEnd"/>
      <w:r>
        <w:rPr>
          <w:sz w:val="21"/>
          <w:szCs w:val="21"/>
        </w:rPr>
        <w:t>, da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benebens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Ewr</w:t>
      </w:r>
      <w:proofErr w:type="spellEnd"/>
      <w:r>
        <w:rPr>
          <w:sz w:val="21"/>
          <w:szCs w:val="21"/>
        </w:rPr>
        <w:t xml:space="preserve">: </w:t>
      </w:r>
      <w:proofErr w:type="spellStart"/>
      <w:r>
        <w:rPr>
          <w:sz w:val="21"/>
          <w:szCs w:val="21"/>
        </w:rPr>
        <w:t>hochmogenden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verhalten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mögen</w:t>
      </w:r>
      <w:proofErr w:type="spellEnd"/>
      <w:r>
        <w:rPr>
          <w:sz w:val="21"/>
          <w:szCs w:val="21"/>
        </w:rPr>
        <w:t>,</w:t>
      </w:r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daß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bÿ</w:t>
      </w:r>
      <w:proofErr w:type="spellEnd"/>
      <w:r>
        <w:rPr>
          <w:sz w:val="21"/>
          <w:szCs w:val="21"/>
        </w:rPr>
        <w:t xml:space="preserve"> dero </w:t>
      </w:r>
      <w:proofErr w:type="spellStart"/>
      <w:r>
        <w:rPr>
          <w:sz w:val="21"/>
          <w:szCs w:val="21"/>
        </w:rPr>
        <w:t>wiederkehr</w:t>
      </w:r>
      <w:proofErr w:type="spellEnd"/>
      <w:r>
        <w:rPr>
          <w:sz w:val="21"/>
          <w:szCs w:val="21"/>
        </w:rPr>
        <w:t xml:space="preserve"> in </w:t>
      </w:r>
      <w:proofErr w:type="spellStart"/>
      <w:r>
        <w:rPr>
          <w:sz w:val="21"/>
          <w:szCs w:val="21"/>
        </w:rPr>
        <w:t>Unsere</w:t>
      </w:r>
      <w:proofErr w:type="spellEnd"/>
      <w:r>
        <w:rPr>
          <w:sz w:val="21"/>
          <w:szCs w:val="21"/>
        </w:rPr>
        <w:t xml:space="preserve"> Land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denenselben</w:t>
      </w:r>
      <w:proofErr w:type="spellEnd"/>
      <w:r>
        <w:rPr>
          <w:sz w:val="21"/>
          <w:szCs w:val="21"/>
        </w:rPr>
        <w:t xml:space="preserve"> also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verfahren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bemüestiget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waren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daß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künfftig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hin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Ihrethalben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ferners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nichts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besorgen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haben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mochten</w:t>
      </w:r>
      <w:proofErr w:type="spellEnd"/>
      <w:r>
        <w:rPr>
          <w:sz w:val="21"/>
          <w:szCs w:val="21"/>
        </w:rPr>
        <w:t xml:space="preserve">. E[w]r: </w:t>
      </w:r>
      <w:proofErr w:type="spellStart"/>
      <w:r>
        <w:rPr>
          <w:sz w:val="21"/>
          <w:szCs w:val="21"/>
        </w:rPr>
        <w:t>Hochmögenden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übrigens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unserer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wahren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auffrichtigen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dienstbegird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versicherend</w:t>
      </w:r>
      <w:proofErr w:type="spellEnd"/>
      <w:r>
        <w:rPr>
          <w:sz w:val="21"/>
          <w:szCs w:val="21"/>
        </w:rPr>
        <w:t xml:space="preserve">, </w:t>
      </w:r>
      <w:proofErr w:type="spellStart"/>
      <w:r>
        <w:rPr>
          <w:sz w:val="21"/>
          <w:szCs w:val="21"/>
        </w:rPr>
        <w:t>thund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dieselben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Wir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zu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fortwährendem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seÿn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Gottlichem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machtschutz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wohl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einpfehlen</w:t>
      </w:r>
      <w:proofErr w:type="spellEnd"/>
      <w:r>
        <w:rPr>
          <w:sz w:val="21"/>
          <w:szCs w:val="21"/>
        </w:rPr>
        <w:t xml:space="preserve">;  </w:t>
      </w:r>
      <w:proofErr w:type="spellStart"/>
      <w:r>
        <w:rPr>
          <w:rStyle w:val="Italics"/>
          <w:sz w:val="21"/>
          <w:szCs w:val="21"/>
        </w:rPr>
        <w:t>Da</w:t>
      </w:r>
      <w:r>
        <w:rPr>
          <w:rStyle w:val="Italics"/>
          <w:strike/>
          <w:sz w:val="21"/>
          <w:szCs w:val="21"/>
        </w:rPr>
        <w:t>tC</w:t>
      </w:r>
      <w:proofErr w:type="spellEnd"/>
      <w:r>
        <w:rPr>
          <w:sz w:val="21"/>
          <w:szCs w:val="21"/>
        </w:rPr>
        <w:t xml:space="preserve">: 26 </w:t>
      </w:r>
      <w:proofErr w:type="spellStart"/>
      <w:r>
        <w:rPr>
          <w:rStyle w:val="Italics"/>
          <w:sz w:val="21"/>
          <w:szCs w:val="21"/>
        </w:rPr>
        <w:t>Aprilis</w:t>
      </w:r>
      <w:proofErr w:type="spellEnd"/>
      <w:r>
        <w:rPr>
          <w:sz w:val="21"/>
          <w:szCs w:val="21"/>
        </w:rPr>
        <w:t xml:space="preserve"> 1710</w:t>
      </w:r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E: </w:t>
      </w:r>
      <w:proofErr w:type="spellStart"/>
      <w:r>
        <w:rPr>
          <w:sz w:val="21"/>
          <w:szCs w:val="21"/>
        </w:rPr>
        <w:t>Hochmögenheit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r>
        <w:rPr>
          <w:sz w:val="21"/>
          <w:szCs w:val="21"/>
        </w:rPr>
        <w:t xml:space="preserve">An die </w:t>
      </w:r>
      <w:r>
        <w:rPr>
          <w:strike/>
          <w:sz w:val="21"/>
          <w:szCs w:val="21"/>
        </w:rPr>
        <w:t>HHC</w:t>
      </w:r>
      <w:r>
        <w:rPr>
          <w:sz w:val="21"/>
          <w:szCs w:val="21"/>
        </w:rPr>
        <w:t xml:space="preserve">. </w:t>
      </w:r>
      <w:proofErr w:type="spellStart"/>
      <w:r>
        <w:rPr>
          <w:sz w:val="21"/>
          <w:szCs w:val="21"/>
        </w:rPr>
        <w:t>Staaden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rStyle w:val="Italics"/>
          <w:sz w:val="21"/>
          <w:szCs w:val="21"/>
        </w:rPr>
        <w:t>Generalen</w:t>
      </w:r>
      <w:proofErr w:type="spellEnd"/>
      <w:r>
        <w:rPr>
          <w:sz w:val="21"/>
          <w:szCs w:val="21"/>
        </w:rPr>
        <w:t xml:space="preserve"> der </w:t>
      </w:r>
      <w:proofErr w:type="spellStart"/>
      <w:r>
        <w:rPr>
          <w:sz w:val="21"/>
          <w:szCs w:val="21"/>
        </w:rPr>
        <w:t>Vereinighten</w:t>
      </w:r>
      <w:proofErr w:type="spellEnd"/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proofErr w:type="spellStart"/>
      <w:r>
        <w:rPr>
          <w:sz w:val="21"/>
          <w:szCs w:val="21"/>
        </w:rPr>
        <w:t>gantz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geneigtwillige</w:t>
      </w:r>
      <w:proofErr w:type="spellEnd"/>
    </w:p>
    <w:p w:rsidR="004C26DA" w:rsidRDefault="004C26DA" w:rsidP="004C26DA">
      <w:pPr>
        <w:pStyle w:val="OriginalText"/>
        <w:rPr>
          <w:sz w:val="21"/>
          <w:szCs w:val="21"/>
        </w:rPr>
      </w:pPr>
      <w:proofErr w:type="spellStart"/>
      <w:r>
        <w:rPr>
          <w:sz w:val="21"/>
          <w:szCs w:val="21"/>
        </w:rPr>
        <w:t>Niederlanden</w:t>
      </w:r>
      <w:proofErr w:type="spellEnd"/>
      <w:r>
        <w:rPr>
          <w:sz w:val="21"/>
          <w:szCs w:val="21"/>
        </w:rPr>
        <w:t xml:space="preserve"> </w:t>
      </w:r>
      <w:proofErr w:type="spellStart"/>
      <w:r>
        <w:rPr>
          <w:sz w:val="21"/>
          <w:szCs w:val="21"/>
        </w:rPr>
        <w:t>abgangen</w:t>
      </w:r>
      <w:proofErr w:type="spellEnd"/>
      <w:r>
        <w:rPr>
          <w:sz w:val="21"/>
          <w:szCs w:val="21"/>
        </w:rPr>
        <w:t>.</w:t>
      </w:r>
      <w:r>
        <w:rPr>
          <w:rStyle w:val="FootnoteReference"/>
          <w:sz w:val="21"/>
          <w:szCs w:val="21"/>
        </w:rPr>
        <w:footnoteReference w:id="7"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fldChar w:fldCharType="begin"/>
      </w:r>
      <w:r>
        <w:rPr>
          <w:sz w:val="21"/>
          <w:szCs w:val="21"/>
        </w:rPr>
        <w:instrText>xe "Sheriff (Schultheis) of Bern"</w:instrText>
      </w:r>
      <w:r>
        <w:rPr>
          <w:sz w:val="21"/>
          <w:szCs w:val="21"/>
        </w:rPr>
        <w:fldChar w:fldCharType="end"/>
      </w:r>
      <w:proofErr w:type="spellStart"/>
      <w:r>
        <w:rPr>
          <w:sz w:val="21"/>
          <w:szCs w:val="21"/>
        </w:rPr>
        <w:t>Schultheis</w:t>
      </w:r>
      <w:proofErr w:type="spellEnd"/>
      <w:r>
        <w:rPr>
          <w:sz w:val="21"/>
          <w:szCs w:val="21"/>
        </w:rPr>
        <w:t xml:space="preserve"> und </w:t>
      </w:r>
      <w:proofErr w:type="spellStart"/>
      <w:r>
        <w:rPr>
          <w:sz w:val="21"/>
          <w:szCs w:val="21"/>
        </w:rPr>
        <w:t>Raht</w:t>
      </w:r>
      <w:proofErr w:type="spellEnd"/>
    </w:p>
    <w:p w:rsidR="0084002E" w:rsidRDefault="004C26DA" w:rsidP="004C26DA"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der </w:t>
      </w:r>
      <w:proofErr w:type="spellStart"/>
      <w:r>
        <w:rPr>
          <w:sz w:val="21"/>
          <w:szCs w:val="21"/>
        </w:rPr>
        <w:t>Statt</w:t>
      </w:r>
      <w:proofErr w:type="spellEnd"/>
      <w:r>
        <w:rPr>
          <w:sz w:val="21"/>
          <w:szCs w:val="21"/>
        </w:rPr>
        <w:t xml:space="preserve"> Bern.</w:t>
      </w:r>
      <w:bookmarkStart w:id="0" w:name="_GoBack"/>
      <w:bookmarkEnd w:id="0"/>
    </w:p>
    <w:sectPr w:rsidR="00840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C26DA" w:rsidRDefault="004C26DA" w:rsidP="004C26DA">
      <w:pPr>
        <w:spacing w:after="0" w:line="240" w:lineRule="auto"/>
      </w:pPr>
      <w:r>
        <w:separator/>
      </w:r>
    </w:p>
  </w:endnote>
  <w:endnote w:type="continuationSeparator" w:id="0">
    <w:p w:rsidR="004C26DA" w:rsidRDefault="004C26DA" w:rsidP="004C26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C26DA" w:rsidRDefault="004C26DA" w:rsidP="004C26DA">
      <w:pPr>
        <w:spacing w:after="0" w:line="240" w:lineRule="auto"/>
      </w:pPr>
      <w:r>
        <w:separator/>
      </w:r>
    </w:p>
  </w:footnote>
  <w:footnote w:type="continuationSeparator" w:id="0">
    <w:p w:rsidR="004C26DA" w:rsidRDefault="004C26DA" w:rsidP="004C26DA">
      <w:pPr>
        <w:spacing w:after="0" w:line="240" w:lineRule="auto"/>
      </w:pPr>
      <w:r>
        <w:continuationSeparator/>
      </w:r>
    </w:p>
  </w:footnote>
  <w:footnote w:id="1">
    <w:p w:rsidR="004C26DA" w:rsidRDefault="004C26DA" w:rsidP="004C26DA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34</w:t>
      </w:r>
      <w:r>
        <w:tab/>
      </w:r>
      <w:r>
        <w:rPr>
          <w:rStyle w:val="FootnoteReference"/>
        </w:rPr>
        <w:tab/>
      </w:r>
      <w:r>
        <w:t xml:space="preserve">This is A 1771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rPr>
          <w:rStyle w:val="Italics"/>
        </w:rPr>
        <w:t>Inventaris</w:t>
      </w:r>
      <w:proofErr w:type="spellEnd"/>
      <w:r>
        <w:t xml:space="preserve">. A Dutch translation of this letter also exists with the same De Hoop </w:t>
      </w:r>
      <w:proofErr w:type="spellStart"/>
      <w:r>
        <w:t>Scheffer</w:t>
      </w:r>
      <w:proofErr w:type="spellEnd"/>
      <w:r>
        <w:t xml:space="preserve"> number.  See also Document 39.</w:t>
      </w:r>
    </w:p>
    <w:p w:rsidR="004C26DA" w:rsidRDefault="004C26DA" w:rsidP="004C26DA">
      <w:pPr>
        <w:pStyle w:val="FootnoteText"/>
      </w:pPr>
    </w:p>
  </w:footnote>
  <w:footnote w:id="2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This is in the handwriting of Johann Ludwig </w:t>
      </w:r>
      <w:proofErr w:type="spellStart"/>
      <w:r>
        <w:t>Runckel</w:t>
      </w:r>
      <w:proofErr w:type="spellEnd"/>
      <w:r>
        <w:t>.</w:t>
      </w:r>
    </w:p>
    <w:p w:rsidR="004C26DA" w:rsidRDefault="004C26DA" w:rsidP="004C26DA">
      <w:pPr>
        <w:pStyle w:val="Footnote-OneDigit"/>
      </w:pPr>
    </w:p>
  </w:footnote>
  <w:footnote w:id="3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This unusual word, </w:t>
      </w:r>
      <w:proofErr w:type="spellStart"/>
      <w:r>
        <w:t>Potmäßigkeit</w:t>
      </w:r>
      <w:proofErr w:type="spellEnd"/>
      <w:r>
        <w:t>, in each of the three occurrences in this document is translated in the Dutch version as “</w:t>
      </w:r>
      <w:proofErr w:type="spellStart"/>
      <w:r>
        <w:t>gebied</w:t>
      </w:r>
      <w:proofErr w:type="spellEnd"/>
      <w:r>
        <w:t xml:space="preserve">.”  It is probably related to </w:t>
      </w:r>
      <w:proofErr w:type="spellStart"/>
      <w:r>
        <w:t>Potenz</w:t>
      </w:r>
      <w:proofErr w:type="spellEnd"/>
      <w:r>
        <w:t xml:space="preserve">. [“under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.”]</w:t>
      </w:r>
    </w:p>
    <w:p w:rsidR="004C26DA" w:rsidRDefault="004C26DA" w:rsidP="004C26DA">
      <w:pPr>
        <w:pStyle w:val="Footnote-OneDigit"/>
      </w:pPr>
    </w:p>
  </w:footnote>
  <w:footnote w:id="4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  <w:t>“</w:t>
      </w:r>
      <w:proofErr w:type="spellStart"/>
      <w:r>
        <w:t>uÿt</w:t>
      </w:r>
      <w:proofErr w:type="spellEnd"/>
      <w:r>
        <w:t xml:space="preserve">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” in Dutch translation p.1, line 1 up.</w:t>
      </w:r>
    </w:p>
    <w:p w:rsidR="004C26DA" w:rsidRDefault="004C26DA" w:rsidP="004C26DA">
      <w:pPr>
        <w:pStyle w:val="FirstFootnoteinColumnLine"/>
      </w:pPr>
    </w:p>
  </w:footnote>
  <w:footnote w:id="5">
    <w:p w:rsidR="004C26DA" w:rsidRDefault="004C26DA" w:rsidP="004C26DA">
      <w:pPr>
        <w:pStyle w:val="Footnote-OneDigit"/>
      </w:pPr>
      <w:r>
        <w:rPr>
          <w:vertAlign w:val="superscript"/>
        </w:rPr>
        <w:footnoteRef/>
      </w:r>
      <w:r>
        <w:tab/>
        <w:t xml:space="preserve">“in </w:t>
      </w:r>
      <w:proofErr w:type="spellStart"/>
      <w:r>
        <w:t>ons</w:t>
      </w:r>
      <w:proofErr w:type="spellEnd"/>
      <w:r>
        <w:t xml:space="preserve"> </w:t>
      </w:r>
      <w:proofErr w:type="spellStart"/>
      <w:r>
        <w:t>gebied</w:t>
      </w:r>
      <w:proofErr w:type="spellEnd"/>
      <w:r>
        <w:t>” in Dutch translation p. 2, line 6.</w:t>
      </w:r>
    </w:p>
    <w:p w:rsidR="004C26DA" w:rsidRDefault="004C26DA" w:rsidP="004C26DA">
      <w:pPr>
        <w:pStyle w:val="Footnote-OneDigit"/>
      </w:pPr>
    </w:p>
  </w:footnote>
  <w:footnote w:id="6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</w:r>
      <w:proofErr w:type="spellStart"/>
      <w:r>
        <w:t>Völker</w:t>
      </w:r>
      <w:proofErr w:type="spellEnd"/>
      <w:r>
        <w:t xml:space="preserve">, “troops”; </w:t>
      </w:r>
      <w:proofErr w:type="spellStart"/>
      <w:r>
        <w:t>Söldner</w:t>
      </w:r>
      <w:proofErr w:type="spellEnd"/>
      <w:r>
        <w:t>, “mercenaries.”</w:t>
      </w:r>
    </w:p>
    <w:p w:rsidR="004C26DA" w:rsidRDefault="004C26DA" w:rsidP="004C26DA">
      <w:pPr>
        <w:pStyle w:val="FirstFootnoteinColumnLine"/>
      </w:pPr>
    </w:p>
  </w:footnote>
  <w:footnote w:id="7">
    <w:p w:rsidR="004C26DA" w:rsidRDefault="004C26DA" w:rsidP="004C26DA">
      <w:pPr>
        <w:pStyle w:val="FirstFootnoteinColumnLine"/>
      </w:pPr>
      <w:r>
        <w:rPr>
          <w:vertAlign w:val="superscript"/>
        </w:rPr>
        <w:footnoteRef/>
      </w:r>
      <w:r>
        <w:tab/>
        <w:t>partly translates the French at the beginning of this letter.</w:t>
      </w:r>
    </w:p>
    <w:p w:rsidR="004C26DA" w:rsidRDefault="004C26DA" w:rsidP="004C26DA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6DA"/>
    <w:rsid w:val="004C26DA"/>
    <w:rsid w:val="006C7576"/>
    <w:rsid w:val="007D0AF3"/>
    <w:rsid w:val="0084002E"/>
    <w:rsid w:val="00880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A23BCF-C04E-48EE-A0BC-F67FBB9B0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4C2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4C26DA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4C26DA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4C26DA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4C26DA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4C26DA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4C26DA"/>
    <w:rPr>
      <w:w w:val="100"/>
      <w:vertAlign w:val="superscript"/>
    </w:rPr>
  </w:style>
  <w:style w:type="character" w:customStyle="1" w:styleId="Italics">
    <w:name w:val="Italics"/>
    <w:uiPriority w:val="99"/>
    <w:rsid w:val="004C26DA"/>
    <w:rPr>
      <w:i/>
      <w:iCs/>
    </w:rPr>
  </w:style>
  <w:style w:type="character" w:customStyle="1" w:styleId="ChapterNumberforFootnote">
    <w:name w:val="Chapter Number for Footnote"/>
    <w:uiPriority w:val="99"/>
    <w:rsid w:val="004C26DA"/>
    <w:rPr>
      <w:sz w:val="20"/>
      <w:szCs w:val="20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A38DC52E-B4B7-4836-8019-0C35F341F567}"/>
</file>

<file path=customXml/itemProps2.xml><?xml version="1.0" encoding="utf-8"?>
<ds:datastoreItem xmlns:ds="http://schemas.openxmlformats.org/officeDocument/2006/customXml" ds:itemID="{F82C05AB-E2B1-4A3E-8FDE-15B4EC25F1A7}"/>
</file>

<file path=customXml/itemProps3.xml><?xml version="1.0" encoding="utf-8"?>
<ds:datastoreItem xmlns:ds="http://schemas.openxmlformats.org/officeDocument/2006/customXml" ds:itemID="{1D360895-1C0A-4280-9D11-71661BBA757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975</Words>
  <Characters>5560</Characters>
  <Application>Microsoft Office Word</Application>
  <DocSecurity>0</DocSecurity>
  <Lines>46</Lines>
  <Paragraphs>13</Paragraphs>
  <ScaleCrop>false</ScaleCrop>
  <Company/>
  <LinksUpToDate>false</LinksUpToDate>
  <CharactersWithSpaces>6522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1</cp:revision>
  <dcterms:created xsi:type="dcterms:W3CDTF">2023-07-31T14:52:00Z</dcterms:created>
  <dcterms:modified xsi:type="dcterms:W3CDTF">2023-07-31T14:52:00Z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