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56F" w:rsidRDefault="00EE256F" w:rsidP="00EE256F">
      <w:pPr>
        <w:pStyle w:val="02Normal"/>
        <w:rPr>
          <w:lang w:val="nl-NL"/>
        </w:rPr>
      </w:pPr>
      <w:r>
        <w:rPr>
          <w:b/>
          <w:bCs/>
          <w:sz w:val="28"/>
          <w:szCs w:val="28"/>
          <w:lang w:val="nl-NL"/>
        </w:rPr>
        <w:t>76.  September 3, 1708.</w:t>
      </w:r>
      <w:r>
        <w:rPr>
          <w:sz w:val="28"/>
          <w:szCs w:val="28"/>
          <w:vertAlign w:val="superscript"/>
          <w:lang w:val="nl-NL"/>
        </w:rPr>
        <w:footnoteReference w:id="1"/>
      </w:r>
      <w:r>
        <w:rPr>
          <w:lang w:val="nl-NL"/>
        </w:rPr>
        <w:t xml:space="preserve">  </w:t>
      </w:r>
    </w:p>
    <w:p w:rsidR="00EE256F" w:rsidRDefault="00EE256F" w:rsidP="00EE256F">
      <w:pPr>
        <w:pStyle w:val="02Normal"/>
        <w:rPr>
          <w:lang w:val="nl-NL"/>
        </w:rPr>
      </w:pPr>
    </w:p>
    <w:p w:rsidR="00EE256F" w:rsidRDefault="00EE256F" w:rsidP="00EE256F">
      <w:pPr>
        <w:pStyle w:val="02Normal"/>
        <w:rPr>
          <w:lang w:val="nl-NL"/>
        </w:rPr>
      </w:pPr>
      <w:r>
        <w:rPr>
          <w:lang w:val="nl-NL"/>
        </w:rPr>
        <w:t>[pagina 1]</w:t>
      </w:r>
    </w:p>
    <w:p w:rsidR="00EE256F" w:rsidRDefault="00EE256F" w:rsidP="00EE256F">
      <w:pPr>
        <w:pStyle w:val="02Normal"/>
        <w:rPr>
          <w:lang w:val="nl-NL"/>
        </w:rPr>
      </w:pPr>
    </w:p>
    <w:p w:rsidR="00EE256F" w:rsidRDefault="00EE256F" w:rsidP="00EE256F">
      <w:pPr>
        <w:pStyle w:val="02Normal"/>
      </w:pPr>
      <w:r>
        <w:t>germentoun 3 Septb 1708</w:t>
      </w:r>
      <w:r>
        <w:rPr>
          <w:vertAlign w:val="superscript"/>
        </w:rPr>
        <w:footnoteReference w:id="2"/>
      </w:r>
    </w:p>
    <w:p w:rsidR="00EE256F" w:rsidRDefault="00EE256F" w:rsidP="00EE256F">
      <w:pPr>
        <w:pStyle w:val="02Normal"/>
        <w:rPr>
          <w:lang w:val="nl-NL"/>
        </w:rPr>
      </w:pPr>
      <w:r>
        <w:rPr>
          <w:lang w:val="nl-NL"/>
        </w:rPr>
        <w:t>Seer waerde en van Herten geliefde vrienden</w:t>
      </w:r>
    </w:p>
    <w:p w:rsidR="00EE256F" w:rsidRDefault="00EE256F" w:rsidP="00EE256F">
      <w:pPr>
        <w:pStyle w:val="02Normal"/>
        <w:rPr>
          <w:lang w:val="nl-NL"/>
        </w:rPr>
      </w:pPr>
      <w:r>
        <w:rPr>
          <w:lang w:val="nl-NL"/>
        </w:rPr>
        <w:t>hermaenus Schÿn en mede dienaeren der</w:t>
      </w:r>
    </w:p>
    <w:p w:rsidR="00EE256F" w:rsidRDefault="00EE256F" w:rsidP="00EE256F">
      <w:pPr>
        <w:pStyle w:val="02Normal"/>
        <w:rPr>
          <w:lang w:val="nl-NL"/>
        </w:rPr>
      </w:pPr>
      <w:r>
        <w:rPr>
          <w:lang w:val="nl-NL"/>
        </w:rPr>
        <w:t xml:space="preserve">doops gesinde gemeÿntens in Holland en </w:t>
      </w:r>
    </w:p>
    <w:p w:rsidR="00EE256F" w:rsidRDefault="00EE256F" w:rsidP="00EE256F">
      <w:pPr>
        <w:pStyle w:val="02Normal"/>
        <w:rPr>
          <w:lang w:val="nl-NL"/>
        </w:rPr>
      </w:pPr>
      <w:r>
        <w:rPr>
          <w:lang w:val="nl-NL"/>
        </w:rPr>
        <w:t xml:space="preserve">waer desen brief mocht koomen, die met </w:t>
      </w:r>
    </w:p>
    <w:p w:rsidR="00EE256F" w:rsidRDefault="00EE256F" w:rsidP="00EE256F">
      <w:pPr>
        <w:pStyle w:val="02Normal"/>
        <w:rPr>
          <w:lang w:val="nl-NL"/>
        </w:rPr>
      </w:pPr>
      <w:r>
        <w:rPr>
          <w:lang w:val="nl-NL"/>
        </w:rPr>
        <w:t xml:space="preserve">ons in een geloofe staen, werckers in den </w:t>
      </w:r>
    </w:p>
    <w:p w:rsidR="00EE256F" w:rsidRDefault="00EE256F" w:rsidP="00EE256F">
      <w:pPr>
        <w:pStyle w:val="02Normal"/>
        <w:rPr>
          <w:lang w:val="de-DE"/>
        </w:rPr>
      </w:pPr>
      <w:r>
        <w:rPr>
          <w:lang w:val="de-DE"/>
        </w:rPr>
        <w:t xml:space="preserve">geestelÿcken weÿnbergh des almachtigen </w:t>
      </w:r>
    </w:p>
    <w:p w:rsidR="00EE256F" w:rsidRDefault="00EE256F" w:rsidP="00EE256F">
      <w:pPr>
        <w:pStyle w:val="02Normal"/>
        <w:rPr>
          <w:lang w:val="nl-NL"/>
        </w:rPr>
      </w:pPr>
      <w:r>
        <w:rPr>
          <w:lang w:val="nl-NL"/>
        </w:rPr>
        <w:t xml:space="preserve">gotts en onses Heeren Jesu Christÿ genaede </w:t>
      </w:r>
    </w:p>
    <w:p w:rsidR="00EE256F" w:rsidRDefault="00EE256F" w:rsidP="00EE256F">
      <w:pPr>
        <w:pStyle w:val="02Normal"/>
        <w:rPr>
          <w:lang w:val="nl-NL"/>
        </w:rPr>
      </w:pPr>
      <w:r>
        <w:rPr>
          <w:lang w:val="nl-NL"/>
        </w:rPr>
        <w:t xml:space="preserve">en vrede seÿ uE van dien Bermhertigen </w:t>
      </w:r>
    </w:p>
    <w:p w:rsidR="00EE256F" w:rsidRDefault="00EE256F" w:rsidP="00EE256F">
      <w:pPr>
        <w:pStyle w:val="02Normal"/>
        <w:rPr>
          <w:lang w:val="nl-NL"/>
        </w:rPr>
      </w:pPr>
      <w:r>
        <w:rPr>
          <w:lang w:val="nl-NL"/>
        </w:rPr>
        <w:t xml:space="preserve">gott in mede wercking des heÿlighen geestes </w:t>
      </w:r>
    </w:p>
    <w:p w:rsidR="00EE256F" w:rsidRDefault="00EE256F" w:rsidP="00EE256F">
      <w:pPr>
        <w:pStyle w:val="02Normal"/>
        <w:rPr>
          <w:lang w:val="nl-NL"/>
        </w:rPr>
      </w:pPr>
      <w:r>
        <w:rPr>
          <w:lang w:val="nl-NL"/>
        </w:rPr>
        <w:t xml:space="preserve">en alle die den Heere vresen Sÿ gewenst </w:t>
      </w:r>
    </w:p>
    <w:p w:rsidR="00EE256F" w:rsidRDefault="00EE256F" w:rsidP="00EE256F">
      <w:pPr>
        <w:pStyle w:val="02Normal"/>
        <w:rPr>
          <w:lang w:val="nl-NL"/>
        </w:rPr>
      </w:pPr>
      <w:r>
        <w:rPr>
          <w:lang w:val="nl-NL"/>
        </w:rPr>
        <w:t>veel heÿl en troost en het Euwighe Erf-</w:t>
      </w:r>
    </w:p>
    <w:p w:rsidR="00EE256F" w:rsidRDefault="00EE256F" w:rsidP="00EE256F">
      <w:pPr>
        <w:pStyle w:val="02Normal"/>
        <w:rPr>
          <w:lang w:val="nl-NL"/>
        </w:rPr>
      </w:pPr>
      <w:r>
        <w:rPr>
          <w:lang w:val="nl-NL"/>
        </w:rPr>
        <w:t>goet des Euwighen levens.</w:t>
      </w:r>
    </w:p>
    <w:p w:rsidR="00EE256F" w:rsidRDefault="00EE256F" w:rsidP="00EE256F">
      <w:pPr>
        <w:pStyle w:val="02Normal"/>
        <w:rPr>
          <w:lang w:val="nl-NL"/>
        </w:rPr>
      </w:pPr>
      <w:r>
        <w:rPr>
          <w:lang w:val="nl-NL"/>
        </w:rPr>
        <w:t xml:space="preserve">uE seer aengenaem Schreÿven of door de </w:t>
      </w:r>
    </w:p>
    <w:p w:rsidR="00EE256F" w:rsidRDefault="00EE256F" w:rsidP="00EE256F">
      <w:pPr>
        <w:pStyle w:val="02Normal"/>
        <w:rPr>
          <w:lang w:val="nl-NL"/>
        </w:rPr>
      </w:pPr>
      <w:r>
        <w:rPr>
          <w:lang w:val="nl-NL"/>
        </w:rPr>
        <w:t xml:space="preserve">dienaeren van Hamburgh en altenae en </w:t>
      </w:r>
    </w:p>
    <w:p w:rsidR="00EE256F" w:rsidRDefault="00EE256F" w:rsidP="00EE256F">
      <w:pPr>
        <w:pStyle w:val="02Normal"/>
        <w:rPr>
          <w:lang w:val="nl-NL"/>
        </w:rPr>
      </w:pPr>
      <w:r>
        <w:rPr>
          <w:lang w:val="nl-NL"/>
        </w:rPr>
        <w:t xml:space="preserve">van uE onderteÿckent in folle toestem[m]ingh </w:t>
      </w:r>
    </w:p>
    <w:p w:rsidR="00EE256F" w:rsidRDefault="00EE256F" w:rsidP="00EE256F">
      <w:pPr>
        <w:pStyle w:val="02Normal"/>
        <w:rPr>
          <w:lang w:val="nl-NL"/>
        </w:rPr>
      </w:pPr>
      <w:r>
        <w:rPr>
          <w:lang w:val="nl-NL"/>
        </w:rPr>
        <w:t xml:space="preserve">van den 16 appr. 1707 is ons wel ter hant </w:t>
      </w:r>
    </w:p>
    <w:p w:rsidR="00EE256F" w:rsidRDefault="00EE256F" w:rsidP="00EE256F">
      <w:pPr>
        <w:pStyle w:val="02Normal"/>
        <w:rPr>
          <w:lang w:val="nl-NL"/>
        </w:rPr>
      </w:pPr>
      <w:r>
        <w:rPr>
          <w:lang w:val="nl-NL"/>
        </w:rPr>
        <w:t xml:space="preserve">gekoomen, waer uÿt weÿ uE goet onder Recht </w:t>
      </w:r>
    </w:p>
    <w:p w:rsidR="00EE256F" w:rsidRDefault="00EE256F" w:rsidP="00EE256F">
      <w:pPr>
        <w:pStyle w:val="02Normal"/>
        <w:rPr>
          <w:lang w:val="nl-NL"/>
        </w:rPr>
      </w:pPr>
      <w:r>
        <w:rPr>
          <w:lang w:val="nl-NL"/>
        </w:rPr>
        <w:t xml:space="preserve">wel hebben verstaen. en heeft ons genoegsaeme </w:t>
      </w:r>
    </w:p>
    <w:p w:rsidR="00EE256F" w:rsidRDefault="00EE256F" w:rsidP="00EE256F">
      <w:pPr>
        <w:pStyle w:val="02Normal"/>
        <w:rPr>
          <w:lang w:val="nl-NL"/>
        </w:rPr>
      </w:pPr>
      <w:r>
        <w:rPr>
          <w:lang w:val="nl-NL"/>
        </w:rPr>
        <w:t xml:space="preserve">op lossinghe gegeven.  en van onsen ouden </w:t>
      </w:r>
    </w:p>
    <w:p w:rsidR="00EE256F" w:rsidRDefault="00EE256F" w:rsidP="00EE256F">
      <w:pPr>
        <w:pStyle w:val="02Normal"/>
        <w:rPr>
          <w:lang w:val="nl-NL"/>
        </w:rPr>
      </w:pPr>
      <w:r>
        <w:rPr>
          <w:lang w:val="nl-NL"/>
        </w:rPr>
        <w:t>leraer willem Rittinghuÿssen met bleÿt-</w:t>
      </w:r>
    </w:p>
    <w:p w:rsidR="00EE256F" w:rsidRDefault="00EE256F" w:rsidP="00EE256F">
      <w:pPr>
        <w:pStyle w:val="02Normal"/>
        <w:rPr>
          <w:lang w:val="nl-NL"/>
        </w:rPr>
      </w:pPr>
      <w:r>
        <w:rPr>
          <w:lang w:val="nl-NL"/>
        </w:rPr>
        <w:t xml:space="preserve">schap was ontfangen.  en alsoo ten follen </w:t>
      </w:r>
    </w:p>
    <w:p w:rsidR="00EE256F" w:rsidRDefault="00EE256F" w:rsidP="00EE256F">
      <w:pPr>
        <w:pStyle w:val="02Normal"/>
        <w:rPr>
          <w:lang w:val="nl-NL"/>
        </w:rPr>
      </w:pPr>
      <w:r>
        <w:rPr>
          <w:lang w:val="nl-NL"/>
        </w:rPr>
        <w:t xml:space="preserve">geresolfert was de bedien[n]inghe des doopsels </w:t>
      </w:r>
    </w:p>
    <w:p w:rsidR="00EE256F" w:rsidRDefault="00EE256F" w:rsidP="00EE256F">
      <w:pPr>
        <w:pStyle w:val="02Normal"/>
        <w:rPr>
          <w:lang w:val="nl-NL"/>
        </w:rPr>
      </w:pPr>
      <w:r>
        <w:rPr>
          <w:lang w:val="nl-NL"/>
        </w:rPr>
        <w:t xml:space="preserve">aen de geene die het versochten en versocht </w:t>
      </w:r>
    </w:p>
    <w:p w:rsidR="00EE256F" w:rsidRDefault="00EE256F" w:rsidP="00EE256F">
      <w:pPr>
        <w:pStyle w:val="02Normal"/>
        <w:rPr>
          <w:lang w:val="nl-NL"/>
        </w:rPr>
      </w:pPr>
      <w:r>
        <w:rPr>
          <w:lang w:val="nl-NL"/>
        </w:rPr>
        <w:t xml:space="preserve">hadden op haer [be]geerte te bedienen, maer </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alsoo den Heere hem met seÿn huÿs vrouwe </w:t>
      </w:r>
    </w:p>
    <w:p w:rsidR="00EE256F" w:rsidRDefault="00EE256F" w:rsidP="00EE256F">
      <w:pPr>
        <w:pStyle w:val="02Normal"/>
        <w:rPr>
          <w:lang w:val="nl-NL"/>
        </w:rPr>
      </w:pPr>
      <w:r>
        <w:rPr>
          <w:lang w:val="nl-NL"/>
        </w:rPr>
        <w:t xml:space="preserve">in het sieck Bedde ter neder had geleÿt en </w:t>
      </w:r>
    </w:p>
    <w:p w:rsidR="00EE256F" w:rsidRDefault="00EE256F" w:rsidP="00EE256F">
      <w:pPr>
        <w:pStyle w:val="02Normal"/>
        <w:rPr>
          <w:lang w:val="nl-NL"/>
        </w:rPr>
      </w:pPr>
      <w:r>
        <w:rPr>
          <w:lang w:val="nl-NL"/>
        </w:rPr>
        <w:t xml:space="preserve">in weÿnigh daegen ons ontruckt. het welke </w:t>
      </w:r>
    </w:p>
    <w:p w:rsidR="00EE256F" w:rsidRDefault="00EE256F" w:rsidP="00EE256F">
      <w:pPr>
        <w:pStyle w:val="02Normal"/>
        <w:rPr>
          <w:lang w:val="nl-NL"/>
        </w:rPr>
      </w:pPr>
      <w:r>
        <w:rPr>
          <w:lang w:val="nl-NL"/>
        </w:rPr>
        <w:t xml:space="preserve">ons en smertelÿcke ofscheÿt waer en heeft </w:t>
      </w:r>
    </w:p>
    <w:p w:rsidR="00EE256F" w:rsidRDefault="00EE256F" w:rsidP="00EE256F">
      <w:pPr>
        <w:pStyle w:val="02Normal"/>
        <w:rPr>
          <w:lang w:val="nl-NL"/>
        </w:rPr>
      </w:pPr>
      <w:r>
        <w:rPr>
          <w:lang w:val="nl-NL"/>
        </w:rPr>
        <w:t xml:space="preserve">noch en uer 2 of 3 voor seÿn afscheÿt en kleÿne </w:t>
      </w:r>
    </w:p>
    <w:p w:rsidR="00EE256F" w:rsidRDefault="00EE256F" w:rsidP="00EE256F">
      <w:pPr>
        <w:pStyle w:val="02Normal"/>
        <w:rPr>
          <w:lang w:val="nl-NL"/>
        </w:rPr>
      </w:pPr>
      <w:r>
        <w:rPr>
          <w:lang w:val="nl-NL"/>
        </w:rPr>
        <w:t xml:space="preserve">vermaeninghe gedaen.  en seÿn ofscheÿt van </w:t>
      </w:r>
    </w:p>
    <w:p w:rsidR="00EE256F" w:rsidRDefault="00EE256F" w:rsidP="00EE256F">
      <w:pPr>
        <w:pStyle w:val="02Normal"/>
        <w:rPr>
          <w:lang w:val="nl-NL"/>
        </w:rPr>
      </w:pPr>
      <w:r>
        <w:rPr>
          <w:lang w:val="nl-NL"/>
        </w:rPr>
        <w:t xml:space="preserve">de Broederen nemende is alsoo in den Heere </w:t>
      </w:r>
    </w:p>
    <w:p w:rsidR="00EE256F" w:rsidRDefault="00EE256F" w:rsidP="00EE256F">
      <w:pPr>
        <w:pStyle w:val="02Normal"/>
      </w:pPr>
      <w:r>
        <w:t xml:space="preserve">entslaepen.  heÿ out seÿnde 64 Jaer en 66 Jaer </w:t>
      </w:r>
    </w:p>
    <w:p w:rsidR="00EE256F" w:rsidRDefault="00EE256F" w:rsidP="00EE256F">
      <w:pPr>
        <w:pStyle w:val="02Normal"/>
      </w:pPr>
      <w:r>
        <w:t xml:space="preserve">het welke ons smertlÿck is afgegaen </w:t>
      </w:r>
    </w:p>
    <w:p w:rsidR="00EE256F" w:rsidRDefault="00EE256F" w:rsidP="00EE256F">
      <w:pPr>
        <w:pStyle w:val="02Normal"/>
      </w:pPr>
    </w:p>
    <w:p w:rsidR="00EE256F" w:rsidRDefault="00EE256F" w:rsidP="00EE256F">
      <w:pPr>
        <w:pStyle w:val="02Normal"/>
      </w:pPr>
      <w:r>
        <w:t>[pagina 2]</w:t>
      </w:r>
    </w:p>
    <w:p w:rsidR="00EE256F" w:rsidRDefault="00EE256F" w:rsidP="00EE256F">
      <w:pPr>
        <w:pStyle w:val="02Normal"/>
      </w:pPr>
    </w:p>
    <w:p w:rsidR="00EE256F" w:rsidRDefault="00EE256F" w:rsidP="00EE256F">
      <w:pPr>
        <w:pStyle w:val="02Normal"/>
      </w:pPr>
      <w:r>
        <w:t xml:space="preserve">segge dan gelÿcker staet oppenbaring Jahannes </w:t>
      </w:r>
    </w:p>
    <w:p w:rsidR="00EE256F" w:rsidRDefault="00EE256F" w:rsidP="00EE256F">
      <w:pPr>
        <w:pStyle w:val="02Normal"/>
      </w:pPr>
      <w:r>
        <w:t xml:space="preserve">14 v 13.  saeligh seÿn de dooden die in den heere </w:t>
      </w:r>
    </w:p>
    <w:p w:rsidR="00EE256F" w:rsidRDefault="00EE256F" w:rsidP="00EE256F">
      <w:pPr>
        <w:pStyle w:val="02Normal"/>
      </w:pPr>
      <w:r>
        <w:t xml:space="preserve">sterven en gelÿck een seecker Reÿmer seght </w:t>
      </w:r>
    </w:p>
    <w:p w:rsidR="00EE256F" w:rsidRDefault="00EE256F" w:rsidP="00EE256F">
      <w:pPr>
        <w:pStyle w:val="02Normal"/>
      </w:pPr>
      <w:r>
        <w:t xml:space="preserve">slapt dan meÿn vrient in gott die leeft tot aen </w:t>
      </w:r>
    </w:p>
    <w:p w:rsidR="00EE256F" w:rsidRDefault="00EE256F" w:rsidP="00EE256F">
      <w:pPr>
        <w:pStyle w:val="02Normal"/>
      </w:pPr>
      <w:r>
        <w:t xml:space="preserve">den bleÿden dagh tot dat u gott weer t leeven </w:t>
      </w:r>
    </w:p>
    <w:p w:rsidR="00EE256F" w:rsidRDefault="00EE256F" w:rsidP="00EE256F">
      <w:pPr>
        <w:pStyle w:val="02Normal"/>
      </w:pPr>
      <w:r>
        <w:lastRenderedPageBreak/>
        <w:t xml:space="preserve">geeft die alle ding vermagh, weÿ hadden doe </w:t>
      </w:r>
    </w:p>
    <w:p w:rsidR="00EE256F" w:rsidRDefault="00EE256F" w:rsidP="00EE256F">
      <w:pPr>
        <w:pStyle w:val="02Normal"/>
      </w:pPr>
      <w:r>
        <w:t xml:space="preserve">niet meer als een die ons met en predickaetie te </w:t>
      </w:r>
    </w:p>
    <w:p w:rsidR="00EE256F" w:rsidRDefault="00EE256F" w:rsidP="00EE256F">
      <w:pPr>
        <w:pStyle w:val="02Normal"/>
      </w:pPr>
      <w:r>
        <w:t xml:space="preserve">lesen Bediende.  het welke ons te meder droefheÿt </w:t>
      </w:r>
    </w:p>
    <w:p w:rsidR="00EE256F" w:rsidRDefault="00EE256F" w:rsidP="00EE256F">
      <w:pPr>
        <w:pStyle w:val="02Normal"/>
      </w:pPr>
      <w:r>
        <w:t xml:space="preserve">veroorsaeckte en den heere daer oover aengeroepen </w:t>
      </w:r>
    </w:p>
    <w:p w:rsidR="00EE256F" w:rsidRDefault="00EE256F" w:rsidP="00EE256F">
      <w:pPr>
        <w:pStyle w:val="02Normal"/>
      </w:pPr>
      <w:r>
        <w:t xml:space="preserve">hebbende.  vanden geraeden om te verkiesen op </w:t>
      </w:r>
    </w:p>
    <w:p w:rsidR="00EE256F" w:rsidRDefault="00EE256F" w:rsidP="00EE256F">
      <w:pPr>
        <w:pStyle w:val="02Normal"/>
      </w:pPr>
      <w:r>
        <w:t>hoope dat ons den heere wederom eenen verwecken</w:t>
      </w:r>
    </w:p>
    <w:p w:rsidR="00EE256F" w:rsidRDefault="00EE256F" w:rsidP="00EE256F">
      <w:pPr>
        <w:pStyle w:val="02Normal"/>
      </w:pPr>
      <w:r>
        <w:t xml:space="preserve">mochte kosen alsoo wederom twee tot leeraers. </w:t>
      </w:r>
    </w:p>
    <w:p w:rsidR="00EE256F" w:rsidRDefault="00EE256F" w:rsidP="00EE256F">
      <w:pPr>
        <w:pStyle w:val="02Normal"/>
      </w:pPr>
      <w:r>
        <w:t xml:space="preserve">en twee tot dieackonn, waer van ons all een </w:t>
      </w:r>
    </w:p>
    <w:p w:rsidR="00EE256F" w:rsidRDefault="00EE256F" w:rsidP="00EE256F">
      <w:pPr>
        <w:pStyle w:val="02Normal"/>
      </w:pPr>
      <w:r>
        <w:t xml:space="preserve">twee predickaetie heeft gedan. tot vernoegen </w:t>
      </w:r>
    </w:p>
    <w:p w:rsidR="00EE256F" w:rsidRDefault="00EE256F" w:rsidP="00EE256F">
      <w:pPr>
        <w:pStyle w:val="02Normal"/>
      </w:pPr>
      <w:r>
        <w:t xml:space="preserve">van de Broederschap.  de heere hoop ick sall verder </w:t>
      </w:r>
    </w:p>
    <w:p w:rsidR="00EE256F" w:rsidRDefault="00EE256F" w:rsidP="00EE256F">
      <w:pPr>
        <w:pStyle w:val="02Normal"/>
      </w:pPr>
      <w:r>
        <w:t xml:space="preserve">seÿn genaede en segen geven.  hebben alsoo met </w:t>
      </w:r>
    </w:p>
    <w:p w:rsidR="00EE256F" w:rsidRDefault="00EE256F" w:rsidP="00EE256F">
      <w:pPr>
        <w:pStyle w:val="02Normal"/>
      </w:pPr>
      <w:r>
        <w:t xml:space="preserve">de Bediening des doopsels voort gevaeren aen de </w:t>
      </w:r>
    </w:p>
    <w:p w:rsidR="00EE256F" w:rsidRDefault="00EE256F" w:rsidP="00EE256F">
      <w:pPr>
        <w:pStyle w:val="02Normal"/>
      </w:pPr>
      <w:r>
        <w:t xml:space="preserve">geene die het versochten.  waeren Elf mans en </w:t>
      </w:r>
    </w:p>
    <w:p w:rsidR="00EE256F" w:rsidRDefault="00EE256F" w:rsidP="00EE256F">
      <w:pPr>
        <w:pStyle w:val="02Normal"/>
      </w:pPr>
      <w:r>
        <w:t xml:space="preserve">vrouws persoonen.  die met den doop tot de gemeÿnte </w:t>
      </w:r>
    </w:p>
    <w:p w:rsidR="00EE256F" w:rsidRDefault="00EE256F" w:rsidP="00EE256F">
      <w:pPr>
        <w:pStyle w:val="02Normal"/>
      </w:pPr>
      <w:r>
        <w:t xml:space="preserve">toegedaen seÿn weÿ versoeken dan hartlÿck en </w:t>
      </w:r>
    </w:p>
    <w:p w:rsidR="00EE256F" w:rsidRDefault="00EE256F" w:rsidP="00EE256F">
      <w:pPr>
        <w:pStyle w:val="02Normal"/>
      </w:pPr>
      <w:r>
        <w:t xml:space="preserve">vrindelÿck alsoo weÿ hooren datter een leeraer </w:t>
      </w:r>
    </w:p>
    <w:p w:rsidR="00EE256F" w:rsidRDefault="00EE256F" w:rsidP="00EE256F">
      <w:pPr>
        <w:pStyle w:val="02Normal"/>
      </w:pPr>
      <w:r>
        <w:t xml:space="preserve">is van de Broederen soo hier gekoomen seÿn </w:t>
      </w:r>
    </w:p>
    <w:p w:rsidR="00EE256F" w:rsidRDefault="00EE256F" w:rsidP="00EE256F">
      <w:pPr>
        <w:pStyle w:val="02Normal"/>
      </w:pPr>
      <w:r>
        <w:t xml:space="preserve">de welke genegen is om oover te koomen.  dat </w:t>
      </w:r>
    </w:p>
    <w:p w:rsidR="00EE256F" w:rsidRDefault="00EE256F" w:rsidP="00EE256F">
      <w:pPr>
        <w:pStyle w:val="02Normal"/>
      </w:pPr>
      <w:r>
        <w:t xml:space="preserve">uE. haer en ons wilde gedachtigh seÿn. en op haeren </w:t>
      </w:r>
    </w:p>
    <w:p w:rsidR="00EE256F" w:rsidRDefault="00EE256F" w:rsidP="00EE256F">
      <w:pPr>
        <w:pStyle w:val="02Normal"/>
        <w:rPr>
          <w:lang w:val="nl-NL"/>
        </w:rPr>
      </w:pPr>
      <w:r>
        <w:rPr>
          <w:lang w:val="de-DE"/>
        </w:rPr>
        <w:t xml:space="preserve">wegh Beforderlÿck seÿn.  </w:t>
      </w:r>
      <w:r>
        <w:rPr>
          <w:lang w:val="nl-NL"/>
        </w:rPr>
        <w:t xml:space="preserve">tot foortplantinghe </w:t>
      </w:r>
    </w:p>
    <w:p w:rsidR="00EE256F" w:rsidRDefault="00EE256F" w:rsidP="00EE256F">
      <w:pPr>
        <w:pStyle w:val="02Normal"/>
        <w:rPr>
          <w:lang w:val="nl-NL"/>
        </w:rPr>
      </w:pPr>
      <w:r>
        <w:rPr>
          <w:lang w:val="nl-NL"/>
        </w:rPr>
        <w:t xml:space="preserve">van de gemeÿnte hier.  de welke in een groote </w:t>
      </w:r>
    </w:p>
    <w:p w:rsidR="00EE256F" w:rsidRDefault="00EE256F" w:rsidP="00EE256F">
      <w:pPr>
        <w:pStyle w:val="02Normal"/>
        <w:rPr>
          <w:lang w:val="nl-NL"/>
        </w:rPr>
      </w:pPr>
      <w:r>
        <w:rPr>
          <w:lang w:val="nl-NL"/>
        </w:rPr>
        <w:t xml:space="preserve">aenwas metter teÿt soude koomen weÿ sullen de </w:t>
      </w:r>
    </w:p>
    <w:p w:rsidR="00EE256F" w:rsidRDefault="00EE256F" w:rsidP="00EE256F">
      <w:pPr>
        <w:pStyle w:val="02Normal"/>
        <w:rPr>
          <w:lang w:val="nl-NL"/>
        </w:rPr>
      </w:pPr>
      <w:r>
        <w:rPr>
          <w:lang w:val="nl-NL"/>
        </w:rPr>
        <w:t xml:space="preserve">liefde en weldaet danckbaerlÿck erkennen </w:t>
      </w:r>
    </w:p>
    <w:p w:rsidR="00EE256F" w:rsidRDefault="00EE256F" w:rsidP="00EE256F">
      <w:pPr>
        <w:pStyle w:val="02Normal"/>
        <w:rPr>
          <w:lang w:val="nl-NL"/>
        </w:rPr>
      </w:pPr>
      <w:r>
        <w:rPr>
          <w:lang w:val="nl-NL"/>
        </w:rPr>
        <w:t xml:space="preserve">terweÿl weÿ van de Broederen verstaen dat heÿ </w:t>
      </w:r>
    </w:p>
    <w:p w:rsidR="00EE256F" w:rsidRDefault="00EE256F" w:rsidP="00EE256F">
      <w:pPr>
        <w:pStyle w:val="02Normal"/>
        <w:rPr>
          <w:lang w:val="nl-NL"/>
        </w:rPr>
      </w:pPr>
      <w:r>
        <w:rPr>
          <w:lang w:val="nl-NL"/>
        </w:rPr>
        <w:t xml:space="preserve">met sulcken Eÿver en Ernst aengedaen waer </w:t>
      </w:r>
    </w:p>
    <w:p w:rsidR="00EE256F" w:rsidRDefault="00EE256F" w:rsidP="00EE256F">
      <w:pPr>
        <w:pStyle w:val="02Normal"/>
        <w:rPr>
          <w:lang w:val="nl-NL"/>
        </w:rPr>
      </w:pPr>
      <w:r>
        <w:rPr>
          <w:lang w:val="nl-NL"/>
        </w:rPr>
        <w:t xml:space="preserve">door het versoeck van de diennaeren van hamburg </w:t>
      </w:r>
    </w:p>
    <w:p w:rsidR="00EE256F" w:rsidRDefault="00EE256F" w:rsidP="00EE256F">
      <w:pPr>
        <w:pStyle w:val="02Normal"/>
        <w:rPr>
          <w:lang w:val="nl-NL"/>
        </w:rPr>
      </w:pPr>
      <w:r>
        <w:rPr>
          <w:lang w:val="nl-NL"/>
        </w:rPr>
        <w:t xml:space="preserve">pieter kolb genaemt seÿnde tot een ousten ver- </w:t>
      </w:r>
    </w:p>
    <w:p w:rsidR="00EE256F" w:rsidRDefault="00EE256F" w:rsidP="00EE256F">
      <w:pPr>
        <w:pStyle w:val="02Normal"/>
        <w:rPr>
          <w:lang w:val="nl-NL"/>
        </w:rPr>
      </w:pPr>
      <w:r>
        <w:rPr>
          <w:lang w:val="nl-NL"/>
        </w:rPr>
        <w:t>kooren.</w:t>
      </w:r>
      <w:r>
        <w:rPr>
          <w:vertAlign w:val="superscript"/>
          <w:lang w:val="nl-NL"/>
        </w:rPr>
        <w:footnoteReference w:id="3"/>
      </w:r>
      <w:r>
        <w:rPr>
          <w:lang w:val="nl-NL"/>
        </w:rPr>
        <w:t xml:space="preserve">  weÿ gedencken oock mede aen dien[n]aeren </w:t>
      </w:r>
    </w:p>
    <w:p w:rsidR="00EE256F" w:rsidRDefault="00EE256F" w:rsidP="00EE256F">
      <w:pPr>
        <w:pStyle w:val="02Normal"/>
        <w:rPr>
          <w:lang w:val="nl-NL"/>
        </w:rPr>
      </w:pPr>
      <w:r>
        <w:rPr>
          <w:lang w:val="nl-NL"/>
        </w:rPr>
        <w:t>van hamburgh te schreÿven, nu waer ons minne-</w:t>
      </w:r>
    </w:p>
    <w:p w:rsidR="00EE256F" w:rsidRDefault="00EE256F" w:rsidP="00EE256F">
      <w:pPr>
        <w:pStyle w:val="02Normal"/>
        <w:rPr>
          <w:lang w:val="nl-NL"/>
        </w:rPr>
      </w:pPr>
      <w:r>
        <w:rPr>
          <w:lang w:val="nl-NL"/>
        </w:rPr>
        <w:t xml:space="preserve">lÿck en vrindelÿck versoeck aen de diennaeren </w:t>
      </w:r>
    </w:p>
    <w:p w:rsidR="00EE256F" w:rsidRDefault="00EE256F" w:rsidP="00EE256F">
      <w:pPr>
        <w:pStyle w:val="02Normal"/>
        <w:rPr>
          <w:lang w:val="nl-NL"/>
        </w:rPr>
      </w:pPr>
      <w:r>
        <w:rPr>
          <w:lang w:val="nl-NL"/>
        </w:rPr>
        <w:t xml:space="preserve">om wat vraeg boeckjes voor kinderen en kleÿne </w:t>
      </w:r>
    </w:p>
    <w:p w:rsidR="00EE256F" w:rsidRDefault="00EE256F" w:rsidP="00EE256F">
      <w:pPr>
        <w:pStyle w:val="02Normal"/>
        <w:rPr>
          <w:lang w:val="nl-NL"/>
        </w:rPr>
      </w:pPr>
      <w:r>
        <w:rPr>
          <w:lang w:val="nl-NL"/>
        </w:rPr>
        <w:t xml:space="preserve">testamenten voor de Jonckheÿt. salm boecken </w:t>
      </w:r>
    </w:p>
    <w:p w:rsidR="00EE256F" w:rsidRDefault="00EE256F" w:rsidP="00EE256F">
      <w:pPr>
        <w:pStyle w:val="02Normal"/>
        <w:rPr>
          <w:lang w:val="nl-NL"/>
        </w:rPr>
      </w:pPr>
    </w:p>
    <w:p w:rsidR="00EE256F" w:rsidRDefault="00EE256F" w:rsidP="00EE256F">
      <w:pPr>
        <w:pStyle w:val="02Normal"/>
        <w:rPr>
          <w:lang w:val="nl-NL"/>
        </w:rPr>
      </w:pPr>
      <w:r>
        <w:rPr>
          <w:lang w:val="nl-NL"/>
        </w:rPr>
        <w:t>[pagina 3]</w:t>
      </w:r>
    </w:p>
    <w:p w:rsidR="00EE256F" w:rsidRDefault="00EE256F" w:rsidP="00EE256F">
      <w:pPr>
        <w:pStyle w:val="02Normal"/>
        <w:rPr>
          <w:lang w:val="nl-NL"/>
        </w:rPr>
      </w:pPr>
    </w:p>
    <w:p w:rsidR="00EE256F" w:rsidRDefault="00EE256F" w:rsidP="00EE256F">
      <w:pPr>
        <w:pStyle w:val="02Normal"/>
        <w:rPr>
          <w:lang w:val="nl-NL"/>
        </w:rPr>
      </w:pPr>
      <w:r>
        <w:rPr>
          <w:lang w:val="nl-NL"/>
        </w:rPr>
        <w:t>seÿn de lieden hier slecht van versien.</w:t>
      </w:r>
    </w:p>
    <w:p w:rsidR="00EE256F" w:rsidRDefault="00EE256F" w:rsidP="00EE256F">
      <w:pPr>
        <w:pStyle w:val="02Normal"/>
        <w:rPr>
          <w:lang w:val="nl-NL"/>
        </w:rPr>
      </w:pPr>
      <w:r>
        <w:rPr>
          <w:lang w:val="nl-NL"/>
        </w:rPr>
        <w:t>en weÿ hebben hier geen Beÿbel int vergaer-</w:t>
      </w:r>
    </w:p>
    <w:p w:rsidR="00EE256F" w:rsidRDefault="00EE256F" w:rsidP="00EE256F">
      <w:pPr>
        <w:pStyle w:val="02Normal"/>
        <w:rPr>
          <w:lang w:val="nl-NL"/>
        </w:rPr>
      </w:pPr>
      <w:r>
        <w:rPr>
          <w:lang w:val="nl-NL"/>
        </w:rPr>
        <w:t>huÿs.  sommighe hebben noch een Beÿbel</w:t>
      </w:r>
    </w:p>
    <w:p w:rsidR="00EE256F" w:rsidRDefault="00EE256F" w:rsidP="00EE256F">
      <w:pPr>
        <w:pStyle w:val="02Normal"/>
        <w:rPr>
          <w:lang w:val="nl-NL"/>
        </w:rPr>
      </w:pPr>
      <w:r>
        <w:rPr>
          <w:lang w:val="nl-NL"/>
        </w:rPr>
        <w:t xml:space="preserve">Elck.  sommige een kleÿn Beÿbel soo </w:t>
      </w:r>
    </w:p>
    <w:p w:rsidR="00EE256F" w:rsidRDefault="00EE256F" w:rsidP="00EE256F">
      <w:pPr>
        <w:pStyle w:val="02Normal"/>
        <w:rPr>
          <w:lang w:val="nl-NL"/>
        </w:rPr>
      </w:pPr>
      <w:r>
        <w:rPr>
          <w:lang w:val="nl-NL"/>
        </w:rPr>
        <w:t xml:space="preserve">dat Elck niet meer als een Beÿbel heeft </w:t>
      </w:r>
    </w:p>
    <w:p w:rsidR="00EE256F" w:rsidRDefault="00EE256F" w:rsidP="00EE256F">
      <w:pPr>
        <w:pStyle w:val="02Normal"/>
        <w:rPr>
          <w:lang w:val="nl-NL"/>
        </w:rPr>
      </w:pPr>
      <w:r>
        <w:rPr>
          <w:lang w:val="nl-NL"/>
        </w:rPr>
        <w:t xml:space="preserve">en niet wel missen kunnen.  weÿ durven </w:t>
      </w:r>
    </w:p>
    <w:p w:rsidR="00EE256F" w:rsidRDefault="00EE256F" w:rsidP="00EE256F">
      <w:pPr>
        <w:pStyle w:val="02Normal"/>
        <w:rPr>
          <w:lang w:val="nl-NL"/>
        </w:rPr>
      </w:pPr>
      <w:r>
        <w:rPr>
          <w:lang w:val="nl-NL"/>
        </w:rPr>
        <w:t xml:space="preserve">uE. geen getall voorstellen maer geven </w:t>
      </w:r>
    </w:p>
    <w:p w:rsidR="00EE256F" w:rsidRDefault="00EE256F" w:rsidP="00EE256F">
      <w:pPr>
        <w:pStyle w:val="02Normal"/>
        <w:rPr>
          <w:lang w:val="nl-NL"/>
        </w:rPr>
      </w:pPr>
      <w:r>
        <w:rPr>
          <w:lang w:val="nl-NL"/>
        </w:rPr>
        <w:t xml:space="preserve">uE. genegentheÿt en liefde oover de  gemeÿnt </w:t>
      </w:r>
    </w:p>
    <w:p w:rsidR="00EE256F" w:rsidRDefault="00EE256F" w:rsidP="00EE256F">
      <w:pPr>
        <w:pStyle w:val="02Normal"/>
        <w:rPr>
          <w:lang w:val="nl-NL"/>
        </w:rPr>
      </w:pPr>
      <w:r>
        <w:rPr>
          <w:lang w:val="nl-NL"/>
        </w:rPr>
        <w:t xml:space="preserve">is hier noch wat swack om te laeten drucken </w:t>
      </w:r>
    </w:p>
    <w:p w:rsidR="00EE256F" w:rsidRDefault="00EE256F" w:rsidP="00EE256F">
      <w:pPr>
        <w:pStyle w:val="02Normal"/>
        <w:rPr>
          <w:lang w:val="nl-NL"/>
        </w:rPr>
      </w:pPr>
      <w:r>
        <w:rPr>
          <w:lang w:val="nl-NL"/>
        </w:rPr>
        <w:t xml:space="preserve">soude en groot gelt hier kosten. en oock </w:t>
      </w:r>
    </w:p>
    <w:p w:rsidR="00EE256F" w:rsidRDefault="00EE256F" w:rsidP="00EE256F">
      <w:pPr>
        <w:pStyle w:val="02Normal"/>
        <w:rPr>
          <w:lang w:val="nl-NL"/>
        </w:rPr>
      </w:pPr>
      <w:r>
        <w:rPr>
          <w:lang w:val="nl-NL"/>
        </w:rPr>
        <w:t xml:space="preserve">dencken seÿ hier en te Jorck Engels </w:t>
      </w:r>
    </w:p>
    <w:p w:rsidR="00EE256F" w:rsidRDefault="00EE256F" w:rsidP="00EE256F">
      <w:pPr>
        <w:pStyle w:val="02Normal"/>
        <w:rPr>
          <w:lang w:val="nl-NL"/>
        </w:rPr>
      </w:pPr>
      <w:r>
        <w:rPr>
          <w:lang w:val="nl-NL"/>
        </w:rPr>
        <w:t xml:space="preserve">soo dat weÿ of onsen ouden vrient en leraer </w:t>
      </w:r>
    </w:p>
    <w:p w:rsidR="00EE256F" w:rsidRDefault="00EE256F" w:rsidP="00EE256F">
      <w:pPr>
        <w:pStyle w:val="02Normal"/>
        <w:rPr>
          <w:lang w:val="nl-NL"/>
        </w:rPr>
      </w:pPr>
      <w:r>
        <w:rPr>
          <w:lang w:val="nl-NL"/>
        </w:rPr>
        <w:t xml:space="preserve">Willem Rittinghuÿsen daer oover nae </w:t>
      </w:r>
    </w:p>
    <w:p w:rsidR="00EE256F" w:rsidRDefault="00EE256F" w:rsidP="00EE256F">
      <w:pPr>
        <w:pStyle w:val="02Normal"/>
        <w:rPr>
          <w:lang w:val="nl-NL"/>
        </w:rPr>
      </w:pPr>
      <w:r>
        <w:rPr>
          <w:lang w:val="nl-NL"/>
        </w:rPr>
        <w:t>Jorck heeft geschreeven om de artiec-</w:t>
      </w:r>
    </w:p>
    <w:p w:rsidR="00EE256F" w:rsidRDefault="00EE256F" w:rsidP="00EE256F">
      <w:pPr>
        <w:pStyle w:val="02Normal"/>
        <w:rPr>
          <w:lang w:val="nl-NL"/>
        </w:rPr>
      </w:pPr>
      <w:r>
        <w:rPr>
          <w:lang w:val="nl-NL"/>
        </w:rPr>
        <w:t xml:space="preserve">kelen des geloofs te laeten drucken int </w:t>
      </w:r>
    </w:p>
    <w:p w:rsidR="00EE256F" w:rsidRDefault="00EE256F" w:rsidP="00EE256F">
      <w:pPr>
        <w:pStyle w:val="02Normal"/>
      </w:pPr>
      <w:r>
        <w:t xml:space="preserve">Engels.  door dien dat hier seÿn lieden die </w:t>
      </w:r>
    </w:p>
    <w:p w:rsidR="00EE256F" w:rsidRDefault="00EE256F" w:rsidP="00EE256F">
      <w:pPr>
        <w:pStyle w:val="02Normal"/>
      </w:pPr>
      <w:r>
        <w:lastRenderedPageBreak/>
        <w:t xml:space="preserve">sich mennisten noemen.  die gerne onse </w:t>
      </w:r>
    </w:p>
    <w:p w:rsidR="00EE256F" w:rsidRDefault="00EE256F" w:rsidP="00EE256F">
      <w:pPr>
        <w:pStyle w:val="02Normal"/>
      </w:pPr>
      <w:r>
        <w:t xml:space="preserve">artieckelen in ’t Engels hadden gestelt </w:t>
      </w:r>
    </w:p>
    <w:p w:rsidR="00EE256F" w:rsidRDefault="00EE256F" w:rsidP="00EE256F">
      <w:pPr>
        <w:pStyle w:val="02Normal"/>
      </w:pPr>
      <w:r>
        <w:t xml:space="preserve">maer heÿ Eÿste soo veel dat onse gemeente </w:t>
      </w:r>
    </w:p>
    <w:p w:rsidR="00EE256F" w:rsidRDefault="00EE256F" w:rsidP="00EE256F">
      <w:pPr>
        <w:pStyle w:val="02Normal"/>
      </w:pPr>
      <w:r>
        <w:t xml:space="preserve">niet konde op Brengen, als de luÿden uÿt </w:t>
      </w:r>
    </w:p>
    <w:p w:rsidR="00EE256F" w:rsidRDefault="00EE256F" w:rsidP="00EE256F">
      <w:pPr>
        <w:pStyle w:val="02Normal"/>
      </w:pPr>
      <w:r>
        <w:t>duÿtslant hier koomen hebben alles ver-</w:t>
      </w:r>
    </w:p>
    <w:p w:rsidR="00EE256F" w:rsidRDefault="00EE256F" w:rsidP="00EE256F">
      <w:pPr>
        <w:pStyle w:val="02Normal"/>
      </w:pPr>
      <w:r>
        <w:t xml:space="preserve">Reÿst en moeten dan van nieuws beginnen </w:t>
      </w:r>
    </w:p>
    <w:p w:rsidR="00EE256F" w:rsidRDefault="00EE256F" w:rsidP="00EE256F">
      <w:pPr>
        <w:pStyle w:val="02Normal"/>
      </w:pPr>
      <w:r>
        <w:t xml:space="preserve">valt Eerst hart, sommige koopen en st[uk] </w:t>
      </w:r>
    </w:p>
    <w:p w:rsidR="00EE256F" w:rsidRDefault="00EE256F" w:rsidP="00EE256F">
      <w:pPr>
        <w:pStyle w:val="02Normal"/>
      </w:pPr>
      <w:r>
        <w:t xml:space="preserve">lant moeten daer en huÿs op bouwen […] </w:t>
      </w:r>
    </w:p>
    <w:p w:rsidR="00EE256F" w:rsidRDefault="00EE256F" w:rsidP="00EE256F">
      <w:pPr>
        <w:pStyle w:val="02Normal"/>
        <w:rPr>
          <w:lang w:val="nl-NL"/>
        </w:rPr>
      </w:pPr>
      <w:r>
        <w:rPr>
          <w:lang w:val="nl-NL"/>
        </w:rPr>
        <w:t>wat seÿ meerder tot haer gereÿf</w:t>
      </w:r>
      <w:r>
        <w:rPr>
          <w:vertAlign w:val="superscript"/>
          <w:lang w:val="nl-NL"/>
        </w:rPr>
        <w:footnoteReference w:id="4"/>
      </w:r>
      <w:r>
        <w:rPr>
          <w:lang w:val="nl-NL"/>
        </w:rPr>
        <w:t xml:space="preserve"> van nood </w:t>
      </w:r>
    </w:p>
    <w:p w:rsidR="00EE256F" w:rsidRDefault="00EE256F" w:rsidP="00EE256F">
      <w:pPr>
        <w:pStyle w:val="02Normal"/>
        <w:rPr>
          <w:lang w:val="nl-NL"/>
        </w:rPr>
      </w:pPr>
      <w:r>
        <w:rPr>
          <w:lang w:val="nl-NL"/>
        </w:rPr>
        <w:t xml:space="preserve">hebben moeten all wercken om dat te </w:t>
      </w:r>
    </w:p>
    <w:p w:rsidR="00EE256F" w:rsidRDefault="00EE256F" w:rsidP="00EE256F">
      <w:pPr>
        <w:pStyle w:val="02Normal"/>
        <w:rPr>
          <w:lang w:val="nl-NL"/>
        </w:rPr>
      </w:pPr>
      <w:r>
        <w:rPr>
          <w:lang w:val="nl-NL"/>
        </w:rPr>
        <w:t xml:space="preserve">betaelen.  als dienaeren wat boeckjes beliefen </w:t>
      </w:r>
    </w:p>
    <w:p w:rsidR="00EE256F" w:rsidRDefault="00EE256F" w:rsidP="00EE256F">
      <w:pPr>
        <w:pStyle w:val="02Normal"/>
        <w:rPr>
          <w:lang w:val="nl-NL"/>
        </w:rPr>
      </w:pPr>
      <w:r>
        <w:rPr>
          <w:lang w:val="nl-NL"/>
        </w:rPr>
        <w:t xml:space="preserve">oover te steuren en watter van koomt </w:t>
      </w:r>
    </w:p>
    <w:p w:rsidR="00EE256F" w:rsidRDefault="00EE256F" w:rsidP="00EE256F">
      <w:pPr>
        <w:pStyle w:val="02Normal"/>
        <w:rPr>
          <w:lang w:val="nl-NL"/>
        </w:rPr>
      </w:pPr>
      <w:r>
        <w:rPr>
          <w:lang w:val="nl-NL"/>
        </w:rPr>
        <w:t>wilden seÿ dat aen den armen vereeren</w:t>
      </w:r>
      <w:r>
        <w:rPr>
          <w:vertAlign w:val="superscript"/>
          <w:lang w:val="nl-NL"/>
        </w:rPr>
        <w:footnoteReference w:id="5"/>
      </w:r>
      <w:r>
        <w:rPr>
          <w:lang w:val="nl-NL"/>
        </w:rPr>
        <w:t xml:space="preserve"> </w:t>
      </w:r>
    </w:p>
    <w:p w:rsidR="00EE256F" w:rsidRDefault="00EE256F" w:rsidP="00EE256F">
      <w:pPr>
        <w:pStyle w:val="02Normal"/>
        <w:rPr>
          <w:lang w:val="nl-NL"/>
        </w:rPr>
      </w:pPr>
      <w:r>
        <w:rPr>
          <w:lang w:val="nl-NL"/>
        </w:rPr>
        <w:t xml:space="preserve">weÿ sullen danckbaer seÿn weegens de </w:t>
      </w:r>
    </w:p>
    <w:p w:rsidR="00EE256F" w:rsidRDefault="00EE256F" w:rsidP="00EE256F">
      <w:pPr>
        <w:pStyle w:val="02Normal"/>
        <w:rPr>
          <w:lang w:val="nl-NL"/>
        </w:rPr>
      </w:pPr>
      <w:r>
        <w:rPr>
          <w:lang w:val="nl-NL"/>
        </w:rPr>
        <w:t xml:space="preserve">armen, nu de teÿt en gelegentheÿt meÿ </w:t>
      </w:r>
    </w:p>
    <w:p w:rsidR="00EE256F" w:rsidRDefault="00EE256F" w:rsidP="00EE256F">
      <w:pPr>
        <w:pStyle w:val="02Normal"/>
        <w:rPr>
          <w:lang w:val="nl-NL"/>
        </w:rPr>
      </w:pPr>
      <w:r>
        <w:rPr>
          <w:lang w:val="nl-NL"/>
        </w:rPr>
        <w:t>koerten doet, en een vrient op het ver-</w:t>
      </w:r>
    </w:p>
    <w:p w:rsidR="00EE256F" w:rsidRDefault="00EE256F" w:rsidP="00EE256F">
      <w:pPr>
        <w:pStyle w:val="02Normal"/>
        <w:rPr>
          <w:lang w:val="nl-NL"/>
        </w:rPr>
      </w:pPr>
      <w:r>
        <w:rPr>
          <w:lang w:val="nl-NL"/>
        </w:rPr>
        <w:t>treck staet.  weÿ versoecken dan hart-</w:t>
      </w:r>
    </w:p>
    <w:p w:rsidR="00EE256F" w:rsidRDefault="00EE256F" w:rsidP="00EE256F">
      <w:pPr>
        <w:pStyle w:val="02Normal"/>
        <w:rPr>
          <w:lang w:val="nl-NL"/>
        </w:rPr>
      </w:pPr>
      <w:r>
        <w:rPr>
          <w:lang w:val="nl-NL"/>
        </w:rPr>
        <w:t>lÿck dat de Broeders ons in haer aendach-</w:t>
      </w:r>
    </w:p>
    <w:p w:rsidR="00EE256F" w:rsidRDefault="00EE256F" w:rsidP="00EE256F">
      <w:pPr>
        <w:pStyle w:val="02Normal"/>
        <w:rPr>
          <w:lang w:val="nl-NL"/>
        </w:rPr>
      </w:pPr>
      <w:r>
        <w:rPr>
          <w:lang w:val="nl-NL"/>
        </w:rPr>
        <w:t xml:space="preserve">tigh gebett geliefen in te sluÿten op dat den </w:t>
      </w:r>
    </w:p>
    <w:p w:rsidR="00EE256F" w:rsidRDefault="00EE256F" w:rsidP="00EE256F">
      <w:pPr>
        <w:pStyle w:val="02Normal"/>
        <w:rPr>
          <w:lang w:val="nl-NL"/>
        </w:rPr>
      </w:pPr>
    </w:p>
    <w:p w:rsidR="00EE256F" w:rsidRDefault="00EE256F" w:rsidP="00EE256F">
      <w:pPr>
        <w:pStyle w:val="02Normal"/>
        <w:rPr>
          <w:lang w:val="nl-NL"/>
        </w:rPr>
      </w:pPr>
      <w:r>
        <w:rPr>
          <w:lang w:val="nl-NL"/>
        </w:rPr>
        <w:t>[pagina 4]</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heere ons met seÿn genaede mochte beÿ </w:t>
      </w:r>
    </w:p>
    <w:p w:rsidR="00EE256F" w:rsidRDefault="00EE256F" w:rsidP="00EE256F">
      <w:pPr>
        <w:pStyle w:val="02Normal"/>
        <w:rPr>
          <w:lang w:val="nl-NL"/>
        </w:rPr>
      </w:pPr>
      <w:r>
        <w:rPr>
          <w:lang w:val="nl-NL"/>
        </w:rPr>
        <w:t xml:space="preserve">woonen in dese vreemde gewesten. en met </w:t>
      </w:r>
    </w:p>
    <w:p w:rsidR="00EE256F" w:rsidRDefault="00EE256F" w:rsidP="00EE256F">
      <w:pPr>
        <w:pStyle w:val="02Normal"/>
        <w:rPr>
          <w:lang w:val="nl-NL"/>
        </w:rPr>
      </w:pPr>
      <w:r>
        <w:rPr>
          <w:lang w:val="nl-NL"/>
        </w:rPr>
        <w:t xml:space="preserve">seÿnen geest verstercken tot op bouwinghe </w:t>
      </w:r>
    </w:p>
    <w:p w:rsidR="00EE256F" w:rsidRDefault="00EE256F" w:rsidP="00EE256F">
      <w:pPr>
        <w:pStyle w:val="02Normal"/>
        <w:rPr>
          <w:lang w:val="nl-NL"/>
        </w:rPr>
      </w:pPr>
      <w:r>
        <w:rPr>
          <w:lang w:val="nl-NL"/>
        </w:rPr>
        <w:t xml:space="preserve">der gemeÿnte.  en tot saelighÿt onser sielen </w:t>
      </w:r>
    </w:p>
    <w:p w:rsidR="00EE256F" w:rsidRDefault="00EE256F" w:rsidP="00EE256F">
      <w:pPr>
        <w:pStyle w:val="02Normal"/>
        <w:rPr>
          <w:lang w:val="nl-NL"/>
        </w:rPr>
      </w:pPr>
      <w:r>
        <w:rPr>
          <w:lang w:val="nl-NL"/>
        </w:rPr>
        <w:t xml:space="preserve">waer meede weÿ Eÿndighen en beveelen de </w:t>
      </w:r>
    </w:p>
    <w:p w:rsidR="00EE256F" w:rsidRDefault="00EE256F" w:rsidP="00EE256F">
      <w:pPr>
        <w:pStyle w:val="02Normal"/>
        <w:rPr>
          <w:lang w:val="nl-NL"/>
        </w:rPr>
      </w:pPr>
      <w:r>
        <w:rPr>
          <w:lang w:val="nl-NL"/>
        </w:rPr>
        <w:t xml:space="preserve">dienaeren en Broederen.  naer hartlÿcke </w:t>
      </w:r>
    </w:p>
    <w:p w:rsidR="00EE256F" w:rsidRDefault="00EE256F" w:rsidP="00EE256F">
      <w:pPr>
        <w:pStyle w:val="02Normal"/>
        <w:rPr>
          <w:lang w:val="nl-NL"/>
        </w:rPr>
      </w:pPr>
      <w:r>
        <w:rPr>
          <w:lang w:val="nl-NL"/>
        </w:rPr>
        <w:t xml:space="preserve">groetnis van ons all in de Bewaeringhe en </w:t>
      </w:r>
    </w:p>
    <w:p w:rsidR="00EE256F" w:rsidRDefault="00EE256F" w:rsidP="00EE256F">
      <w:pPr>
        <w:pStyle w:val="02Normal"/>
        <w:rPr>
          <w:lang w:val="de-DE"/>
        </w:rPr>
      </w:pPr>
      <w:r>
        <w:rPr>
          <w:lang w:val="de-DE"/>
        </w:rPr>
        <w:t>Bescherminghe des alder hochsten gotts</w:t>
      </w:r>
    </w:p>
    <w:p w:rsidR="00EE256F" w:rsidRDefault="00EE256F" w:rsidP="00EE256F">
      <w:pPr>
        <w:pStyle w:val="02Normal"/>
        <w:rPr>
          <w:lang w:val="nl-NL"/>
        </w:rPr>
      </w:pPr>
      <w:r>
        <w:rPr>
          <w:lang w:val="nl-NL"/>
        </w:rPr>
        <w:t>weÿ versoecken dan van uE</w:t>
      </w:r>
    </w:p>
    <w:p w:rsidR="00EE256F" w:rsidRDefault="00EE256F" w:rsidP="00EE256F">
      <w:pPr>
        <w:pStyle w:val="02Normal"/>
        <w:rPr>
          <w:lang w:val="nl-NL"/>
        </w:rPr>
      </w:pPr>
      <w:r>
        <w:rPr>
          <w:lang w:val="nl-NL"/>
        </w:rPr>
        <w:t>somteÿts en Brief  is ons seer</w:t>
      </w:r>
      <w:r>
        <w:rPr>
          <w:lang w:val="nl-NL"/>
        </w:rPr>
        <w:tab/>
        <w:t>uE. vrienden en Broederen</w:t>
      </w:r>
    </w:p>
    <w:p w:rsidR="00EE256F" w:rsidRDefault="00EE256F" w:rsidP="00EE256F">
      <w:pPr>
        <w:pStyle w:val="02Normal"/>
        <w:rPr>
          <w:lang w:val="nl-NL"/>
        </w:rPr>
      </w:pPr>
      <w:r>
        <w:rPr>
          <w:lang w:val="nl-NL"/>
        </w:rPr>
        <w:t>aengenaem en welkom</w:t>
      </w:r>
      <w:r>
        <w:rPr>
          <w:lang w:val="nl-NL"/>
        </w:rPr>
        <w:tab/>
      </w:r>
      <w:r>
        <w:rPr>
          <w:lang w:val="nl-NL"/>
        </w:rPr>
        <w:tab/>
        <w:t>in Christo</w:t>
      </w:r>
    </w:p>
    <w:p w:rsidR="00EE256F" w:rsidRDefault="00EE256F" w:rsidP="00EE256F">
      <w:pPr>
        <w:pStyle w:val="02Normal"/>
      </w:pPr>
      <w:r>
        <w:tab/>
      </w:r>
      <w:r>
        <w:tab/>
      </w:r>
      <w:r>
        <w:tab/>
      </w:r>
      <w:r>
        <w:tab/>
      </w:r>
      <w:r>
        <w:tab/>
        <w:t>Jacob gaetschalck</w:t>
      </w:r>
    </w:p>
    <w:p w:rsidR="00EE256F" w:rsidRDefault="00EE256F" w:rsidP="00EE256F">
      <w:pPr>
        <w:pStyle w:val="02Normal"/>
        <w:rPr>
          <w:lang w:val="nl-NL"/>
        </w:rPr>
      </w:pPr>
      <w:r>
        <w:rPr>
          <w:lang w:val="nl-NL"/>
        </w:rPr>
        <w:t>Isack van sintern</w:t>
      </w:r>
      <w:r>
        <w:rPr>
          <w:vertAlign w:val="superscript"/>
          <w:lang w:val="nl-NL"/>
        </w:rPr>
        <w:footnoteReference w:id="6"/>
      </w:r>
      <w:r>
        <w:rPr>
          <w:lang w:val="nl-NL"/>
        </w:rPr>
        <w:t xml:space="preserve"> </w:t>
      </w:r>
      <w:r>
        <w:rPr>
          <w:lang w:val="nl-NL"/>
        </w:rPr>
        <w:tab/>
      </w:r>
      <w:r>
        <w:rPr>
          <w:lang w:val="nl-NL"/>
        </w:rPr>
        <w:tab/>
      </w:r>
      <w:r>
        <w:rPr>
          <w:lang w:val="nl-NL"/>
        </w:rPr>
        <w:tab/>
        <w:t>Harmen Kasdorp</w:t>
      </w:r>
    </w:p>
    <w:p w:rsidR="00EE256F" w:rsidRDefault="00EE256F" w:rsidP="00EE256F">
      <w:pPr>
        <w:pStyle w:val="02Normal"/>
        <w:rPr>
          <w:lang w:val="nl-NL"/>
        </w:rPr>
      </w:pPr>
      <w:r>
        <w:rPr>
          <w:lang w:val="nl-NL"/>
        </w:rPr>
        <w:t>Conradt Jansen</w:t>
      </w:r>
      <w:r>
        <w:rPr>
          <w:lang w:val="nl-NL"/>
        </w:rPr>
        <w:tab/>
      </w:r>
      <w:r>
        <w:rPr>
          <w:lang w:val="nl-NL"/>
        </w:rPr>
        <w:tab/>
      </w:r>
      <w:r>
        <w:rPr>
          <w:lang w:val="nl-NL"/>
        </w:rPr>
        <w:tab/>
      </w:r>
      <w:r>
        <w:rPr>
          <w:lang w:val="nl-NL"/>
        </w:rPr>
        <w:tab/>
        <w:t>Martin Kolb</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[at right angles: address] </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Eersaemen discreten </w:t>
      </w:r>
    </w:p>
    <w:p w:rsidR="00EE256F" w:rsidRDefault="00EE256F" w:rsidP="00EE256F">
      <w:pPr>
        <w:pStyle w:val="02Normal"/>
        <w:rPr>
          <w:lang w:val="nl-NL"/>
        </w:rPr>
      </w:pPr>
      <w:r>
        <w:rPr>
          <w:lang w:val="nl-NL"/>
        </w:rPr>
        <w:t xml:space="preserve">harmaenus Schÿn </w:t>
      </w:r>
    </w:p>
    <w:p w:rsidR="00EE256F" w:rsidRDefault="00EE256F" w:rsidP="00EE256F">
      <w:pPr>
        <w:pStyle w:val="02Normal"/>
        <w:rPr>
          <w:lang w:val="nl-NL"/>
        </w:rPr>
      </w:pPr>
      <w:r>
        <w:rPr>
          <w:lang w:val="nl-NL"/>
        </w:rPr>
        <w:t xml:space="preserve">docktoor </w:t>
      </w:r>
    </w:p>
    <w:p w:rsidR="00EE256F" w:rsidRDefault="00EE256F" w:rsidP="00EE256F">
      <w:pPr>
        <w:pStyle w:val="02Normal"/>
        <w:rPr>
          <w:lang w:val="nl-NL"/>
        </w:rPr>
      </w:pPr>
      <w:r>
        <w:rPr>
          <w:lang w:val="nl-NL"/>
        </w:rPr>
        <w:t xml:space="preserve">Tot </w:t>
      </w:r>
    </w:p>
    <w:p w:rsidR="00EE256F" w:rsidRDefault="00EE256F" w:rsidP="00EE256F">
      <w:pPr>
        <w:pStyle w:val="02Normal"/>
        <w:rPr>
          <w:lang w:val="nl-NL"/>
        </w:rPr>
      </w:pPr>
      <w:r>
        <w:rPr>
          <w:lang w:val="nl-NL"/>
        </w:rPr>
        <w:t>Amsterdam</w:t>
      </w:r>
    </w:p>
    <w:p w:rsidR="0084002E" w:rsidRDefault="0084002E">
      <w:bookmarkStart w:id="0" w:name="_GoBack"/>
      <w:bookmarkEnd w:id="0"/>
    </w:p>
    <w:sectPr w:rsidR="0084002E" w:rsidSect="003F7C23">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56F" w:rsidRDefault="00EE256F" w:rsidP="00EE256F">
      <w:pPr>
        <w:spacing w:after="0" w:line="240" w:lineRule="auto"/>
      </w:pPr>
      <w:r>
        <w:separator/>
      </w:r>
    </w:p>
  </w:endnote>
  <w:endnote w:type="continuationSeparator" w:id="0">
    <w:p w:rsidR="00EE256F" w:rsidRDefault="00EE256F" w:rsidP="00EE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56F" w:rsidRDefault="00EE256F" w:rsidP="00EE256F">
      <w:pPr>
        <w:spacing w:after="0" w:line="240" w:lineRule="auto"/>
      </w:pPr>
      <w:r>
        <w:separator/>
      </w:r>
    </w:p>
  </w:footnote>
  <w:footnote w:type="continuationSeparator" w:id="0">
    <w:p w:rsidR="00EE256F" w:rsidRDefault="00EE256F" w:rsidP="00EE256F">
      <w:pPr>
        <w:spacing w:after="0" w:line="240" w:lineRule="auto"/>
      </w:pPr>
      <w:r>
        <w:continuationSeparator/>
      </w:r>
    </w:p>
  </w:footnote>
  <w:footnote w:id="1">
    <w:p w:rsidR="00EE256F" w:rsidRDefault="00EE256F" w:rsidP="00EE256F">
      <w:pPr>
        <w:pStyle w:val="FootnoteText"/>
        <w:ind w:firstLine="0"/>
        <w:rPr>
          <w:i/>
          <w:iCs/>
        </w:rPr>
      </w:pPr>
      <w:r>
        <w:rPr>
          <w:vertAlign w:val="superscript"/>
        </w:rPr>
        <w:footnoteRef/>
      </w:r>
      <w:r>
        <w:rPr>
          <w:b/>
          <w:bCs/>
          <w:sz w:val="20"/>
          <w:szCs w:val="20"/>
        </w:rPr>
        <w:t>76</w:t>
      </w:r>
      <w:r>
        <w:rPr>
          <w:b/>
          <w:bCs/>
        </w:rPr>
        <w:tab/>
      </w:r>
      <w:r>
        <w:rPr>
          <w:rStyle w:val="FootnoteReference"/>
        </w:rPr>
        <w:t>1</w:t>
      </w:r>
      <w:r>
        <w:t xml:space="preserve"> A 2247 from the De Hoop Scheffer </w:t>
      </w:r>
      <w:r>
        <w:rPr>
          <w:i/>
          <w:iCs/>
        </w:rPr>
        <w:t>Inventaris.</w:t>
      </w:r>
    </w:p>
    <w:p w:rsidR="00EE256F" w:rsidRDefault="00EE256F" w:rsidP="00EE256F">
      <w:pPr>
        <w:pStyle w:val="FootnoteText"/>
        <w:ind w:firstLine="0"/>
      </w:pPr>
    </w:p>
  </w:footnote>
  <w:footnote w:id="2">
    <w:p w:rsidR="00EE256F" w:rsidRDefault="00EE256F" w:rsidP="00EE256F">
      <w:pPr>
        <w:pStyle w:val="FootnoteText"/>
        <w:rPr>
          <w:w w:val="96"/>
          <w:lang w:val="nl-NL"/>
        </w:rPr>
      </w:pPr>
      <w:r>
        <w:rPr>
          <w:vertAlign w:val="superscript"/>
        </w:rPr>
        <w:footnoteRef/>
      </w:r>
      <w:r>
        <w:rPr>
          <w:w w:val="96"/>
        </w:rPr>
        <w:t xml:space="preserve"> A further reference is made to this letter on page 124 of the record book of the church council of the Zonist congregation in Amsterdam, which says, “1709 : 6 Februari ’t collegie na gewoonte, en gedane gebede...2. is door Harm: Reynskes een brieff in gebracht, en gelesen, komende uÿt Penselvanien, sÿnde het opschrift aan Doctr: Herm. </w:t>
      </w:r>
      <w:r>
        <w:rPr>
          <w:w w:val="96"/>
          <w:lang w:val="nl-NL"/>
        </w:rPr>
        <w:t xml:space="preserve">Scheÿn. waarin sy om eenige vraag boekjen en Testamenten etc versoeken.  ’t welke eens nader overwogen sal worden.”  </w:t>
      </w:r>
    </w:p>
    <w:p w:rsidR="00EE256F" w:rsidRDefault="00EE256F" w:rsidP="00EE256F">
      <w:pPr>
        <w:pStyle w:val="FootnoteText"/>
      </w:pPr>
      <w:r>
        <w:rPr>
          <w:w w:val="96"/>
        </w:rPr>
        <w:t xml:space="preserve">This record book is included in De Hoop Scheffer’s </w:t>
      </w:r>
      <w:r>
        <w:rPr>
          <w:i/>
          <w:iCs/>
          <w:w w:val="96"/>
        </w:rPr>
        <w:t>Inventaris</w:t>
      </w:r>
      <w:r>
        <w:rPr>
          <w:w w:val="96"/>
        </w:rPr>
        <w:t xml:space="preserve"> as B 873 IV, but in Harry Peschar’s revised inventory it is 877 No. 3.  On the front cover of the book itself is written “Resolutie Boek der Leeraaren &amp; Diaconen Beginnende 25 July i703 en Eyndigt 13 May i7i5: D.”</w:t>
      </w:r>
    </w:p>
  </w:footnote>
  <w:footnote w:id="3">
    <w:p w:rsidR="00EE256F" w:rsidRDefault="00EE256F" w:rsidP="00EE256F">
      <w:pPr>
        <w:pStyle w:val="FootnoteText"/>
      </w:pPr>
      <w:r>
        <w:rPr>
          <w:vertAlign w:val="superscript"/>
        </w:rPr>
        <w:footnoteRef/>
      </w:r>
      <w:r>
        <w:t xml:space="preserve">  This is probably the participle, meaning “chosen, elect”; an archaic infinitive, “to choose” is spelled the same.</w:t>
      </w:r>
    </w:p>
    <w:p w:rsidR="00EE256F" w:rsidRDefault="00EE256F" w:rsidP="00EE256F">
      <w:pPr>
        <w:pStyle w:val="FootnoteText"/>
      </w:pPr>
    </w:p>
  </w:footnote>
  <w:footnote w:id="4">
    <w:p w:rsidR="00EE256F" w:rsidRDefault="00EE256F" w:rsidP="00EE256F">
      <w:pPr>
        <w:pStyle w:val="FootnoteText"/>
        <w:rPr>
          <w:lang w:val="nl-NL"/>
        </w:rPr>
      </w:pPr>
      <w:r>
        <w:rPr>
          <w:vertAlign w:val="superscript"/>
        </w:rPr>
        <w:footnoteRef/>
      </w:r>
      <w:r>
        <w:rPr>
          <w:lang w:val="nl-NL"/>
        </w:rPr>
        <w:t xml:space="preserve"> gerÿf, “genot, genoegen, voordeel.”</w:t>
      </w:r>
    </w:p>
    <w:p w:rsidR="00EE256F" w:rsidRDefault="00EE256F" w:rsidP="00EE256F">
      <w:pPr>
        <w:pStyle w:val="FootnoteText"/>
      </w:pPr>
    </w:p>
  </w:footnote>
  <w:footnote w:id="5">
    <w:p w:rsidR="00EE256F" w:rsidRDefault="00EE256F" w:rsidP="00EE256F">
      <w:pPr>
        <w:pStyle w:val="FootnoteText"/>
        <w:rPr>
          <w:lang w:val="nl-NL"/>
        </w:rPr>
      </w:pPr>
      <w:r>
        <w:rPr>
          <w:vertAlign w:val="superscript"/>
        </w:rPr>
        <w:footnoteRef/>
      </w:r>
      <w:r>
        <w:rPr>
          <w:lang w:val="nl-NL"/>
        </w:rPr>
        <w:t xml:space="preserve"> “iemand iets ten geschenke geven.”</w:t>
      </w:r>
    </w:p>
    <w:p w:rsidR="00EE256F" w:rsidRDefault="00EE256F" w:rsidP="00EE256F">
      <w:pPr>
        <w:pStyle w:val="FootnoteText"/>
      </w:pPr>
    </w:p>
  </w:footnote>
  <w:footnote w:id="6">
    <w:p w:rsidR="00EE256F" w:rsidRDefault="00EE256F" w:rsidP="00EE256F">
      <w:pPr>
        <w:pStyle w:val="FootnoteText"/>
      </w:pPr>
      <w:r>
        <w:rPr>
          <w:vertAlign w:val="superscript"/>
        </w:rPr>
        <w:footnoteRef/>
      </w:r>
      <w:r>
        <w:t xml:space="preserve"> The letter appears to have been written in the hand of Van Sintern.  Each of the other four signed for himself.  Van Sintern is identified as the writer of a letter on April 18, 1710, to the Zonist Church in Amsterdam in Peschar’s revised inventory of the Amsterdam Municipal Archives, No. 877, No. 11 (letter to Hendrik Kolb on April 22, 1711). </w:t>
      </w:r>
    </w:p>
    <w:p w:rsidR="00EE256F" w:rsidRDefault="00EE256F" w:rsidP="00EE256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6F"/>
    <w:rsid w:val="006C7576"/>
    <w:rsid w:val="007D0AF3"/>
    <w:rsid w:val="0084002E"/>
    <w:rsid w:val="00880097"/>
    <w:rsid w:val="00EE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8D2E0-C472-4F83-88A3-AEF27CC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EE256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E256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E256F"/>
    <w:rPr>
      <w:rFonts w:ascii="Sabon LT Std" w:hAnsi="Sabon LT Std" w:cs="Sabon LT Std"/>
      <w:color w:val="000000"/>
      <w:sz w:val="16"/>
      <w:szCs w:val="16"/>
    </w:rPr>
  </w:style>
  <w:style w:type="character" w:styleId="FootnoteReference">
    <w:name w:val="footnote reference"/>
    <w:basedOn w:val="DefaultParagraphFont"/>
    <w:uiPriority w:val="99"/>
    <w:rsid w:val="00EE256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882163-E89C-4EB7-8D3A-527CEA4FF407}"/>
</file>

<file path=customXml/itemProps2.xml><?xml version="1.0" encoding="utf-8"?>
<ds:datastoreItem xmlns:ds="http://schemas.openxmlformats.org/officeDocument/2006/customXml" ds:itemID="{F56A25D4-88DA-4E87-AEC7-DC1CE2F1A2C0}"/>
</file>

<file path=customXml/itemProps3.xml><?xml version="1.0" encoding="utf-8"?>
<ds:datastoreItem xmlns:ds="http://schemas.openxmlformats.org/officeDocument/2006/customXml" ds:itemID="{B3F86382-2256-4A58-A2DB-085AEF610421}"/>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2023-07-31T13:33:00Z</dcterms:created>
  <dcterms:modified xsi:type="dcterms:W3CDTF">2023-07-31T13:34:00Z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