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35, </w:t>
      </w:r>
      <w:r>
        <w:t xml:space="preserve">04 January 1672,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380-82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January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Hütwohl, Valentin, Peters, Christian, Eberling, Jacob, Gut, Jakob, Seyler, Ully, Luscher, Hans and Liecht, Georg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Obersülzen,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Vlamingh, Hans  and Lindt, Johannes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0C52D63C" w14:textId="77777777" w:rsidR="00707A2D" w:rsidRDefault="00707A2D" w:rsidP="00707A2D">
      <w:pPr>
        <w:pStyle w:val="02Normal"/>
        <w:rPr>
          <w:lang w:val="de-DE"/>
        </w:rPr>
      </w:pPr>
      <w:r>
        <w:rPr>
          <w:b/>
          <w:bCs/>
          <w:sz w:val="28"/>
          <w:szCs w:val="28"/>
          <w:lang w:val="de-DE"/>
        </w:rPr>
        <w:t>35.  January 4, 1672.</w:t>
      </w:r>
      <w:r>
        <w:rPr>
          <w:sz w:val="28"/>
          <w:szCs w:val="28"/>
          <w:vertAlign w:val="superscript"/>
        </w:rPr>
        <w:footnoteReference w:id="4"/>
      </w:r>
      <w:r>
        <w:rPr>
          <w:lang w:val="de-DE"/>
        </w:rPr>
        <w:t xml:space="preserve">  </w:t>
      </w:r>
    </w:p>
    <w:p w14:paraId="60F17929" w14:textId="77777777" w:rsidR="00707A2D" w:rsidRDefault="00707A2D" w:rsidP="00707A2D">
      <w:pPr>
        <w:pStyle w:val="02Normal"/>
      </w:pPr>
    </w:p>
    <w:p w14:paraId="2AC21108" w14:textId="77777777" w:rsidR="00707A2D" w:rsidRDefault="00707A2D" w:rsidP="00707A2D">
      <w:pPr>
        <w:pStyle w:val="02Normal"/>
        <w:jc w:val="center"/>
        <w:rPr>
          <w:i/>
          <w:iCs/>
        </w:rPr>
      </w:pPr>
      <w:r>
        <w:rPr>
          <w:i/>
          <w:iCs/>
        </w:rPr>
        <w:t>Naem-Register der Switzer Broederen in het Darmsteiner Ampt, en der</w:t>
      </w:r>
    </w:p>
    <w:p w14:paraId="72143266" w14:textId="77777777" w:rsidR="00707A2D" w:rsidRDefault="00707A2D" w:rsidP="00707A2D">
      <w:pPr>
        <w:pStyle w:val="02Normal"/>
        <w:jc w:val="center"/>
      </w:pPr>
      <w:r>
        <w:rPr>
          <w:i/>
          <w:iCs/>
        </w:rPr>
        <w:t xml:space="preserve">aangrenzende plaatzen, door </w:t>
      </w:r>
      <w:r>
        <w:t xml:space="preserve">Jacob Everlingh </w:t>
      </w:r>
      <w:r>
        <w:rPr>
          <w:i/>
          <w:iCs/>
        </w:rPr>
        <w:t xml:space="preserve">den </w:t>
      </w:r>
      <w:r>
        <w:t xml:space="preserve">4. </w:t>
      </w:r>
      <w:r>
        <w:rPr>
          <w:i/>
          <w:iCs/>
        </w:rPr>
        <w:t>Januar</w:t>
      </w:r>
      <w:r>
        <w:t>.</w:t>
      </w:r>
    </w:p>
    <w:p w14:paraId="0BDE72BC" w14:textId="77777777" w:rsidR="00707A2D" w:rsidRDefault="00707A2D" w:rsidP="00707A2D">
      <w:pPr>
        <w:pStyle w:val="02Normal"/>
        <w:jc w:val="center"/>
      </w:pPr>
      <w:r>
        <w:t xml:space="preserve">1672. </w:t>
      </w:r>
      <w:r>
        <w:rPr>
          <w:i/>
          <w:iCs/>
        </w:rPr>
        <w:t>in goet Nederlands geschreven</w:t>
      </w:r>
      <w:r>
        <w:t>.</w:t>
      </w:r>
    </w:p>
    <w:p w14:paraId="6FE45D8D" w14:textId="77777777" w:rsidR="00707A2D" w:rsidRDefault="00707A2D" w:rsidP="00707A2D">
      <w:pPr>
        <w:pStyle w:val="02Normal"/>
        <w:rPr>
          <w:lang w:val="nl-NL"/>
        </w:rPr>
      </w:pPr>
    </w:p>
    <w:p w14:paraId="26E5E076" w14:textId="77777777"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Derselver getal is, met haer Vrouwen en Kinderen by specificatie</w:t>
      </w:r>
    </w:p>
    <w:p w14:paraId="5BE0DA9E" w14:textId="77777777" w:rsidR="00707A2D" w:rsidRDefault="00707A2D" w:rsidP="00707A2D">
      <w:pPr>
        <w:pStyle w:val="02Normal"/>
        <w:rPr>
          <w:lang w:val="de-DE"/>
        </w:rPr>
      </w:pPr>
      <w:r>
        <w:rPr>
          <w:lang w:val="nl-NL"/>
        </w:rPr>
        <w:t xml:space="preserve">     </w:t>
      </w:r>
      <w:r>
        <w:rPr>
          <w:lang w:val="de-DE"/>
        </w:rPr>
        <w:t xml:space="preserve">der Mannen Namen </w:t>
      </w:r>
      <w:r>
        <w:rPr>
          <w:lang w:val="de-DE"/>
        </w:rPr>
        <w:tab/>
        <w:t>144.</w:t>
      </w:r>
    </w:p>
    <w:p w14:paraId="5C2FD1BD" w14:textId="77777777"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En de personen in het Ampt Hilsbach, en aengrensende plaetsen</w:t>
      </w:r>
    </w:p>
    <w:p w14:paraId="318E208B" w14:textId="77777777"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     boven Heydelbergh, insgelijcks by specificatie </w:t>
      </w:r>
      <w:r>
        <w:rPr>
          <w:lang w:val="nl-NL"/>
        </w:rPr>
        <w:tab/>
        <w:t>250.</w:t>
      </w:r>
    </w:p>
    <w:p w14:paraId="34834904" w14:textId="77777777"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Weduwen en ongetroude personen </w:t>
      </w:r>
      <w:r>
        <w:rPr>
          <w:lang w:val="nl-NL"/>
        </w:rPr>
        <w:tab/>
        <w:t>idem</w:t>
      </w:r>
      <w:r>
        <w:rPr>
          <w:lang w:val="nl-NL"/>
        </w:rPr>
        <w:tab/>
        <w:t>19.</w:t>
      </w:r>
    </w:p>
    <w:p w14:paraId="2B94F419" w14:textId="77777777"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Vrouwen, die haer Mannen en Kinderen hebben moeten verlaten,</w:t>
      </w:r>
    </w:p>
    <w:p w14:paraId="0C652E2A" w14:textId="77777777"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     en niet weten ofse volghen zullen, alsoo sy de Gereformeerde</w:t>
      </w:r>
    </w:p>
    <w:p w14:paraId="20A8B4E3" w14:textId="77777777"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     Religie toegedaen zijn.</w:t>
      </w:r>
      <w:r>
        <w:rPr>
          <w:lang w:val="nl-NL"/>
        </w:rPr>
        <w:tab/>
        <w:t>4.</w:t>
      </w:r>
    </w:p>
    <w:p w14:paraId="033021B7" w14:textId="77777777"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In Manheym hebben sich nedergeset, oock gespecificeert</w:t>
      </w:r>
      <w:r>
        <w:rPr>
          <w:lang w:val="nl-NL"/>
        </w:rPr>
        <w:tab/>
      </w:r>
      <w:r>
        <w:rPr>
          <w:u w:val="thick" w:color="000000"/>
          <w:lang w:val="nl-NL"/>
        </w:rPr>
        <w:t xml:space="preserve">   11.</w:t>
      </w:r>
    </w:p>
    <w:p w14:paraId="688A1443" w14:textId="77777777" w:rsidR="00707A2D" w:rsidRDefault="00707A2D" w:rsidP="00707A2D">
      <w:pPr>
        <w:pStyle w:val="02Normal"/>
      </w:pPr>
      <w:r>
        <w:tab/>
      </w:r>
      <w:r>
        <w:tab/>
        <w:t>Somma aen d’Oostzijde van den Rijn</w:t>
      </w:r>
      <w:r>
        <w:tab/>
        <w:t>428.</w:t>
      </w:r>
    </w:p>
    <w:p w14:paraId="143843AF" w14:textId="77777777" w:rsidR="00707A2D" w:rsidRDefault="00707A2D" w:rsidP="00707A2D">
      <w:pPr>
        <w:pStyle w:val="02Normal"/>
      </w:pPr>
      <w:r>
        <w:t>In’t Ampt Altzey, daer onder Over-Zulzen, Chriessum, Oostho-</w:t>
      </w:r>
    </w:p>
    <w:p w14:paraId="4D8945EC" w14:textId="77777777" w:rsidR="00707A2D" w:rsidRDefault="00707A2D" w:rsidP="00707A2D">
      <w:pPr>
        <w:pStyle w:val="02Normal"/>
      </w:pPr>
      <w:r>
        <w:t xml:space="preserve">     ven, en meer plaetsen (waer van </w:t>
      </w:r>
      <w:r>
        <w:rPr>
          <w:i/>
          <w:iCs/>
        </w:rPr>
        <w:t xml:space="preserve">Valentin Huetwol </w:t>
      </w:r>
      <w:r>
        <w:t>het register</w:t>
      </w:r>
    </w:p>
    <w:p w14:paraId="264C552A" w14:textId="77777777" w:rsidR="00707A2D" w:rsidRDefault="00707A2D" w:rsidP="00707A2D">
      <w:pPr>
        <w:pStyle w:val="02Normal"/>
      </w:pPr>
      <w:r>
        <w:t xml:space="preserve">     overgesonden heeft) van de West-zijde aen den Rijn </w:t>
      </w:r>
      <w:r>
        <w:tab/>
        <w:t xml:space="preserve"> </w:t>
      </w:r>
      <w:r>
        <w:rPr>
          <w:u w:val="thick" w:color="000000"/>
        </w:rPr>
        <w:t>215.</w:t>
      </w:r>
    </w:p>
    <w:p w14:paraId="596BEB59" w14:textId="77777777" w:rsidR="00707A2D" w:rsidRDefault="00707A2D" w:rsidP="00707A2D">
      <w:pPr>
        <w:pStyle w:val="02Normal"/>
      </w:pPr>
      <w:r>
        <w:tab/>
      </w:r>
      <w:r>
        <w:tab/>
        <w:t xml:space="preserve">Maekt t’samen een getal van </w:t>
      </w:r>
      <w:r>
        <w:tab/>
        <w:t>pers.    643.</w:t>
      </w:r>
    </w:p>
    <w:p w14:paraId="1C308CED" w14:textId="77777777" w:rsidR="00707A2D" w:rsidRDefault="00707A2D" w:rsidP="00707A2D">
      <w:pPr>
        <w:pStyle w:val="02Normal"/>
      </w:pPr>
      <w:r>
        <w:t>En zijn noch dry Huysgesinnen op wegh, hoe sterck, is onbekent.</w:t>
      </w:r>
    </w:p>
    <w:p w14:paraId="0D9B208A" w14:textId="77777777" w:rsidR="00707A2D" w:rsidRDefault="00707A2D" w:rsidP="00707A2D">
      <w:pPr>
        <w:pStyle w:val="02Normal"/>
      </w:pPr>
      <w:r>
        <w:rPr>
          <w:w w:val="99"/>
        </w:rPr>
        <w:t>Behalven wat noch tegens het voor-jaer uyt Elsas herwarts komen sal:</w:t>
      </w:r>
    </w:p>
    <w:p w14:paraId="133C09B4" w14:textId="77777777" w:rsidR="00707A2D" w:rsidRDefault="00707A2D" w:rsidP="00707A2D">
      <w:pPr>
        <w:pStyle w:val="02Normal"/>
      </w:pPr>
      <w:r>
        <w:t xml:space="preserve">     De gevangens zijn noch meesten deel aldaer, en wort door de</w:t>
      </w:r>
    </w:p>
    <w:p w14:paraId="014D0161" w14:textId="77777777" w:rsidR="00707A2D" w:rsidRDefault="00707A2D" w:rsidP="00707A2D">
      <w:pPr>
        <w:pStyle w:val="02Normal"/>
      </w:pPr>
      <w:r>
        <w:t xml:space="preserve">     </w:t>
      </w:r>
      <w:r>
        <w:rPr>
          <w:w w:val="99"/>
        </w:rPr>
        <w:t>Switser Dienaren gerekent, noch wel 100. personen in Elsas te zijn.</w:t>
      </w:r>
    </w:p>
    <w:p w14:paraId="023AA88E" w14:textId="77777777" w:rsidR="00707A2D" w:rsidRDefault="00707A2D" w:rsidP="00707A2D">
      <w:pPr>
        <w:pStyle w:val="02Normal"/>
      </w:pPr>
      <w:r>
        <w:t>De Dienaren in’t Woort deser verdreven luyden zijn in’t getal 12.</w:t>
      </w:r>
    </w:p>
    <w:p w14:paraId="1F60F98D" w14:textId="77777777" w:rsidR="00707A2D" w:rsidRDefault="00707A2D" w:rsidP="00707A2D">
      <w:pPr>
        <w:pStyle w:val="02Normal"/>
      </w:pPr>
      <w:r>
        <w:t xml:space="preserve">Onder welcken </w:t>
      </w:r>
      <w:r>
        <w:rPr>
          <w:i/>
          <w:iCs/>
        </w:rPr>
        <w:t>Ully Seller</w:t>
      </w:r>
      <w:r>
        <w:t>, een Man met 12. Kinderen is, heeft 4.</w:t>
      </w:r>
    </w:p>
    <w:p w14:paraId="66524A68" w14:textId="77777777" w:rsidR="00707A2D" w:rsidRDefault="00707A2D" w:rsidP="00707A2D">
      <w:pPr>
        <w:pStyle w:val="02Normal"/>
      </w:pPr>
      <w:r>
        <w:t xml:space="preserve">     Rijxd. aen gelt, en een ondeugent Paert medebrocht; en ee</w:t>
      </w:r>
    </w:p>
    <w:p w14:paraId="7DFD6177" w14:textId="77777777" w:rsidR="00707A2D" w:rsidRDefault="00707A2D" w:rsidP="00707A2D">
      <w:pPr>
        <w:pStyle w:val="02Normal"/>
      </w:pPr>
    </w:p>
    <w:p w14:paraId="7C91071D" w14:textId="77777777" w:rsidR="00707A2D" w:rsidRDefault="00707A2D" w:rsidP="00707A2D">
      <w:pPr>
        <w:pStyle w:val="02Normal"/>
      </w:pPr>
      <w:r>
        <w:t xml:space="preserve">     nen </w:t>
      </w:r>
      <w:r>
        <w:rPr>
          <w:i/>
          <w:iCs/>
        </w:rPr>
        <w:t>Henrick Fonck</w:t>
      </w:r>
      <w:r>
        <w:t>, is de Man diese gebrantmerckt hebben.</w:t>
      </w:r>
    </w:p>
    <w:p w14:paraId="62CAF186" w14:textId="77777777" w:rsidR="00707A2D" w:rsidRDefault="00707A2D" w:rsidP="00707A2D">
      <w:pPr>
        <w:pStyle w:val="02Normal"/>
      </w:pPr>
      <w:r>
        <w:t xml:space="preserve">De Dienaren der Armen zijn in’t getal </w:t>
      </w:r>
      <w:r>
        <w:tab/>
      </w:r>
      <w:r>
        <w:tab/>
        <w:t>6.</w:t>
      </w:r>
    </w:p>
    <w:p w14:paraId="1EA0839D" w14:textId="77777777" w:rsidR="00707A2D" w:rsidRDefault="00707A2D" w:rsidP="00707A2D">
      <w:pPr>
        <w:pStyle w:val="02Normal"/>
      </w:pPr>
      <w:r>
        <w:t>De Middelen die dese Personen medegebrocht hebben, zijn seer</w:t>
      </w:r>
    </w:p>
    <w:p w14:paraId="0EE5E106" w14:textId="77777777" w:rsidR="00707A2D" w:rsidRDefault="00707A2D" w:rsidP="00707A2D">
      <w:pPr>
        <w:pStyle w:val="02Normal"/>
      </w:pPr>
      <w:r>
        <w:t xml:space="preserve">     geringh, en bevinden sich in </w:t>
      </w:r>
      <w:r>
        <w:rPr>
          <w:i/>
          <w:iCs/>
        </w:rPr>
        <w:t xml:space="preserve">Valentin Huetwols </w:t>
      </w:r>
      <w:r>
        <w:t>rekening, dat</w:t>
      </w:r>
    </w:p>
    <w:p w14:paraId="23F6657E" w14:textId="77777777" w:rsidR="00707A2D" w:rsidRDefault="00707A2D" w:rsidP="00707A2D">
      <w:pPr>
        <w:pStyle w:val="02Normal"/>
      </w:pPr>
      <w:r>
        <w:t xml:space="preserve">     onder de 215. personen in ’t Altzer Ampt (zijnde aen de west-</w:t>
      </w:r>
    </w:p>
    <w:p w14:paraId="3EA06319" w14:textId="77777777" w:rsidR="00707A2D" w:rsidRDefault="00707A2D" w:rsidP="00707A2D">
      <w:pPr>
        <w:pStyle w:val="02Normal"/>
      </w:pPr>
      <w:r>
        <w:t xml:space="preserve">     zijde van den Rijn) de somma van 608. Rijxd. aen gelt, </w:t>
      </w:r>
      <w:r>
        <w:tab/>
        <w:t>Rijxd. 608.</w:t>
      </w:r>
    </w:p>
    <w:p w14:paraId="2A068522" w14:textId="77777777" w:rsidR="00707A2D" w:rsidRDefault="00707A2D" w:rsidP="00707A2D">
      <w:pPr>
        <w:pStyle w:val="02Normal"/>
      </w:pPr>
      <w:r>
        <w:t>In de Ampten aen d’Oostzijde van den Rijn onder de 282. person.</w:t>
      </w:r>
    </w:p>
    <w:p w14:paraId="572E3507" w14:textId="77777777" w:rsidR="00707A2D" w:rsidRDefault="00707A2D" w:rsidP="00707A2D">
      <w:pPr>
        <w:pStyle w:val="02Normal"/>
        <w:rPr>
          <w:lang w:val="nl-NL"/>
        </w:rPr>
      </w:pPr>
      <w:r>
        <w:tab/>
      </w:r>
      <w:r>
        <w:rPr>
          <w:lang w:val="nl-NL"/>
        </w:rPr>
        <w:t xml:space="preserve">Rijxd. </w:t>
      </w:r>
      <w:r>
        <w:rPr>
          <w:u w:val="thick" w:color="000000"/>
          <w:lang w:val="nl-NL"/>
        </w:rPr>
        <w:t>1046</w:t>
      </w:r>
      <w:r>
        <w:rPr>
          <w:lang w:val="nl-NL"/>
        </w:rPr>
        <w:t>.</w:t>
      </w:r>
    </w:p>
    <w:p w14:paraId="22B538EB" w14:textId="77777777" w:rsidR="00707A2D" w:rsidRDefault="00707A2D" w:rsidP="00707A2D">
      <w:pPr>
        <w:pStyle w:val="02Normal"/>
      </w:pPr>
      <w:r>
        <w:tab/>
      </w:r>
      <w:r>
        <w:tab/>
        <w:t>t’Samen aen gelt onder hun allen</w:t>
      </w:r>
      <w:r>
        <w:tab/>
        <w:t>Rijxd. 1654.</w:t>
      </w:r>
    </w:p>
    <w:p w14:paraId="1D554E03" w14:textId="77777777" w:rsidR="00707A2D" w:rsidRDefault="00707A2D" w:rsidP="00707A2D">
      <w:pPr>
        <w:pStyle w:val="02Normal"/>
      </w:pPr>
      <w:r>
        <w:t>En is in de Palts uytgerekent, dat onder 497. personen uytgedeelt,</w:t>
      </w:r>
    </w:p>
    <w:p w14:paraId="6C9E9D3B" w14:textId="77777777" w:rsidR="00707A2D" w:rsidRDefault="00707A2D" w:rsidP="00707A2D">
      <w:pPr>
        <w:pStyle w:val="02Normal"/>
      </w:pPr>
      <w:r>
        <w:t xml:space="preserve">     komt elcke persoon ontrent 7. gul. 14.st. Hollants, dat sy wel al</w:t>
      </w:r>
    </w:p>
    <w:p w14:paraId="1C02DFF7" w14:textId="77777777" w:rsidR="00707A2D" w:rsidRDefault="00707A2D" w:rsidP="00707A2D">
      <w:pPr>
        <w:pStyle w:val="02Normal"/>
      </w:pPr>
      <w:r>
        <w:t xml:space="preserve">     tot Schoenen van doen hebben.</w:t>
      </w:r>
    </w:p>
    <w:p w14:paraId="3556C034" w14:textId="77777777" w:rsidR="00707A2D" w:rsidRDefault="00707A2D" w:rsidP="00707A2D">
      <w:pPr>
        <w:pStyle w:val="02Normal"/>
      </w:pPr>
      <w:r>
        <w:t>Wat aengaet de 144. Personen in’t Darmsteyner ampt, zijn noch</w:t>
      </w:r>
    </w:p>
    <w:p w14:paraId="5C184A94" w14:textId="77777777" w:rsidR="00707A2D" w:rsidRDefault="00707A2D" w:rsidP="00707A2D">
      <w:pPr>
        <w:pStyle w:val="02Normal"/>
      </w:pPr>
      <w:r>
        <w:t xml:space="preserve">     wel de geringsten onder allen, alsoo datse in’t gemeen seer bloot</w:t>
      </w:r>
    </w:p>
    <w:p w14:paraId="2AF1F8BE" w14:textId="77777777" w:rsidR="00707A2D" w:rsidRDefault="00707A2D" w:rsidP="00707A2D">
      <w:pPr>
        <w:pStyle w:val="02Normal"/>
      </w:pPr>
      <w:r>
        <w:t xml:space="preserve">     aen Geltmiddelen zijn, en hebben oock niet veel van haer verla-</w:t>
      </w:r>
    </w:p>
    <w:p w14:paraId="1FE056DC" w14:textId="77777777" w:rsidR="00707A2D" w:rsidRDefault="00707A2D" w:rsidP="00707A2D">
      <w:pPr>
        <w:pStyle w:val="02Normal"/>
      </w:pPr>
      <w:r>
        <w:t xml:space="preserve">     ten goederen te verwachten, doordien het van de Beampten veel</w:t>
      </w:r>
    </w:p>
    <w:p w14:paraId="7C70F47C" w14:textId="77777777" w:rsidR="00707A2D" w:rsidRDefault="00707A2D" w:rsidP="00707A2D">
      <w:pPr>
        <w:pStyle w:val="02Normal"/>
      </w:pPr>
      <w:r>
        <w:t xml:space="preserve">     verkocht en verteert wort.</w:t>
      </w:r>
    </w:p>
    <w:p w14:paraId="14602C97" w14:textId="77777777" w:rsidR="00707A2D" w:rsidRDefault="00707A2D" w:rsidP="00707A2D">
      <w:pPr>
        <w:pStyle w:val="02Normal"/>
      </w:pPr>
    </w:p>
    <w:p w14:paraId="489B53ED" w14:textId="77777777" w:rsidR="00707A2D" w:rsidRDefault="00707A2D" w:rsidP="00707A2D">
      <w:pPr>
        <w:pStyle w:val="02Normal"/>
        <w:jc w:val="center"/>
        <w:rPr>
          <w:i/>
          <w:iCs/>
          <w:w w:val="93"/>
        </w:rPr>
      </w:pPr>
      <w:r>
        <w:rPr>
          <w:i/>
          <w:iCs/>
          <w:w w:val="93"/>
        </w:rPr>
        <w:t xml:space="preserve">Dat dit van </w:t>
      </w:r>
      <w:r>
        <w:rPr>
          <w:w w:val="93"/>
        </w:rPr>
        <w:t>Jacob Everlingh</w:t>
      </w:r>
      <w:r>
        <w:rPr>
          <w:i/>
          <w:iCs/>
          <w:w w:val="93"/>
        </w:rPr>
        <w:t xml:space="preserve"> in goet Nederlands geschreven wordt, getuygen </w:t>
      </w:r>
    </w:p>
    <w:p w14:paraId="09EF9859" w14:textId="77777777" w:rsidR="00707A2D" w:rsidRDefault="00707A2D" w:rsidP="00707A2D">
      <w:pPr>
        <w:pStyle w:val="02Normal"/>
        <w:jc w:val="center"/>
      </w:pPr>
      <w:r>
        <w:rPr>
          <w:i/>
          <w:iCs/>
        </w:rPr>
        <w:t>die sijn schrift heel wel kennen.</w:t>
      </w:r>
    </w:p>
    <w:p w14:paraId="47B43B5D" w14:textId="77777777" w:rsidR="00707A2D" w:rsidRDefault="00707A2D" w:rsidP="00707A2D">
      <w:pPr>
        <w:pStyle w:val="02Normal"/>
        <w:ind w:left="3960"/>
        <w:jc w:val="center"/>
      </w:pPr>
      <w:r>
        <w:rPr>
          <w:b/>
          <w:bCs/>
        </w:rPr>
        <w:t>Hans Vlamingh.</w:t>
      </w:r>
    </w:p>
    <w:p w14:paraId="68563EFE" w14:textId="77777777" w:rsidR="00707A2D" w:rsidRDefault="00707A2D" w:rsidP="00707A2D">
      <w:pPr>
        <w:pStyle w:val="02Normal"/>
        <w:ind w:left="3960"/>
        <w:jc w:val="center"/>
        <w:rPr>
          <w:b/>
          <w:bCs/>
          <w:lang w:val="nl-NL"/>
        </w:rPr>
      </w:pPr>
      <w:r>
        <w:rPr>
          <w:b/>
          <w:bCs/>
          <w:lang w:val="nl-NL"/>
        </w:rPr>
        <w:t>en</w:t>
      </w:r>
    </w:p>
    <w:p w14:paraId="4FBB78CE" w14:textId="77777777" w:rsidR="00707A2D" w:rsidRDefault="00707A2D" w:rsidP="00707A2D">
      <w:pPr>
        <w:pStyle w:val="02Normal"/>
        <w:ind w:left="3960"/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lang w:val="nl-NL"/>
        </w:rPr>
        <w:t>Johannes Lindt.</w:t>
      </w:r>
    </w:p>
    <w:p w14:paraId="66164B34" w14:textId="77777777" w:rsidR="00707A2D" w:rsidRDefault="00707A2D" w:rsidP="00707A2D">
      <w:pPr>
        <w:pStyle w:val="02Normal"/>
        <w:ind w:left="3960"/>
        <w:jc w:val="center"/>
        <w:rPr>
          <w:b/>
          <w:bCs/>
          <w:sz w:val="28"/>
          <w:szCs w:val="28"/>
          <w:lang w:val="nl-NL"/>
        </w:rPr>
      </w:pPr>
    </w:p>
    <w:p w14:paraId="004FF7F7" w14:textId="77777777"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07A2D" w:rsidRDefault="00707A2D" w:rsidP="00707A2D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35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1249 part 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</w:p>
    <w:p w:rsidR="00707A2D" w:rsidRDefault="00707A2D" w:rsidP="00707A2D">
      <w:pPr>
        <w:pStyle w:val="FootnoteText"/>
        <w:ind w:firstLine="0"/>
      </w:pPr>
    </w:p>
  </w:footnote>
  <w:footnote w:id="4">
    <w:p w14:paraId="03CFE9EF" w14:textId="0B14AF8F" w:rsidR="00707A2D" w:rsidRDefault="00707A2D" w:rsidP="00243363">
      <w:pPr>
        <w:pStyle w:val="FootnoteText"/>
      </w:pPr>
      <w:r>
        <w:rPr>
          <w:vertAlign w:val="superscript"/>
        </w:rPr>
        <w:footnoteRef/>
      </w:r>
      <w:r w:rsidR="00522F09">
        <w:rPr>
          <w:b/>
          <w:bCs/>
          <w:sz w:val="20"/>
          <w:szCs w:val="20"/>
        </w:rPr>
        <w:t xml:space="preserve"> </w:t>
      </w:r>
      <w:r>
        <w:t xml:space="preserve">A 1249 part 3 from the De Hoop Scheffer </w:t>
      </w:r>
      <w:r>
        <w:rPr>
          <w:i/>
          <w:iCs/>
        </w:rPr>
        <w:t>Inventaris</w:t>
      </w:r>
      <w:r w:rsidR="00243363">
        <w:rPr>
          <w:i/>
          <w:iCs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1249.01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707A2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707A2D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07A2D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707A2D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