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188, </w:t>
      </w:r>
      <w:r>
        <w:t xml:space="preserve">02 August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August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450CF" w:rsidRDefault="00F450CF" w:rsidP="00F450CF">
      <w:pPr>
        <w:pStyle w:val="FirstParagraph"/>
      </w:pPr>
      <w:r>
        <w:t>188.  August 2, 1711.</w:t>
      </w:r>
      <w:r>
        <w:rPr>
          <w:rStyle w:val="FootnoteReference"/>
        </w:rPr>
        <w:footnoteReference w:id="9"/>
      </w:r>
    </w:p>
    <w:p w:rsidR="00F450CF" w:rsidRDefault="00F450CF" w:rsidP="00F450CF">
      <w:pPr>
        <w:pStyle w:val="OriginalText"/>
        <w:rPr>
          <w:sz w:val="21"/>
          <w:szCs w:val="21"/>
        </w:rPr>
      </w:pP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den 2. </w:t>
      </w:r>
      <w:r>
        <w:rPr>
          <w:rStyle w:val="Italics"/>
          <w:sz w:val="21"/>
          <w:szCs w:val="21"/>
        </w:rPr>
        <w:t>Augusti</w:t>
      </w:r>
      <w:r>
        <w:rPr>
          <w:sz w:val="21"/>
          <w:szCs w:val="21"/>
        </w:rPr>
        <w:t xml:space="preserve"> 1711.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hoffnung es werde nunmehro Herr Ritter mit denen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verreißten rechtschaffenen Mennonitten glücklich beÿ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denenselben angelanget, auch alle meine an Dieselbe abgegebene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Schreiben mit ihren beÿschlüssen wohl überliefferet, und daraus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in dem eint undt anderen passiret zu genügen ersehen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das übrige aber von denen angelangten Freündten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vernehmen gewesen seÿn.  Als sollen diese zeillen allein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dienen, umb nach diesem in so weit verrichteten Geschäfft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 hochgeehrte herren ebenmäßig in aller </w:t>
      </w:r>
      <w:r>
        <w:rPr>
          <w:rStyle w:val="Italics"/>
          <w:sz w:val="21"/>
          <w:szCs w:val="21"/>
        </w:rPr>
        <w:t>confidentz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eines liebes dienst, darvon verhoffentlich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Richen denenselben schon einige eröffnung wirdt gethan haben,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inständigst anzusprechen, der tröstlichen zuversicht gelebende,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werden Meine hochgeehrte herren mir denselben nicht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abschlagen wollen.  Es laufft aber derselbe mit wenigem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hinaus, daß ich Ihro Hochmögenden Unserer gnädigsten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Herrschafft schon in die 15 Jahr, und zwaren die erste acht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Jahr unter den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"Valckenier, Petrus"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Valckenier</w:t>
      </w:r>
      <w:r>
        <w:rPr>
          <w:sz w:val="21"/>
          <w:szCs w:val="21"/>
        </w:rPr>
        <w:t xml:space="preserve"> ihrer Hochmögenden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gewesenen </w:t>
      </w:r>
      <w:r>
        <w:rPr>
          <w:rStyle w:val="Italics"/>
          <w:sz w:val="21"/>
          <w:szCs w:val="21"/>
        </w:rPr>
        <w:t>Envoÿé</w:t>
      </w:r>
      <w:r>
        <w:rPr>
          <w:sz w:val="21"/>
          <w:szCs w:val="21"/>
        </w:rPr>
        <w:t xml:space="preserve"> in Lobl[iche]r Eÿdgenossschafft alß dessen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Secretarius</w:t>
      </w:r>
      <w:r>
        <w:rPr>
          <w:sz w:val="21"/>
          <w:szCs w:val="21"/>
        </w:rPr>
        <w:t xml:space="preserve">, die übrige 7 Jahr aber alß </w:t>
      </w:r>
      <w:r>
        <w:rPr>
          <w:rStyle w:val="Italics"/>
          <w:sz w:val="21"/>
          <w:szCs w:val="21"/>
        </w:rPr>
        <w:t>Secretarius</w:t>
      </w:r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Staadt selbsten, ohne Ruhm zu melden, mit allem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ersinnlichen Eÿffer, Fleiß und Trew, undt Zwaren beÿ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geniesendten sehr geringen </w:t>
      </w:r>
      <w:r>
        <w:rPr>
          <w:rStyle w:val="Italics"/>
          <w:sz w:val="21"/>
          <w:szCs w:val="21"/>
        </w:rPr>
        <w:t>Gages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welche mir kaum 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nöthigen Unterhalt verschaffen mögen gedienet.  Und obwohlen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eint und andere mahl beÿ Ihro Hochmögendten umb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augmentation</w:t>
      </w:r>
      <w:r>
        <w:rPr>
          <w:sz w:val="21"/>
          <w:szCs w:val="21"/>
        </w:rPr>
        <w:t xml:space="preserve"> meiner </w:t>
      </w:r>
      <w:r>
        <w:rPr>
          <w:rStyle w:val="Italics"/>
          <w:sz w:val="21"/>
          <w:szCs w:val="21"/>
        </w:rPr>
        <w:t>Besoldung</w:t>
      </w:r>
      <w:r>
        <w:rPr>
          <w:sz w:val="21"/>
          <w:szCs w:val="21"/>
        </w:rPr>
        <w:t xml:space="preserve"> unterthanigst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suppliciret</w:t>
      </w:r>
      <w:r>
        <w:rPr>
          <w:sz w:val="21"/>
          <w:szCs w:val="21"/>
        </w:rPr>
        <w:t xml:space="preserve">, so haben dennoch gegenwärtige sehr schwere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conjuncturen</w:t>
      </w:r>
      <w:r>
        <w:rPr>
          <w:sz w:val="21"/>
          <w:szCs w:val="21"/>
        </w:rPr>
        <w:t xml:space="preserve"> noch zur zeit niemahlen Verstatten wollen,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Sie hierüber eine </w:t>
      </w:r>
      <w:r>
        <w:rPr>
          <w:rStyle w:val="Italics"/>
          <w:sz w:val="21"/>
          <w:szCs w:val="21"/>
        </w:rPr>
        <w:t>resolution ni pro ni contra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abgefasset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hätten, sondern es ist die Sache jederzeit bis auff bessere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gelegenere zeiten verschoben worden.  Weilen es nun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aber Gott noch seiner unergründlichen Weißheit so gefüget,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daß derseit 4 Jahren zu Basel gesessene </w:t>
      </w:r>
      <w:r>
        <w:rPr>
          <w:rStyle w:val="Italics"/>
          <w:sz w:val="21"/>
          <w:szCs w:val="21"/>
        </w:rPr>
        <w:t>Commissarius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Ihrer Hochmögendten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"Raboulet,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  <w:r>
        <w:rPr>
          <w:rStyle w:val="Italics"/>
          <w:sz w:val="21"/>
          <w:szCs w:val="21"/>
        </w:rPr>
        <w:t>Reboulet</w:t>
      </w:r>
      <w:r>
        <w:rPr>
          <w:sz w:val="21"/>
          <w:szCs w:val="21"/>
        </w:rPr>
        <w:t xml:space="preserve"> [sic] ein Frantzoß,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mir in meinem untertanigsten Ansuchen jederzeit am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meisten im Weg gestandten, den zweÿten des Verwichenen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Monaths, und also wenige zeit vor meiner Ankunfft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zeitliche mit dem ewigen Verwechßelt, und mir darauss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meinen guten Freündten in dem Haag,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Griffier</w:t>
      </w:r>
      <w:r>
        <w:rPr>
          <w:sz w:val="21"/>
          <w:szCs w:val="21"/>
        </w:rPr>
        <w:t xml:space="preserve"> Fagel Unserem Allseitigen hohen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Patronen und Gönner gerathen worden, daß ohne zeit Verlurst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abermahlen mit einer unterthänigsten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beÿ Ihro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Hochmögendten einkommen undt dieselben gehorsambst ersuchen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solle, Sie belieben mögten, meiner bis daher gehabten geringen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Besoldung die bis daher von Herren </w:t>
      </w:r>
      <w:r>
        <w:rPr>
          <w:rStyle w:val="Italics"/>
          <w:sz w:val="21"/>
          <w:szCs w:val="21"/>
        </w:rPr>
        <w:t>Reboulet</w:t>
      </w:r>
      <w:r>
        <w:rPr>
          <w:sz w:val="21"/>
          <w:szCs w:val="21"/>
        </w:rPr>
        <w:t xml:space="preserve"> [sic] genossene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Appointemens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in Gnaden beÿzulegen, damit ins künfftige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 </w:t>
      </w:r>
      <w:r>
        <w:rPr>
          <w:rStyle w:val="Italics"/>
          <w:sz w:val="21"/>
          <w:szCs w:val="21"/>
        </w:rPr>
        <w:t>Subsistentz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desto besser haben möge etc.  Undt ich diesem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liebreichen Rath zufolg erwehnte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mit heütiger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Ordinari</w:t>
      </w:r>
      <w:r>
        <w:rPr>
          <w:sz w:val="21"/>
          <w:szCs w:val="21"/>
        </w:rPr>
        <w:t xml:space="preserve"> an meinen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Solliciteur</w:t>
      </w:r>
      <w:r>
        <w:rPr>
          <w:sz w:val="21"/>
          <w:szCs w:val="21"/>
        </w:rPr>
        <w:t xml:space="preserve"> in dem Haag absendte, mit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Ordre</w:t>
      </w:r>
      <w:r>
        <w:rPr>
          <w:sz w:val="21"/>
          <w:szCs w:val="21"/>
        </w:rPr>
        <w:t xml:space="preserve"> solche so balden Herr </w:t>
      </w:r>
      <w:r>
        <w:rPr>
          <w:rStyle w:val="Italics"/>
          <w:sz w:val="21"/>
          <w:szCs w:val="21"/>
        </w:rPr>
        <w:t>Griffier Fagel</w:t>
      </w:r>
      <w:r>
        <w:rPr>
          <w:sz w:val="21"/>
          <w:szCs w:val="21"/>
        </w:rPr>
        <w:t xml:space="preserve"> es ihme befehlen,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oder aber Herr von </w:t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es gut findten wird, dem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</w:t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sidenten</w:t>
      </w:r>
      <w:r>
        <w:rPr>
          <w:sz w:val="21"/>
          <w:szCs w:val="21"/>
        </w:rPr>
        <w:t xml:space="preserve"> zu übergeben, und anbeÿ aus der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Erfahrung weiß, wie vielgültig meiner hochgeehrten Herren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intervention</w:t>
      </w:r>
      <w:r>
        <w:rPr>
          <w:sz w:val="21"/>
          <w:szCs w:val="21"/>
        </w:rPr>
        <w:t xml:space="preserve"> undt Fürworff zu meinen Gunsten außfallen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würde, Wann Sie mich darmit zu </w:t>
      </w:r>
      <w:r>
        <w:rPr>
          <w:rStyle w:val="Italics"/>
          <w:sz w:val="21"/>
          <w:szCs w:val="21"/>
        </w:rPr>
        <w:t>favorisiren</w:t>
      </w:r>
      <w:r>
        <w:rPr>
          <w:sz w:val="21"/>
          <w:szCs w:val="21"/>
        </w:rPr>
        <w:t xml:space="preserve"> die Güttigkeit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haben wolten.  Alß habe Dieselbe hiermit umb diesen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Liebes dienst inständigst undt flehentlicht ersuchen, und Sie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zugleich bitten sollen, daß Sie, weilen die Anständigkeit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 erforderen wird, daß die aus der Schweitz gekommene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Freündte beÿ Ihro Hochmögendten wegen der vor Sie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 Brüder angewandte hohe </w:t>
      </w:r>
      <w:r>
        <w:rPr>
          <w:rStyle w:val="Italics"/>
          <w:sz w:val="21"/>
          <w:szCs w:val="21"/>
        </w:rPr>
        <w:t>Officia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 unterthänigste Dancksagung abstatten, ihre mit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Bernerischen Mennonitten nach dem Haag sendente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Deputirte unter anderem auch dahin </w:t>
      </w:r>
      <w:r>
        <w:rPr>
          <w:rStyle w:val="Italics"/>
          <w:sz w:val="21"/>
          <w:szCs w:val="21"/>
        </w:rPr>
        <w:t>instruiren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wollen, daß Sie Diese meine angelegenheit hin und wieder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es nöthig bestens </w:t>
      </w:r>
      <w:r>
        <w:rPr>
          <w:rStyle w:val="Italics"/>
          <w:sz w:val="21"/>
          <w:szCs w:val="21"/>
        </w:rPr>
        <w:t>recommandiren</w:t>
      </w:r>
      <w:r>
        <w:rPr>
          <w:sz w:val="21"/>
          <w:szCs w:val="21"/>
        </w:rPr>
        <w:t xml:space="preserve">, von allen dingen aber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darüber mit dem offterwehnten herren </w:t>
      </w:r>
      <w:r>
        <w:rPr>
          <w:rStyle w:val="Italics"/>
          <w:sz w:val="21"/>
          <w:szCs w:val="21"/>
        </w:rPr>
        <w:t>Griffier Fagel</w:t>
      </w:r>
      <w:r>
        <w:rPr>
          <w:sz w:val="21"/>
          <w:szCs w:val="21"/>
        </w:rPr>
        <w:t xml:space="preserve">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dem Herren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, alß welcher sich diese Sache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ebenmäßig sehr angelegen seÿn läßet, </w:t>
      </w:r>
      <w:r>
        <w:rPr>
          <w:rStyle w:val="Italics"/>
          <w:sz w:val="21"/>
          <w:szCs w:val="21"/>
        </w:rPr>
        <w:t>conferiren</w:t>
      </w:r>
      <w:r>
        <w:rPr>
          <w:sz w:val="21"/>
          <w:szCs w:val="21"/>
        </w:rPr>
        <w:t xml:space="preserve">, und mit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diesen beÿden Herren </w:t>
      </w:r>
      <w:r>
        <w:rPr>
          <w:rStyle w:val="Italics"/>
          <w:sz w:val="21"/>
          <w:szCs w:val="21"/>
        </w:rPr>
        <w:t>de concert</w:t>
      </w:r>
      <w:r>
        <w:rPr>
          <w:sz w:val="21"/>
          <w:szCs w:val="21"/>
        </w:rPr>
        <w:t xml:space="preserve"> gehen mögen.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Dieses ist der Freunds- und Liebes Dienst welchen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Hochgeehrten herren inständigst bitte, und in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Erwartung eines glücklichen </w:t>
      </w:r>
      <w:r>
        <w:rPr>
          <w:rStyle w:val="Italics"/>
          <w:sz w:val="21"/>
          <w:szCs w:val="21"/>
        </w:rPr>
        <w:t>Successes</w:t>
      </w:r>
      <w:r>
        <w:rPr>
          <w:sz w:val="21"/>
          <w:szCs w:val="21"/>
        </w:rPr>
        <w:t xml:space="preserve"> werde mir angelegen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 laßen die unterhandten habende Rechnungen so balden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es nur immer möglich zu völligem Standt, und darmit auch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gantze Sache zu ihrer endlichen Richtigkeit zu bringen,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verbleibe indessen nebst allseitiger Erlasung in Gottes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starcken Gnaden-Schutz und sönster meiner und der meinigen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Empfehlung in derselben andächtiges Gebett von gantzem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hertzen.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sonders hochgeehrten herren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F450CF" w:rsidP="00F450CF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450CF" w:rsidRDefault="00F450CF" w:rsidP="00F450C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188</w:t>
      </w:r>
      <w:r>
        <w:tab/>
      </w:r>
      <w:r>
        <w:rPr>
          <w:rStyle w:val="FootnoteReference"/>
        </w:rPr>
        <w:tab/>
      </w:r>
      <w:r>
        <w:t xml:space="preserve">This is A 1345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F450CF" w:rsidRDefault="00F450CF" w:rsidP="00F450CF">
      <w:pPr>
        <w:pStyle w:val="FootnoteText"/>
      </w:pPr>
    </w:p>
  </w:footnote>
  <w:footnote w:id="4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F450CF" w:rsidRDefault="00F450CF" w:rsidP="00F450CF">
      <w:pPr>
        <w:pStyle w:val="Footnote-OneDigit"/>
      </w:pPr>
    </w:p>
  </w:footnote>
  <w:footnote w:id="5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(French).</w:t>
      </w:r>
    </w:p>
    <w:p w:rsidR="00F450CF" w:rsidRDefault="00F450CF" w:rsidP="00F450CF">
      <w:pPr>
        <w:pStyle w:val="FirstFootnoteinColumnLine"/>
      </w:pPr>
    </w:p>
  </w:footnote>
  <w:footnote w:id="6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pro </w:t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contra</w:t>
      </w:r>
      <w:r>
        <w:t>, “neither for nor against” (Latin).</w:t>
      </w:r>
    </w:p>
    <w:p w:rsidR="00F450CF" w:rsidRDefault="00F450CF" w:rsidP="00F450CF">
      <w:pPr>
        <w:pStyle w:val="Footnote-OneDigit"/>
      </w:pPr>
    </w:p>
  </w:footnote>
  <w:footnote w:id="7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appointement</w:t>
      </w:r>
      <w:proofErr w:type="spellEnd"/>
      <w:r>
        <w:t xml:space="preserve">, “fixed salary” (French).  </w:t>
      </w:r>
    </w:p>
    <w:p w:rsidR="00F450CF" w:rsidRDefault="00F450CF" w:rsidP="00F450CF">
      <w:pPr>
        <w:pStyle w:val="Footnote-OneDigit"/>
      </w:pPr>
    </w:p>
  </w:footnote>
  <w:footnote w:id="8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Subsistentz</w:t>
      </w:r>
      <w:proofErr w:type="spellEnd"/>
      <w:r>
        <w:t>, “support” (German).</w:t>
      </w:r>
    </w:p>
    <w:p w:rsidR="00F450CF" w:rsidRDefault="00F450CF" w:rsidP="00F450CF">
      <w:pPr>
        <w:pStyle w:val="FirstFootnoteinColumnLine"/>
      </w:pPr>
    </w:p>
  </w:footnote>
  <w:footnote w:id="9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 w:rsidR="00BE3532">
        <w:rPr>
          <w:rStyle w:val="ChapterNumberforFootnote"/>
        </w:rPr>
        <w:t xml:space="preserve"> </w:t>
      </w:r>
      <w:r>
        <w:t xml:space="preserve">This is A 1345 from the De Hoop Scheffer </w:t>
      </w:r>
      <w:r>
        <w:rPr>
          <w:rStyle w:val="Italics"/>
        </w:rPr>
        <w:t>Inventaris</w:t>
      </w:r>
      <w:r w:rsidR="00BE3532">
        <w:t>.</w:t>
      </w:r>
    </w:p>
  </w:footnote>
  <w:footnote w:id="10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BE3532">
        <w:t>.</w:t>
      </w:r>
    </w:p>
  </w:footnote>
  <w:footnote w:id="11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</w:t>
      </w:r>
      <w:r w:rsidR="00BE3532">
        <w:t>.</w:t>
      </w:r>
    </w:p>
  </w:footnote>
  <w:footnote w:id="12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ni pro ni contra</w:t>
      </w:r>
      <w:r>
        <w:t>, “neither for nor against” (Latin)</w:t>
      </w:r>
      <w:r w:rsidR="00BE3532">
        <w:t>.</w:t>
      </w:r>
    </w:p>
  </w:footnote>
  <w:footnote w:id="13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appointement</w:t>
      </w:r>
      <w:r>
        <w:t>, “fixed salary” (French)</w:t>
      </w:r>
      <w:r w:rsidR="00BE3532">
        <w:t>.</w:t>
      </w:r>
    </w:p>
  </w:footnote>
  <w:footnote w:id="14">
    <w:p w:rsidR="00F450CF" w:rsidRDefault="00F450CF" w:rsidP="00BE353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Subsistentz</w:t>
      </w:r>
      <w:r>
        <w:t>, “support” (German)</w:t>
      </w:r>
      <w:r w:rsidR="00BE353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450C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450C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450C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50C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450C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450C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450C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