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113, </w:t>
      </w:r>
      <w:r>
        <w:t xml:space="preserve">10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626-30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10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A0827" w:rsidRDefault="007A0827" w:rsidP="007A0827">
      <w:pPr>
        <w:pStyle w:val="FirstParagraph"/>
        <w:rPr>
          <w:rStyle w:val="documentnumber"/>
        </w:rPr>
      </w:pPr>
      <w:r>
        <w:rPr>
          <w:rStyle w:val="documentnumber"/>
        </w:rPr>
        <w:t>113.  January 10, 1711.</w:t>
      </w:r>
      <w:r>
        <w:rPr>
          <w:rStyle w:val="FootnoteReference"/>
        </w:rPr>
        <w:footnoteReference w:id="3"/>
      </w:r>
    </w:p>
    <w:p w:rsidR="007A0827" w:rsidRDefault="007A0827" w:rsidP="007A0827">
      <w:pPr>
        <w:pStyle w:val="OriginalText"/>
        <w:rPr>
          <w:sz w:val="21"/>
          <w:szCs w:val="21"/>
        </w:rPr>
      </w:pP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10 </w:t>
      </w:r>
      <w:proofErr w:type="spellStart"/>
      <w:r>
        <w:rPr>
          <w:sz w:val="21"/>
          <w:szCs w:val="21"/>
        </w:rPr>
        <w:t>Januarii</w:t>
      </w:r>
      <w:proofErr w:type="spellEnd"/>
      <w:r>
        <w:rPr>
          <w:sz w:val="21"/>
          <w:szCs w:val="21"/>
        </w:rPr>
        <w:t xml:space="preserve"> 1711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ware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31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werthes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23ten </w:t>
      </w:r>
      <w:proofErr w:type="spellStart"/>
      <w:r>
        <w:rPr>
          <w:sz w:val="21"/>
          <w:szCs w:val="21"/>
        </w:rPr>
        <w:t>erwehnten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zurecht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hochstem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vergnügen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Diesßelbe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unterm</w:t>
      </w:r>
      <w:proofErr w:type="spellEnd"/>
      <w:r>
        <w:rPr>
          <w:sz w:val="21"/>
          <w:szCs w:val="21"/>
        </w:rPr>
        <w:t xml:space="preserve"> 10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13[ten] </w:t>
      </w:r>
      <w:proofErr w:type="spellStart"/>
      <w:r>
        <w:rPr>
          <w:sz w:val="21"/>
          <w:szCs w:val="21"/>
        </w:rPr>
        <w:t>gedachten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abgegebene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eingekommen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mesures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genommen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Insonderheit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passirten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Excellentz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Rath-</w:t>
      </w:r>
      <w:r>
        <w:rPr>
          <w:rStyle w:val="Italics"/>
          <w:sz w:val="21"/>
          <w:szCs w:val="21"/>
        </w:rPr>
        <w:t>Pensionarium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Illustren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versamblung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zweÿ</w:t>
      </w:r>
      <w:proofErr w:type="spellEnd"/>
      <w:r>
        <w:rPr>
          <w:sz w:val="21"/>
          <w:szCs w:val="21"/>
        </w:rPr>
        <w:t xml:space="preserve"> H[</w:t>
      </w:r>
      <w:proofErr w:type="spellStart"/>
      <w:r>
        <w:rPr>
          <w:sz w:val="21"/>
          <w:szCs w:val="21"/>
        </w:rPr>
        <w:t>erren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rStyle w:val="Italics"/>
          <w:sz w:val="21"/>
          <w:szCs w:val="21"/>
        </w:rPr>
        <w:t>Deputirte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mittlen</w:t>
      </w:r>
      <w:proofErr w:type="spellEnd"/>
      <w:r>
        <w:rPr>
          <w:sz w:val="21"/>
          <w:szCs w:val="21"/>
        </w:rPr>
        <w:t xml:space="preserve"> rapport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Höchsterwehnten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vielem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angenommen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gemelde</w:t>
      </w:r>
      <w:proofErr w:type="spellEnd"/>
      <w:r>
        <w:rPr>
          <w:sz w:val="21"/>
          <w:szCs w:val="21"/>
        </w:rPr>
        <w:t xml:space="preserve"> H[</w:t>
      </w:r>
      <w:proofErr w:type="spellStart"/>
      <w:r>
        <w:rPr>
          <w:sz w:val="21"/>
          <w:szCs w:val="21"/>
        </w:rPr>
        <w:t>erren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rStyle w:val="Italics"/>
          <w:sz w:val="21"/>
          <w:szCs w:val="21"/>
        </w:rPr>
        <w:t>Deputirte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Preüsischen</w:t>
      </w:r>
      <w:proofErr w:type="spellEnd"/>
      <w:r>
        <w:rPr>
          <w:sz w:val="21"/>
          <w:szCs w:val="21"/>
        </w:rPr>
        <w:t xml:space="preserve"> Minister dem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Baron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außführlich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geredt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informirt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>] 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behörigen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rapport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.  Und </w:t>
      </w:r>
      <w:proofErr w:type="spellStart"/>
      <w:r>
        <w:rPr>
          <w:sz w:val="21"/>
          <w:szCs w:val="21"/>
        </w:rPr>
        <w:t>endlichen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damahls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instehenden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 government holidays cause delay"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Weÿnachts-ferien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vorschreiben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Stand Bern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sollicitiren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nechstem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einsenden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wolten</w:t>
      </w:r>
      <w:proofErr w:type="spellEnd"/>
      <w:r>
        <w:rPr>
          <w:sz w:val="21"/>
          <w:szCs w:val="21"/>
        </w:rPr>
        <w:t xml:space="preserve">.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obvermeldeten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23[ten]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17ten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31 </w:t>
      </w:r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Decem</w:t>
      </w:r>
      <w:proofErr w:type="spellEnd"/>
      <w:r>
        <w:rPr>
          <w:rStyle w:val="Italics"/>
          <w:sz w:val="21"/>
          <w:szCs w:val="21"/>
        </w:rPr>
        <w:t>]bris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letzthin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eingelieffert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hierländischen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sollicitirens</w:t>
      </w:r>
      <w:proofErr w:type="spellEnd"/>
      <w:r>
        <w:rPr>
          <w:sz w:val="21"/>
          <w:szCs w:val="21"/>
        </w:rPr>
        <w:t xml:space="preserve">,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remonstrirens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representirens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unerachtet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fortfahren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ausmachen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bevor </w:t>
      </w:r>
      <w:proofErr w:type="spellStart"/>
      <w:r>
        <w:rPr>
          <w:sz w:val="21"/>
          <w:szCs w:val="21"/>
        </w:rPr>
        <w:t>entweders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finale resolution</w:t>
      </w:r>
      <w:r>
        <w:rPr>
          <w:sz w:val="21"/>
          <w:szCs w:val="21"/>
        </w:rPr>
        <w:t xml:space="preserve">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>]May[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wenigste</w:t>
      </w:r>
      <w:proofErr w:type="spellEnd"/>
      <w:r>
        <w:rPr>
          <w:sz w:val="21"/>
          <w:szCs w:val="21"/>
        </w:rPr>
        <w:t xml:space="preserve"> das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General:needed"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verlangende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eingelanget</w:t>
      </w:r>
      <w:proofErr w:type="spellEnd"/>
      <w:r>
        <w:rPr>
          <w:sz w:val="21"/>
          <w:szCs w:val="21"/>
        </w:rPr>
        <w:t xml:space="preserve">.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Hierauff</w:t>
      </w:r>
      <w:proofErr w:type="spellEnd"/>
      <w:r>
        <w:rPr>
          <w:sz w:val="21"/>
          <w:szCs w:val="21"/>
        </w:rPr>
        <w:t xml:space="preserve"> nun sonders </w:t>
      </w:r>
      <w:proofErr w:type="spellStart"/>
      <w:r>
        <w:rPr>
          <w:sz w:val="21"/>
          <w:szCs w:val="21"/>
        </w:rPr>
        <w:t>hocheehrte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beruhet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seithero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"bail and administrative costs"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Bürgen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rStyle w:val="Italics"/>
          <w:sz w:val="21"/>
          <w:szCs w:val="21"/>
        </w:rPr>
        <w:t>cautiones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an- und </w:t>
      </w:r>
      <w:proofErr w:type="spellStart"/>
      <w:r>
        <w:rPr>
          <w:sz w:val="21"/>
          <w:szCs w:val="21"/>
        </w:rPr>
        <w:t>auffgegeben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darmit</w:t>
      </w:r>
      <w:proofErr w:type="spellEnd"/>
      <w:r>
        <w:rPr>
          <w:sz w:val="21"/>
          <w:szCs w:val="21"/>
        </w:rPr>
        <w:t xml:space="preserve"> in so </w:t>
      </w:r>
      <w:proofErr w:type="spellStart"/>
      <w:r>
        <w:rPr>
          <w:sz w:val="21"/>
          <w:szCs w:val="21"/>
        </w:rPr>
        <w:t>weit</w:t>
      </w:r>
      <w:proofErr w:type="spellEnd"/>
      <w:r>
        <w:rPr>
          <w:sz w:val="21"/>
          <w:szCs w:val="21"/>
        </w:rPr>
        <w:t xml:space="preserve"> seine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hat,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erwarte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mehrerwehntes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letzte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handt</w:t>
      </w:r>
      <w:proofErr w:type="spellEnd"/>
      <w:r>
        <w:rPr>
          <w:sz w:val="21"/>
          <w:szCs w:val="21"/>
        </w:rPr>
        <w:t xml:space="preserve"> an das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apparentz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Preüsische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. Ich </w:t>
      </w:r>
      <w:proofErr w:type="spellStart"/>
      <w:r>
        <w:rPr>
          <w:sz w:val="21"/>
          <w:szCs w:val="21"/>
        </w:rPr>
        <w:t>erwarte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gedachtes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ehenter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von 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ordinari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andern</w:t>
      </w:r>
      <w:proofErr w:type="spellEnd"/>
      <w:r>
        <w:rPr>
          <w:sz w:val="21"/>
          <w:szCs w:val="21"/>
        </w:rPr>
        <w:t xml:space="preserve">, da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Christ-</w:t>
      </w:r>
      <w:proofErr w:type="spellStart"/>
      <w:r>
        <w:rPr>
          <w:rStyle w:val="Italics"/>
          <w:sz w:val="21"/>
          <w:szCs w:val="21"/>
        </w:rPr>
        <w:t>ferien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17 tag </w:t>
      </w:r>
      <w:proofErr w:type="spellStart"/>
      <w:r>
        <w:rPr>
          <w:sz w:val="21"/>
          <w:szCs w:val="21"/>
        </w:rPr>
        <w:t>verflossen</w:t>
      </w:r>
      <w:proofErr w:type="spellEnd"/>
      <w:r>
        <w:rPr>
          <w:sz w:val="21"/>
          <w:szCs w:val="21"/>
        </w:rPr>
        <w:t xml:space="preserve">, und da die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, so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rStyle w:val="Italics"/>
          <w:sz w:val="21"/>
          <w:szCs w:val="21"/>
        </w:rPr>
        <w:t>parat</w:t>
      </w:r>
      <w:r>
        <w:rPr>
          <w:sz w:val="21"/>
          <w:szCs w:val="21"/>
        </w:rPr>
        <w:t>-machung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völligen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abreis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anwenden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könten</w:t>
      </w:r>
      <w:proofErr w:type="spellEnd"/>
      <w:r>
        <w:rPr>
          <w:sz w:val="21"/>
          <w:szCs w:val="21"/>
        </w:rPr>
        <w:t xml:space="preserve">,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allgemach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schleichet</w:t>
      </w:r>
      <w:proofErr w:type="spellEnd"/>
      <w:r>
        <w:rPr>
          <w:sz w:val="21"/>
          <w:szCs w:val="21"/>
        </w:rPr>
        <w:t xml:space="preserve">, und so </w:t>
      </w:r>
      <w:proofErr w:type="spellStart"/>
      <w:r>
        <w:rPr>
          <w:sz w:val="21"/>
          <w:szCs w:val="21"/>
        </w:rPr>
        <w:t>zusagen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Sie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verlohren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gehet</w:t>
      </w:r>
      <w:proofErr w:type="spellEnd"/>
      <w:r>
        <w:rPr>
          <w:sz w:val="21"/>
          <w:szCs w:val="21"/>
        </w:rPr>
        <w:t>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</w:t>
      </w:r>
      <w:proofErr w:type="spellStart"/>
      <w:r>
        <w:rPr>
          <w:sz w:val="21"/>
          <w:szCs w:val="21"/>
        </w:rPr>
        <w:t>bezahlung</w:t>
      </w:r>
      <w:proofErr w:type="spellEnd"/>
      <w:r>
        <w:rPr>
          <w:sz w:val="21"/>
          <w:szCs w:val="21"/>
        </w:rPr>
        <w:t xml:space="preserve"> der von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geehrten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behuff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übermachten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Brothers:300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300 </w:t>
      </w:r>
      <w:r>
        <w:rPr>
          <w:rStyle w:val="Italics"/>
          <w:sz w:val="21"/>
          <w:szCs w:val="21"/>
        </w:rPr>
        <w:t>species</w:t>
      </w:r>
      <w:r>
        <w:rPr>
          <w:sz w:val="21"/>
          <w:szCs w:val="21"/>
        </w:rPr>
        <w:t xml:space="preserve">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rStyle w:val="Italics"/>
          <w:sz w:val="21"/>
          <w:szCs w:val="21"/>
        </w:rPr>
        <w:t>dato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,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künfftigen</w:t>
      </w:r>
      <w:proofErr w:type="spellEnd"/>
      <w:r>
        <w:rPr>
          <w:sz w:val="21"/>
          <w:szCs w:val="21"/>
        </w:rPr>
        <w:t xml:space="preserve"> Montag </w:t>
      </w:r>
      <w:proofErr w:type="spellStart"/>
      <w:r>
        <w:rPr>
          <w:sz w:val="21"/>
          <w:szCs w:val="21"/>
        </w:rPr>
        <w:t>gewiß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erfolgen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Mitwochen</w:t>
      </w:r>
      <w:proofErr w:type="spellEnd"/>
      <w:r>
        <w:rPr>
          <w:sz w:val="21"/>
          <w:szCs w:val="21"/>
        </w:rPr>
        <w:t xml:space="preserve"> an die H[</w:t>
      </w:r>
      <w:proofErr w:type="spellStart"/>
      <w:r>
        <w:rPr>
          <w:sz w:val="21"/>
          <w:szCs w:val="21"/>
        </w:rPr>
        <w:t>erren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"Fäsch, Richener (Ryhiner), and Socin"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Fäsch</w:t>
      </w:r>
      <w:proofErr w:type="spellEnd"/>
      <w:r>
        <w:rPr>
          <w:sz w:val="21"/>
          <w:szCs w:val="21"/>
        </w:rPr>
        <w:t xml:space="preserve">, 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Ruhener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Socin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Baßel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geschrieben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woran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eigentlich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haffte</w:t>
      </w:r>
      <w:proofErr w:type="spellEnd"/>
      <w:r>
        <w:rPr>
          <w:sz w:val="21"/>
          <w:szCs w:val="21"/>
        </w:rPr>
        <w:t xml:space="preserve">.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Morgen </w:t>
      </w:r>
      <w:proofErr w:type="spellStart"/>
      <w:r>
        <w:rPr>
          <w:sz w:val="21"/>
          <w:szCs w:val="21"/>
        </w:rPr>
        <w:t>geliebt</w:t>
      </w:r>
      <w:proofErr w:type="spellEnd"/>
      <w:r>
        <w:rPr>
          <w:sz w:val="21"/>
          <w:szCs w:val="21"/>
        </w:rPr>
        <w:t xml:space="preserve"> es Gott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antwortt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 in den </w:t>
      </w:r>
      <w:proofErr w:type="spellStart"/>
      <w:r>
        <w:rPr>
          <w:sz w:val="21"/>
          <w:szCs w:val="21"/>
        </w:rPr>
        <w:t>gnadenschutz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Allerhöchsten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dero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stetshin</w:t>
      </w:r>
      <w:proofErr w:type="spellEnd"/>
      <w:r>
        <w:rPr>
          <w:sz w:val="21"/>
          <w:szCs w:val="21"/>
        </w:rPr>
        <w:t>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P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bookmarkStart w:id="0" w:name="_GoBack"/>
      <w:r>
        <w:rPr>
          <w:sz w:val="21"/>
          <w:szCs w:val="21"/>
        </w:rPr>
        <w:t xml:space="preserve">Johann Ludwig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A0827" w:rsidRDefault="007A0827" w:rsidP="007A082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113</w:t>
      </w:r>
      <w:r>
        <w:tab/>
      </w:r>
      <w:r>
        <w:rPr>
          <w:rStyle w:val="FootnoteReference"/>
        </w:rPr>
        <w:tab/>
      </w:r>
      <w:r>
        <w:t xml:space="preserve">This is A 1300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 </w:t>
      </w:r>
    </w:p>
    <w:p w:rsidR="007A0827" w:rsidRDefault="007A0827" w:rsidP="007A0827">
      <w:pPr>
        <w:pStyle w:val="FootnoteText"/>
      </w:pPr>
    </w:p>
  </w:footnote>
  <w:footnote w:id="4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7A0827" w:rsidRDefault="007A0827" w:rsidP="007A0827">
      <w:pPr>
        <w:pStyle w:val="Footnote-OneDigit"/>
      </w:pPr>
    </w:p>
  </w:footnote>
  <w:footnote w:id="5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Illuster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illustre</w:t>
      </w:r>
      <w:proofErr w:type="spellEnd"/>
      <w:r>
        <w:t xml:space="preserve">, “illustrious” (German, French).  </w:t>
      </w:r>
    </w:p>
    <w:p w:rsidR="007A0827" w:rsidRDefault="007A0827" w:rsidP="007A0827">
      <w:pPr>
        <w:pStyle w:val="Footnote-OneDigit"/>
      </w:pPr>
    </w:p>
  </w:footnote>
  <w:footnote w:id="6">
    <w:p w:rsidR="007A0827" w:rsidRDefault="007A0827" w:rsidP="007A0827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apparentz</w:t>
      </w:r>
      <w:proofErr w:type="spellEnd"/>
      <w:r>
        <w:t>, “probability” (German).</w:t>
      </w:r>
    </w:p>
    <w:p w:rsidR="007A0827" w:rsidRDefault="007A0827" w:rsidP="007A0827">
      <w:pPr>
        <w:pStyle w:val="FirstFootnoteinColumnLine"/>
      </w:pPr>
    </w:p>
  </w:footnote>
  <w:footnote w:id="7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allgemach</w:t>
      </w:r>
      <w:proofErr w:type="spellEnd"/>
      <w:r>
        <w:t>, “little by little” (German).</w:t>
      </w:r>
    </w:p>
    <w:p w:rsidR="007A0827" w:rsidRDefault="007A0827" w:rsidP="007A0827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A08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7A0827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7A082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A08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7A082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7A082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082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A082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7A08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7A08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