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120, 27 January 1711, transcription," in Documents of Brotherly Love: Dutch Mennonite Aid to Swiss Anabaptists (Millersburg, OH: Ohio Amish Library), 664-66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27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Berlin,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Schmettau, Baron&lt;/fpre Wolfgang von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4580F" w:rsidRDefault="00A4580F" w:rsidP="00A4580F">
      <w:pPr>
        <w:pStyle w:val="FirstParagraph"/>
        <w:rPr>
          <w:rStyle w:val="documentnumber"/>
        </w:rPr>
      </w:pPr>
      <w:r>
        <w:rPr>
          <w:rStyle w:val="documentnumber"/>
        </w:rPr>
        <w:t>120.  January 27, 1711.</w:t>
      </w:r>
      <w:r>
        <w:rPr>
          <w:rStyle w:val="FootnoteReference"/>
        </w:rPr>
        <w:footnoteReference w:id="3"/>
      </w:r>
    </w:p>
    <w:p w:rsidR="00A4580F" w:rsidRDefault="00A4580F" w:rsidP="00A4580F">
      <w:pPr>
        <w:pStyle w:val="OriginalText"/>
        <w:rPr>
          <w:sz w:val="21"/>
          <w:szCs w:val="21"/>
        </w:rPr>
      </w:pP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A4580F" w:rsidRDefault="00A4580F" w:rsidP="00A4580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rStyle w:val="Italics"/>
          <w:sz w:val="21"/>
          <w:szCs w:val="21"/>
        </w:rPr>
        <w:t xml:space="preserve"> de la </w:t>
      </w:r>
      <w:proofErr w:type="spellStart"/>
      <w:r>
        <w:rPr>
          <w:rStyle w:val="Italics"/>
          <w:sz w:val="21"/>
          <w:szCs w:val="21"/>
        </w:rPr>
        <w:t>lettre</w:t>
      </w:r>
      <w:proofErr w:type="spellEnd"/>
      <w:r>
        <w:rPr>
          <w:rStyle w:val="Italics"/>
          <w:sz w:val="21"/>
          <w:szCs w:val="21"/>
        </w:rPr>
        <w:t xml:space="preserve"> de S. M.</w:t>
      </w:r>
      <w:r>
        <w:rPr>
          <w:rStyle w:val="FootnoteReference"/>
          <w:sz w:val="21"/>
          <w:szCs w:val="21"/>
        </w:rPr>
        <w:footnoteReference w:id="5"/>
      </w:r>
      <w:r>
        <w:rPr>
          <w:rStyle w:val="Italics"/>
          <w:sz w:val="21"/>
          <w:szCs w:val="21"/>
        </w:rPr>
        <w:t xml:space="preserve"> le Roy de </w:t>
      </w:r>
      <w:proofErr w:type="spellStart"/>
      <w:r>
        <w:rPr>
          <w:rStyle w:val="Italics"/>
          <w:sz w:val="21"/>
          <w:szCs w:val="21"/>
        </w:rPr>
        <w:t>Prusse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écrite</w:t>
      </w:r>
      <w:proofErr w:type="spellEnd"/>
      <w:r>
        <w:rPr>
          <w:rStyle w:val="Italics"/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á Son </w:t>
      </w:r>
      <w:proofErr w:type="spellStart"/>
      <w:r>
        <w:rPr>
          <w:rStyle w:val="Italics"/>
          <w:sz w:val="21"/>
          <w:szCs w:val="21"/>
        </w:rPr>
        <w:t>Ministre</w:t>
      </w:r>
      <w:proofErr w:type="spellEnd"/>
      <w:r>
        <w:rPr>
          <w:rStyle w:val="Italics"/>
          <w:sz w:val="21"/>
          <w:szCs w:val="21"/>
        </w:rPr>
        <w:t xml:space="preserve"> â Berne dd. Berlin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27.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ab/>
        <w:t>Janvier</w:t>
      </w:r>
      <w:r>
        <w:rPr>
          <w:sz w:val="21"/>
          <w:szCs w:val="21"/>
        </w:rPr>
        <w:t xml:space="preserve"> 1711.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Prussia:his doubts about Swiss"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Friedrich König in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Margraff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Brandenburg, etc., etc.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gnädigen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zuvor</w:t>
      </w:r>
      <w:proofErr w:type="spellEnd"/>
      <w:r>
        <w:rPr>
          <w:sz w:val="21"/>
          <w:szCs w:val="21"/>
        </w:rPr>
        <w:t xml:space="preserve">, etc.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vernommen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zweÿen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abgelaßenen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de </w:t>
      </w:r>
      <w:proofErr w:type="spellStart"/>
      <w:r>
        <w:rPr>
          <w:rStyle w:val="Italics"/>
          <w:sz w:val="21"/>
          <w:szCs w:val="21"/>
        </w:rPr>
        <w:t>dato</w:t>
      </w:r>
      <w:proofErr w:type="spellEnd"/>
      <w:r>
        <w:rPr>
          <w:sz w:val="21"/>
          <w:szCs w:val="21"/>
        </w:rPr>
        <w:t xml:space="preserve"> den 7 und 10ten dieses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positiven</w:t>
      </w:r>
      <w:proofErr w:type="spellEnd"/>
      <w:r>
        <w:rPr>
          <w:rStyle w:val="Italics"/>
          <w:sz w:val="21"/>
          <w:szCs w:val="21"/>
        </w:rPr>
        <w:t xml:space="preserve"> resolution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affaire</w:t>
      </w:r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dortigen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erinnerung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</w:t>
      </w:r>
      <w:proofErr w:type="spellEnd"/>
      <w:r>
        <w:rPr>
          <w:sz w:val="21"/>
          <w:szCs w:val="21"/>
        </w:rPr>
        <w:t xml:space="preserve">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werdet</w:t>
      </w:r>
      <w:proofErr w:type="spellEnd"/>
      <w:r>
        <w:rPr>
          <w:sz w:val="21"/>
          <w:szCs w:val="21"/>
        </w:rPr>
        <w:t xml:space="preserve"> nun </w:t>
      </w:r>
      <w:proofErr w:type="spellStart"/>
      <w:r>
        <w:rPr>
          <w:sz w:val="21"/>
          <w:szCs w:val="21"/>
        </w:rPr>
        <w:t>inzwischen</w:t>
      </w:r>
      <w:proofErr w:type="spellEnd"/>
      <w:r>
        <w:rPr>
          <w:sz w:val="21"/>
          <w:szCs w:val="21"/>
        </w:rPr>
        <w:t xml:space="preserve"> Unser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-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gnädigstes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6ten dieses </w:t>
      </w: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demselben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dabeÿ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Landen </w:t>
      </w:r>
      <w:proofErr w:type="spellStart"/>
      <w:r>
        <w:rPr>
          <w:rStyle w:val="Italics"/>
          <w:sz w:val="21"/>
          <w:szCs w:val="21"/>
        </w:rPr>
        <w:t>placiret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gelegenheit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commodität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genug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findten</w:t>
      </w:r>
      <w:proofErr w:type="spellEnd"/>
      <w:r>
        <w:rPr>
          <w:sz w:val="21"/>
          <w:szCs w:val="21"/>
        </w:rPr>
        <w:t xml:space="preserve">.  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avantages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erwarten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frieden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sein </w:t>
      </w:r>
      <w:proofErr w:type="spellStart"/>
      <w:r>
        <w:rPr>
          <w:sz w:val="21"/>
          <w:szCs w:val="21"/>
        </w:rPr>
        <w:t>ursach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dergleichen</w:t>
      </w:r>
      <w:proofErr w:type="spellEnd"/>
      <w:r>
        <w:rPr>
          <w:sz w:val="21"/>
          <w:szCs w:val="21"/>
        </w:rPr>
        <w:t xml:space="preserve"> Sie in Holland </w:t>
      </w:r>
      <w:proofErr w:type="spellStart"/>
      <w:r>
        <w:rPr>
          <w:sz w:val="21"/>
          <w:szCs w:val="21"/>
        </w:rPr>
        <w:t>selbst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schwerlich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>.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</w:t>
      </w:r>
      <w:proofErr w:type="spellStart"/>
      <w:r>
        <w:rPr>
          <w:sz w:val="21"/>
          <w:szCs w:val="21"/>
        </w:rPr>
        <w:t>scheinet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entweder</w:t>
      </w:r>
      <w:proofErr w:type="spellEnd"/>
      <w:r>
        <w:rPr>
          <w:sz w:val="21"/>
          <w:szCs w:val="21"/>
        </w:rPr>
        <w:t xml:space="preserve"> ins </w:t>
      </w:r>
      <w:proofErr w:type="spellStart"/>
      <w:r>
        <w:rPr>
          <w:sz w:val="21"/>
          <w:szCs w:val="21"/>
        </w:rPr>
        <w:t>gesambt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wenigstens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darunter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bemittelte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Holland </w:t>
      </w:r>
      <w:proofErr w:type="spellStart"/>
      <w:r>
        <w:rPr>
          <w:sz w:val="21"/>
          <w:szCs w:val="21"/>
        </w:rPr>
        <w:t>ziehen</w:t>
      </w:r>
      <w:proofErr w:type="spellEnd"/>
      <w:r>
        <w:rPr>
          <w:sz w:val="21"/>
          <w:szCs w:val="21"/>
        </w:rPr>
        <w:t xml:space="preserve">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nachgehends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</w:t>
      </w:r>
      <w:proofErr w:type="spellEnd"/>
      <w:r>
        <w:rPr>
          <w:sz w:val="21"/>
          <w:szCs w:val="21"/>
        </w:rPr>
        <w:t>,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bequemen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besten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an dem </w:t>
      </w:r>
      <w:proofErr w:type="spellStart"/>
      <w:r>
        <w:rPr>
          <w:sz w:val="21"/>
          <w:szCs w:val="21"/>
        </w:rPr>
        <w:t>Orthe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die </w:t>
      </w:r>
      <w:proofErr w:type="spellStart"/>
      <w:r>
        <w:rPr>
          <w:sz w:val="21"/>
          <w:szCs w:val="21"/>
        </w:rPr>
        <w:t>wohlhabendte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établiret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Eweren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 </w:t>
      </w:r>
      <w:proofErr w:type="spellStart"/>
      <w:r>
        <w:rPr>
          <w:sz w:val="21"/>
          <w:szCs w:val="21"/>
        </w:rPr>
        <w:t>obgedachtes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6 </w:t>
      </w:r>
      <w:proofErr w:type="spellStart"/>
      <w:r>
        <w:rPr>
          <w:rStyle w:val="Italics"/>
          <w:sz w:val="21"/>
          <w:szCs w:val="21"/>
        </w:rPr>
        <w:t>huj</w:t>
      </w:r>
      <w:proofErr w:type="spellEnd"/>
      <w:r>
        <w:rPr>
          <w:rStyle w:val="Italics"/>
          <w:sz w:val="21"/>
          <w:szCs w:val="21"/>
        </w:rPr>
        <w:t>[us]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erwarten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finale resolution</w:t>
      </w:r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Seÿndt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gewogen</w:t>
      </w:r>
      <w:proofErr w:type="spellEnd"/>
      <w:r>
        <w:rPr>
          <w:sz w:val="21"/>
          <w:szCs w:val="21"/>
        </w:rPr>
        <w:t xml:space="preserve">.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Cöln</w:t>
      </w:r>
      <w:proofErr w:type="spellEnd"/>
      <w:r>
        <w:rPr>
          <w:sz w:val="21"/>
          <w:szCs w:val="21"/>
        </w:rPr>
        <w:t xml:space="preserve"> an der Spree den 27ten </w:t>
      </w:r>
      <w:proofErr w:type="spellStart"/>
      <w:r>
        <w:rPr>
          <w:sz w:val="21"/>
          <w:szCs w:val="21"/>
        </w:rPr>
        <w:t>Januarii</w:t>
      </w:r>
      <w:proofErr w:type="spellEnd"/>
      <w:r>
        <w:rPr>
          <w:sz w:val="21"/>
          <w:szCs w:val="21"/>
        </w:rPr>
        <w:t xml:space="preserve"> 1711.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Frederich</w:t>
      </w:r>
      <w:proofErr w:type="spellEnd"/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"Ilgen, Heinrich Rüdiger von"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Ilgen</w:t>
      </w:r>
      <w:proofErr w:type="spellEnd"/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</w:t>
      </w:r>
    </w:p>
    <w:p w:rsidR="0084002E" w:rsidRDefault="00A4580F" w:rsidP="00A4580F">
      <w:pPr>
        <w:pStyle w:val="OriginalText"/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  <w:t xml:space="preserve">der </w:t>
      </w:r>
      <w:proofErr w:type="spellStart"/>
      <w:r>
        <w:rPr>
          <w:sz w:val="21"/>
          <w:szCs w:val="21"/>
        </w:rPr>
        <w:t>Sch</w:t>
      </w:r>
      <w:bookmarkStart w:id="0" w:name="_GoBack"/>
      <w:bookmarkEnd w:id="0"/>
      <w:r>
        <w:rPr>
          <w:sz w:val="21"/>
          <w:szCs w:val="21"/>
        </w:rPr>
        <w:t>weitz</w:t>
      </w:r>
      <w:proofErr w:type="spellEnd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4580F" w:rsidRDefault="00A4580F" w:rsidP="00A4580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120</w:t>
      </w:r>
      <w:r>
        <w:tab/>
      </w:r>
      <w:r>
        <w:rPr>
          <w:rStyle w:val="FootnoteReference"/>
        </w:rPr>
        <w:tab/>
      </w:r>
      <w:r>
        <w:t xml:space="preserve">This is A 1303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A4580F" w:rsidRDefault="00A4580F" w:rsidP="00A4580F">
      <w:pPr>
        <w:pStyle w:val="FootnoteText"/>
      </w:pPr>
    </w:p>
  </w:footnote>
  <w:footnote w:id="4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  <w:t xml:space="preserve">Since this copy is in </w:t>
      </w:r>
      <w:proofErr w:type="spellStart"/>
      <w:r>
        <w:t>Runckel’s</w:t>
      </w:r>
      <w:proofErr w:type="spellEnd"/>
      <w:r>
        <w:t xml:space="preserve"> hand, he may have made a translation from French into German.</w:t>
      </w:r>
    </w:p>
    <w:p w:rsidR="00A4580F" w:rsidRDefault="00A4580F" w:rsidP="00A4580F">
      <w:pPr>
        <w:pStyle w:val="Footnote-OneDigit"/>
      </w:pPr>
    </w:p>
  </w:footnote>
  <w:footnote w:id="5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Sa </w:t>
      </w:r>
      <w:proofErr w:type="spellStart"/>
      <w:r>
        <w:rPr>
          <w:rStyle w:val="Italics"/>
        </w:rPr>
        <w:t>Majesté</w:t>
      </w:r>
      <w:proofErr w:type="spellEnd"/>
      <w:r>
        <w:t>, “His Majesty.”</w:t>
      </w:r>
    </w:p>
    <w:p w:rsidR="00A4580F" w:rsidRDefault="00A4580F" w:rsidP="00A4580F">
      <w:pPr>
        <w:pStyle w:val="Footnote-OneDigit"/>
      </w:pPr>
    </w:p>
  </w:footnote>
  <w:footnote w:id="6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hujus</w:t>
      </w:r>
      <w:proofErr w:type="spellEnd"/>
      <w:r>
        <w:t xml:space="preserve">, “of this” (Latin).  </w:t>
      </w:r>
    </w:p>
    <w:p w:rsidR="00A4580F" w:rsidRDefault="00A4580F" w:rsidP="00A4580F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4580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A4580F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A4580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4580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A4580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A4580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580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4580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A4580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