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38, (?) May 1710, translation," in Documents of Brotherly Love: Dutch Mennonite Aid to Swiss Anabaptists (Millersburg, OH: Ohio Amish Library), 197-11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 May 1710</w:t>
      </w:r>
    </w:p>
    <w:p w14:paraId="1E41C2EC" w14:textId="4C8BED9E" w:rsidR="001B5C66" w:rsidRPr="00F362B5" w:rsidRDefault="001B5C66" w:rsidP="007E6ED7">
      <w:pPr>
        <w:rPr>
          <w:b/>
          <w:bCs/>
        </w:rPr>
      </w:pPr>
      <w:r w:rsidRPr="00F362B5">
        <w:rPr>
          <w:b/>
          <w:bCs/>
        </w:rPr>
      </w:r>
      <w:r>
        <w:rPr>
          <w:b/>
        </w:rPr>
        <w:t xml:space="preserve">Sender: </w:t>
      </w:r>
      <w:r>
        <w:tab/>
        <w:tab/>
      </w:r>
      <w:r>
        <w:t>Willink, Jan Jansz, Schijn, Doctor Hermannus, Toren, Hendrick, Fries, Abraham Jacob, Vorsterman, Jacob, Aken, Frans van, Beets, Cornelis, Gent, Jan van and Nederlandt, Gecommiteerdens der doopsgesinden in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Bern, Heeren van</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B7070A">
        <w:rPr>
          <w:rFonts w:ascii="Sabon LT Std" w:hAnsi="Sabon LT Std" w:cs="Sabon LT Std"/>
          <w:color w:val="000000"/>
          <w:sz w:val="21"/>
          <w:szCs w:val="21"/>
        </w:rPr>
        <w:t>38.  May (?) 1710.</w:t>
      </w:r>
      <w:r w:rsidRPr="00B7070A">
        <w:rPr>
          <w:rFonts w:ascii="Sabon LT Std" w:hAnsi="Sabon LT Std" w:cs="Sabon LT Std"/>
          <w:color w:val="000000"/>
          <w:sz w:val="21"/>
          <w:szCs w:val="21"/>
          <w:vertAlign w:val="superscript"/>
        </w:rPr>
        <w:footnoteReference w:id="3"/>
      </w:r>
      <w:r w:rsidRPr="00B7070A">
        <w:rPr>
          <w:rFonts w:ascii="Sabon LT Std" w:hAnsi="Sabon LT Std" w:cs="Sabon LT Std"/>
          <w:i/>
          <w:iCs/>
          <w:color w:val="000000"/>
          <w:sz w:val="21"/>
          <w:szCs w:val="21"/>
        </w:rPr>
        <w:t> </w:t>
      </w:r>
      <w:r w:rsidRPr="00B7070A">
        <w:rPr>
          <w:rFonts w:ascii="Sabon LT Std" w:hAnsi="Sabon LT Std" w:cs="Sabon LT Std"/>
          <w:i/>
          <w:iCs/>
          <w:color w:val="000000"/>
          <w:sz w:val="21"/>
          <w:szCs w:val="21"/>
        </w:rPr>
        <w:t>The Committee of Mennonites in the Netherlands intercedes with the Lords of Bern, responding to their letter of April 26 (Document 34), refuting in detail charges brought against the Anabaptists in Bern, evidently on another occasion.  This is an eighteenth-century translation of the document on the facing page and is an exact transcription of that English version.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B7070A">
        <w:rPr>
          <w:rFonts w:ascii="Sabon LT Std" w:hAnsi="Sabon LT Std" w:cs="Sabon LT Std"/>
          <w:i/>
          <w:iCs/>
          <w:color w:val="000000"/>
          <w:sz w:val="21"/>
          <w:szCs w:val="21"/>
        </w:rPr>
        <w:t xml:space="preserve">   </w:t>
      </w:r>
      <w:r w:rsidRPr="00B7070A">
        <w:rPr>
          <w:rFonts w:ascii="Sabon LT Std" w:hAnsi="Sabon LT Std" w:cs="Sabon LT Std"/>
          <w:i/>
          <w:iCs/>
          <w:color w:val="000000"/>
          <w:sz w:val="21"/>
          <w:szCs w:val="21"/>
        </w:rPr>
        <w:t> </w:t>
      </w:r>
      <w:r w:rsidRPr="00B7070A">
        <w:rPr>
          <w:rFonts w:ascii="Sabon LT Std" w:hAnsi="Sabon LT Std" w:cs="Sabon LT Std"/>
          <w:i/>
          <w:iCs/>
          <w:color w:val="000000"/>
          <w:sz w:val="21"/>
          <w:szCs w:val="21"/>
        </w:rPr>
        <w:t>This document gives the first known use of the English adjective “nonresistant.”  It is noteworthy that this first use applies to Mennonites.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13]</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 Coppy translated</w:t>
      </w:r>
      <w:r w:rsidRPr="00B7070A">
        <w:rPr>
          <w:rFonts w:ascii="Sabon LT Std" w:hAnsi="Sabon LT Std" w:cs="Sabon LT Std"/>
          <w:color w:val="000000"/>
          <w:sz w:val="21"/>
          <w:szCs w:val="21"/>
          <w:vertAlign w:val="superscript"/>
        </w:rPr>
        <w:footnoteReference w:id="4"/>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1710</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 Subscriber Committees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 Mennonists, vulgarly cald Annabaptis,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9"/>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9"/>
          <w:sz w:val="21"/>
          <w:szCs w:val="21"/>
        </w:rPr>
        <w:t>in the Netherlands, deliver, with al due respect,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following considerations concerning a letter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vertAlign w:val="superscript"/>
        </w:rPr>
        <w:footnoteReference w:id="5"/>
      </w:r>
      <w:r w:rsidRPr="00B7070A">
        <w:rPr>
          <w:rFonts w:ascii="Sabon LT Std" w:hAnsi="Sabon LT Std" w:cs="Sabon LT Std"/>
          <w:color w:val="000000"/>
          <w:sz w:val="21"/>
          <w:szCs w:val="21"/>
        </w:rPr>
        <w:t xml:space="preserve"> Lords of Bern, being an answer upon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ye very Christian, and incomparable letter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written bÿ their High Mightinesses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States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sayd Lords of Bern, Dated 15 March 1710.</w:t>
      </w:r>
      <w:r w:rsidRPr="00B7070A">
        <w:rPr>
          <w:rFonts w:ascii="Sabon LT Std" w:hAnsi="Sabon LT Std" w:cs="Sabon LT Std"/>
          <w:color w:val="000000"/>
          <w:sz w:val="21"/>
          <w:szCs w:val="21"/>
          <w:vertAlign w:val="superscript"/>
        </w:rPr>
        <w:footnoteReference w:id="6"/>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[1]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first place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 of Bern say,</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Whereupon. We answer that everÿ bodÿ</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that if thÿ</w:t>
      </w:r>
      <w:r w:rsidRPr="00B7070A">
        <w:rPr>
          <w:rFonts w:ascii="Sabon LT Std" w:hAnsi="Sabon LT Std" w:cs="Sabon LT Std"/>
          <w:color w:val="000000"/>
          <w:sz w:val="21"/>
          <w:szCs w:val="21"/>
          <w:vertAlign w:val="superscript"/>
        </w:rPr>
        <w:t>3</w:t>
      </w:r>
      <w:r w:rsidRPr="00B7070A">
        <w:rPr>
          <w:rFonts w:ascii="Sabon LT Std" w:hAnsi="Sabon LT Std" w:cs="Sabon LT Std"/>
          <w:color w:val="000000"/>
          <w:sz w:val="21"/>
          <w:szCs w:val="21"/>
        </w:rPr>
        <w:t xml:space="preserve"> did ans-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kan easilÿ See 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 of Bern pas</w:t>
      </w:r>
      <w:r w:rsidRPr="00B7070A">
        <w:rPr>
          <w:rFonts w:ascii="Sabon LT Std" w:hAnsi="Sabon LT Std" w:cs="Sabon LT Std"/>
          <w:color w:val="000000"/>
          <w:sz w:val="21"/>
          <w:szCs w:val="21"/>
        </w:rPr>
        <w:tab/>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wer upon all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motives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bÿ al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motives, and arguments of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6"/>
          <w:sz w:val="21"/>
          <w:szCs w:val="21"/>
        </w:rPr>
      </w:pPr>
      <w:r w:rsidRPr="00B7070A">
        <w:rPr>
          <w:rFonts w:ascii="Sabon LT Std" w:hAnsi="Sabon LT Std" w:cs="Sabon LT Std"/>
          <w:color w:val="000000"/>
          <w:sz w:val="21"/>
          <w:szCs w:val="21"/>
        </w:rPr>
        <w:t>and friendly serious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6"/>
          <w:sz w:val="21"/>
          <w:szCs w:val="21"/>
        </w:rPr>
        <w:t>High Mightin[esses] without answering upon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remembrances, wich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any article of them; as being (let it be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are contained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sayd with all due respect) fully incapable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Letter of their High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rendring them without force unto good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Mightin[nesses] thÿ</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impartial Protestants.  it being incon-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ware lyable to fall</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testable that if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motives and arguments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into a tedious largenes.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their High Mightines[ses] fall away,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4"/>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4"/>
          <w:sz w:val="21"/>
          <w:szCs w:val="21"/>
        </w:rPr>
        <w:t>whole foundation, whereupon ye Reformation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stands would quite fall, and be not able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hold against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Roman Catholicks nor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be Justified.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[2] the Lords of Bern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which we reply, that it ware to wish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5"/>
          <w:sz w:val="21"/>
          <w:szCs w:val="21"/>
        </w:rPr>
      </w:pPr>
      <w:r w:rsidRPr="00B7070A">
        <w:rPr>
          <w:rFonts w:ascii="Sabon LT Std" w:hAnsi="Sabon LT Std" w:cs="Sabon LT Std"/>
          <w:color w:val="000000"/>
          <w:sz w:val="21"/>
          <w:szCs w:val="21"/>
        </w:rPr>
        <w:t>saÿ further that</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5"/>
          <w:sz w:val="21"/>
          <w:szCs w:val="21"/>
        </w:rPr>
        <w:t>their Lordships had bene pleased to show this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living</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with but one example; but because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under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Dominion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expulsd Mennonists of Switserland have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of their High Might[inesses]</w:t>
      </w:r>
      <w:r w:rsidRPr="00B7070A">
        <w:rPr>
          <w:rFonts w:ascii="Sabon LT Std" w:hAnsi="Sabon LT Std" w:cs="Sabon LT Std"/>
          <w:color w:val="000000"/>
          <w:sz w:val="21"/>
          <w:szCs w:val="21"/>
        </w:rPr>
        <w:tab/>
        <w:t>made an openlÿ and authenticq declaration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have not exposed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before their Lordships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Burgemasters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Mennonists in Switserl[and]</w:t>
      </w:r>
      <w:r w:rsidRPr="00B7070A">
        <w:rPr>
          <w:rFonts w:ascii="Sabon LT Std" w:hAnsi="Sabon LT Std" w:cs="Sabon LT Std"/>
          <w:color w:val="000000"/>
          <w:sz w:val="21"/>
          <w:szCs w:val="21"/>
        </w:rPr>
        <w:tab/>
        <w:t>ye Cittÿ of Amsterdam, concerning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thre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so as it is indeed, but with</w:t>
      </w:r>
      <w:r w:rsidRPr="00B7070A">
        <w:rPr>
          <w:rFonts w:ascii="Sabon LT Std" w:hAnsi="Sabon LT Std" w:cs="Sabon LT Std"/>
          <w:color w:val="000000"/>
          <w:sz w:val="21"/>
          <w:szCs w:val="21"/>
        </w:rPr>
        <w:tab/>
        <w:t>articles, which are brought in to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to much moderacy.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14]</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charge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Placcart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 of Bern.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Just so and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same manner as ye Menno-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nists in Neth</w:t>
      </w:r>
      <w:r w:rsidRPr="00B7070A">
        <w:rPr>
          <w:rFonts w:ascii="Sabon LT Std" w:hAnsi="Sabon LT Std" w:cs="Sabon LT Std"/>
          <w:color w:val="000000"/>
          <w:sz w:val="21"/>
          <w:szCs w:val="21"/>
          <w:vertAlign w:val="superscript"/>
        </w:rPr>
        <w:t>er</w:t>
      </w:r>
      <w:r w:rsidRPr="00B7070A">
        <w:rPr>
          <w:rFonts w:ascii="Sabon LT Std" w:hAnsi="Sabon LT Std" w:cs="Sabon LT Std"/>
          <w:color w:val="000000"/>
          <w:sz w:val="21"/>
          <w:szCs w:val="21"/>
        </w:rPr>
        <w:t>land have declared before their High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lastRenderedPageBreak/>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Mightines[ses] that their opinion is.  So follows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it self, under reverence,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vain pretext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rendring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sayd Mennonists of Switserland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Suspitious, and is thereby wholey annullated.</w:t>
      </w:r>
      <w:r w:rsidRPr="00B7070A">
        <w:rPr>
          <w:rFonts w:ascii="Sabon LT Std" w:hAnsi="Sabon LT Std" w:cs="Sabon LT Std"/>
          <w:color w:val="000000"/>
          <w:sz w:val="21"/>
          <w:szCs w:val="21"/>
          <w:vertAlign w:val="superscript"/>
        </w:rPr>
        <w:footnoteReference w:id="7"/>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[3] the Lords of Bern Say</w:t>
      </w:r>
      <w:r w:rsidRPr="00B7070A">
        <w:rPr>
          <w:rFonts w:ascii="Sabon LT Std" w:hAnsi="Sabon LT Std" w:cs="Sabon LT Std"/>
          <w:color w:val="000000"/>
          <w:sz w:val="21"/>
          <w:szCs w:val="21"/>
        </w:rPr>
        <w:tab/>
        <w:t>To which might be replied that if such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8"/>
          <w:sz w:val="21"/>
          <w:szCs w:val="21"/>
        </w:rPr>
      </w:pPr>
      <w:r w:rsidRPr="00B7070A">
        <w:rPr>
          <w:rFonts w:ascii="Sabon LT Std" w:hAnsi="Sabon LT Std" w:cs="Sabon LT Std"/>
          <w:color w:val="000000"/>
          <w:sz w:val="21"/>
          <w:szCs w:val="21"/>
        </w:rPr>
        <w:t xml:space="preserve">also, thÿ have been </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8"/>
          <w:sz w:val="21"/>
          <w:szCs w:val="21"/>
        </w:rPr>
        <w:t>people is to be called capricious  as hold fast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inevitably necessitated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their principles, which are after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to show ye required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opinion clear and plainly founded upon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1"/>
          <w:sz w:val="21"/>
          <w:szCs w:val="21"/>
        </w:rPr>
      </w:pPr>
      <w:r w:rsidRPr="00B7070A">
        <w:rPr>
          <w:rFonts w:ascii="Sabon LT Std" w:hAnsi="Sabon LT Std" w:cs="Sabon LT Std"/>
          <w:color w:val="000000"/>
          <w:sz w:val="21"/>
          <w:szCs w:val="21"/>
        </w:rPr>
        <w:t>ernest against this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1"/>
          <w:sz w:val="21"/>
          <w:szCs w:val="21"/>
        </w:rPr>
        <w:t>y</w:t>
      </w:r>
      <w:r w:rsidRPr="00B7070A">
        <w:rPr>
          <w:rFonts w:ascii="Sabon LT Std" w:hAnsi="Sabon LT Std" w:cs="Sabon LT Std"/>
          <w:color w:val="000000"/>
          <w:w w:val="91"/>
          <w:sz w:val="21"/>
          <w:szCs w:val="21"/>
          <w:vertAlign w:val="superscript"/>
        </w:rPr>
        <w:t>e</w:t>
      </w:r>
      <w:r w:rsidRPr="00B7070A">
        <w:rPr>
          <w:rFonts w:ascii="Sabon LT Std" w:hAnsi="Sabon LT Std" w:cs="Sabon LT Std"/>
          <w:color w:val="000000"/>
          <w:w w:val="91"/>
          <w:sz w:val="21"/>
          <w:szCs w:val="21"/>
        </w:rPr>
        <w:t xml:space="preserve"> Holy Scriptures, &amp; that therefore thy kan not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Capricious People, there-</w:t>
      </w:r>
      <w:r w:rsidRPr="00B7070A">
        <w:rPr>
          <w:rFonts w:ascii="Sabon LT Std" w:hAnsi="Sabon LT Std" w:cs="Sabon LT Std"/>
          <w:color w:val="000000"/>
          <w:sz w:val="21"/>
          <w:szCs w:val="21"/>
        </w:rPr>
        <w:tab/>
        <w:t>renounce them upon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persuasion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bÿ to prevent ye further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their adversaries, than, under reverence,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disasters of their country,</w:t>
      </w:r>
      <w:r w:rsidRPr="00B7070A">
        <w:rPr>
          <w:rFonts w:ascii="Sabon LT Std" w:hAnsi="Sabon LT Std" w:cs="Sabon LT Std"/>
          <w:color w:val="000000"/>
          <w:sz w:val="21"/>
          <w:szCs w:val="21"/>
        </w:rPr>
        <w:tab/>
        <w:t>all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Protestants in General might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which it would other-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 calld so by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Roman Catholicks, for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ways be in danger of.</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 xml:space="preserve">not haveing bene to be remouved from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 xml:space="preserve">their principles of Religion bÿ any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their arguments; but 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contrarÿ</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have in case of necessity sealed them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with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losse of their estates and blood,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it is also a most perverse opinion,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must be expulsed out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land, and persecuted with all severity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for preventing disasters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Country. thy</w:t>
      </w:r>
      <w:r w:rsidRPr="00B7070A">
        <w:rPr>
          <w:rFonts w:ascii="Sabon LT Std" w:hAnsi="Sabon LT Std" w:cs="Sabon LT Std"/>
          <w:color w:val="000000"/>
          <w:sz w:val="21"/>
          <w:szCs w:val="21"/>
          <w:vertAlign w:val="superscript"/>
        </w:rPr>
        <w:t>3</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not onelÿ making themselves very useful</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 all countries when thy are tolerated;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but willinglÿ submit themselves with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 passive obedience whollÿ unto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ordi-</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nances of their Souverains.  in al such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cases as thÿ think not to be contrarie to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Lawes of God.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15]</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[4] the Lords of Bern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Whereupon we answer if this be a suffi-</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alledge further, that</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cient reason for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persecution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thÿ have done their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Roman Catholicks are wholey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endeavor by all</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Justified in their cruel persecutions against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inmaginable means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Protestants haveing, yet of late, 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and instructions to</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France, endeavoured to bring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Protestants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3"/>
          <w:sz w:val="21"/>
          <w:szCs w:val="21"/>
        </w:rPr>
      </w:pPr>
      <w:r w:rsidRPr="00B7070A">
        <w:rPr>
          <w:rFonts w:ascii="Sabon LT Std" w:hAnsi="Sabon LT Std" w:cs="Sabon LT Std"/>
          <w:color w:val="000000"/>
          <w:sz w:val="21"/>
          <w:szCs w:val="21"/>
        </w:rPr>
        <w:t>bring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3"/>
          <w:sz w:val="21"/>
          <w:szCs w:val="21"/>
        </w:rPr>
        <w:t>over into y</w:t>
      </w:r>
      <w:r w:rsidRPr="00B7070A">
        <w:rPr>
          <w:rFonts w:ascii="Sabon LT Std" w:hAnsi="Sabon LT Std" w:cs="Sabon LT Std"/>
          <w:color w:val="000000"/>
          <w:w w:val="93"/>
          <w:sz w:val="21"/>
          <w:szCs w:val="21"/>
          <w:vertAlign w:val="superscript"/>
        </w:rPr>
        <w:t>e</w:t>
      </w:r>
      <w:r w:rsidRPr="00B7070A">
        <w:rPr>
          <w:rFonts w:ascii="Sabon LT Std" w:hAnsi="Sabon LT Std" w:cs="Sabon LT Std"/>
          <w:color w:val="000000"/>
          <w:w w:val="93"/>
          <w:sz w:val="21"/>
          <w:szCs w:val="21"/>
        </w:rPr>
        <w:t xml:space="preserve"> bosom of y</w:t>
      </w:r>
      <w:r w:rsidRPr="00B7070A">
        <w:rPr>
          <w:rFonts w:ascii="Sabon LT Std" w:hAnsi="Sabon LT Std" w:cs="Sabon LT Std"/>
          <w:color w:val="000000"/>
          <w:w w:val="93"/>
          <w:sz w:val="21"/>
          <w:szCs w:val="21"/>
          <w:vertAlign w:val="superscript"/>
        </w:rPr>
        <w:t>e</w:t>
      </w:r>
      <w:r w:rsidRPr="00B7070A">
        <w:rPr>
          <w:rFonts w:ascii="Sabon LT Std" w:hAnsi="Sabon LT Std" w:cs="Sabon LT Std"/>
          <w:color w:val="000000"/>
          <w:w w:val="93"/>
          <w:sz w:val="21"/>
          <w:szCs w:val="21"/>
        </w:rPr>
        <w:t xml:space="preserve"> Mother y</w:t>
      </w:r>
      <w:r w:rsidRPr="00B7070A">
        <w:rPr>
          <w:rFonts w:ascii="Sabon LT Std" w:hAnsi="Sabon LT Std" w:cs="Sabon LT Std"/>
          <w:color w:val="000000"/>
          <w:w w:val="93"/>
          <w:sz w:val="21"/>
          <w:szCs w:val="21"/>
          <w:vertAlign w:val="superscript"/>
        </w:rPr>
        <w:t>e</w:t>
      </w:r>
      <w:r w:rsidRPr="00B7070A">
        <w:rPr>
          <w:rFonts w:ascii="Sabon LT Std" w:hAnsi="Sabon LT Std" w:cs="Sabon LT Std"/>
          <w:color w:val="000000"/>
          <w:w w:val="93"/>
          <w:sz w:val="21"/>
          <w:szCs w:val="21"/>
        </w:rPr>
        <w:t xml:space="preserve"> Chatilic[sic]</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over from their errour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Church so named, first by friendly and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unto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Sound Doctrine,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mild, and after wards by heavy and cruell</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but all in vain.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wayes of instruction: but all in vain.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 maxime so much, more becomming</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Roman Catholicks than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Protestants,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as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first do reguard all those of other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religions without their communion, as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damed heriticks, Whereas the protestants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in particular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Reformed, for as much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as we know never would nor dared declare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same of others.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[5] Further say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Whereupon may be sayd, how great a</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lastRenderedPageBreak/>
        <w:t>of Bern thÿ have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mercÿ this seems to be showne to people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 xml:space="preserve">allowed for a long </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which in their forefathers and those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while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their Religion have dwelled more than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to go out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land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200 Years in Switserland, so is this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with their Wives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neverthelesse to be estimed very hart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Children and goods.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in a manner not lighter than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death it self, in reguart to some, considering</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their mariage with espouses of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Protestant reformed Church, or by a near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relation of Father, Mother and Brother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&amp; Sistership.   and when men with a good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Familly and few provisions, are sacrificed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an inevitable povertie yea to beggery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 Foreign Countries.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16]</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[6] The Lords of Bern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Whereupon we answer that we never met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do Complain that</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with any who, contrarie to such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 prettÿ number of</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Promise and word, are returned to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Mennonists, which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countrÿ, not withstanding we have ques-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had quitted y[e] country</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tioned them upon this point particularly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have made bold from</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but we know very wel 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contrarie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time to time to return,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 good number of miserable ones of them,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contrarie to their, so</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deprived of all things necessary, have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high estemed, word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setled themselves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Palatinat &amp; Elsace,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7"/>
          <w:sz w:val="21"/>
          <w:szCs w:val="21"/>
        </w:rPr>
      </w:pPr>
      <w:r w:rsidRPr="00B7070A">
        <w:rPr>
          <w:rFonts w:ascii="Sabon LT Std" w:hAnsi="Sabon LT Std" w:cs="Sabon LT Std"/>
          <w:color w:val="000000"/>
          <w:sz w:val="21"/>
          <w:szCs w:val="21"/>
        </w:rPr>
        <w:t>of truth.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7"/>
          <w:sz w:val="21"/>
          <w:szCs w:val="21"/>
        </w:rPr>
        <w:t>and at present are retired under y</w:t>
      </w:r>
      <w:r w:rsidRPr="00B7070A">
        <w:rPr>
          <w:rFonts w:ascii="Sabon LT Std" w:hAnsi="Sabon LT Std" w:cs="Sabon LT Std"/>
          <w:color w:val="000000"/>
          <w:w w:val="97"/>
          <w:sz w:val="21"/>
          <w:szCs w:val="21"/>
          <w:vertAlign w:val="superscript"/>
        </w:rPr>
        <w:t>e</w:t>
      </w:r>
      <w:r w:rsidRPr="00B7070A">
        <w:rPr>
          <w:rFonts w:ascii="Sabon LT Std" w:hAnsi="Sabon LT Std" w:cs="Sabon LT Std"/>
          <w:color w:val="000000"/>
          <w:w w:val="97"/>
          <w:sz w:val="21"/>
          <w:szCs w:val="21"/>
        </w:rPr>
        <w:t xml:space="preserve"> Dominion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his Majesty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King of Prussian, 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ye Principallties of Neufchatel &amp; Valengin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[7] Further do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To answer upon Which we say that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of Bern Complain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Mennonists kan not spread about any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4"/>
          <w:sz w:val="21"/>
          <w:szCs w:val="21"/>
        </w:rPr>
      </w:pPr>
      <w:r w:rsidRPr="00B7070A">
        <w:rPr>
          <w:rFonts w:ascii="Sabon LT Std" w:hAnsi="Sabon LT Std" w:cs="Sabon LT Std"/>
          <w:color w:val="000000"/>
          <w:sz w:val="21"/>
          <w:szCs w:val="21"/>
        </w:rPr>
        <w:t>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said Mennonists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4"/>
          <w:sz w:val="21"/>
          <w:szCs w:val="21"/>
        </w:rPr>
        <w:t>dangerous seeds of Errour, considering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w w:val="94"/>
          <w:sz w:val="21"/>
          <w:szCs w:val="21"/>
        </w:rPr>
        <w:t xml:space="preserve"> [sic]</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have travelled up &amp;</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thre principal articles contained in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down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countrÿ, and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Placcart of their Lordships of Bern are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spread about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most,</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partly founded upon falls reports, as we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dangerous seeds of</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have humbly showne in our modest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their errours, endevou-</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apologie thÿ agreing in many and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ring to mislead others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fully most part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articles of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their faithfull subjects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beleeff with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Reformed Church, and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from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right way</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 thÿ differ from it kan not be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bringing them over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dangerous neither to their Souverains,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to their errour.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their native countrÿ, nor their nabours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as we have showne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sayd apologie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for which reason.  this seems to have bene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rather exposed under a generall and very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8"/>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8"/>
          <w:sz w:val="21"/>
          <w:szCs w:val="21"/>
        </w:rPr>
        <w:t>hatefull name, than that it should be showne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bÿ one onely point of their doctrine where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17]</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under this so dangerous seed of errour layeth hid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it being sufficiently inpossible 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 Switserland, to transfer their doctrine unto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others, since thÿ layto [?] under such severe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placcarts that thÿ kan not exercise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devotion, but very secretly in woods and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holes, bÿ night and inconvenient times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lastRenderedPageBreak/>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onelÿ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presence of such which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are not like to betray or accuse them about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it.  and if with all this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Doctrine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be transferred unto othe[rs]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it happens doubtlesse most by means of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hard proceedings against them, which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occasions that those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Reformed Religion,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being persuaded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good behaviour, and honest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demeanour of this people, undertake, out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curiosity,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inquiring after their doctrine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do sometimes embrace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same, being</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blood of Martires in this point as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seed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church.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[8]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 of Bern do</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Whereupon we say 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 xml:space="preserve">Pretend, thy found  </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bÿ virtue of their doctrine, not being backt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themselves forced</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or fortified bÿ any worldly powr or Princes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to procure more safety</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who have declared themselves for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against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confession of religion, Are intyerlÿ</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for preventing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dangerous</w:t>
      </w:r>
      <w:r w:rsidRPr="00B7070A">
        <w:rPr>
          <w:rFonts w:ascii="Sabon LT Std" w:hAnsi="Sabon LT Std" w:cs="Sabon LT Std"/>
          <w:color w:val="000000"/>
          <w:sz w:val="21"/>
          <w:szCs w:val="21"/>
        </w:rPr>
        <w:tab/>
        <w:t>incapable of anÿ revolution or violent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concequences, which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resistance, but thÿ must out of a</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were notorious to be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plain ernest of their soules (saving due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caused by them as in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respect) say, that it is one of ye most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former ages as in Germany</w:t>
      </w:r>
      <w:r w:rsidRPr="00B7070A">
        <w:rPr>
          <w:rFonts w:ascii="Sabon LT Std" w:hAnsi="Sabon LT Std" w:cs="Sabon LT Std"/>
          <w:color w:val="000000"/>
          <w:sz w:val="21"/>
          <w:szCs w:val="21"/>
        </w:rPr>
        <w:tab/>
        <w:t>horriblest and fallsest calumnys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and other parts.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ever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 have bene attact with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18]</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or can be opposed upon them, When against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all justice and equity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wars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Boors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 Germany, and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abominable revolution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at Munster is layd to their charge, whereof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have never bene ringleaders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nor instigators, but which is spun on by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 parcell of ill ungodly men of other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religions, and where amongst one or orther [sic]</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so named Annabaptists perhaps have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bene trained</w:t>
      </w:r>
      <w:r w:rsidRPr="00B7070A">
        <w:rPr>
          <w:rFonts w:ascii="Sabon LT Std" w:hAnsi="Sabon LT Std" w:cs="Sabon LT Std"/>
          <w:color w:val="000000"/>
          <w:sz w:val="21"/>
          <w:szCs w:val="21"/>
          <w:vertAlign w:val="superscript"/>
        </w:rPr>
        <w:footnoteReference w:id="8"/>
      </w:r>
      <w:r w:rsidRPr="00B7070A">
        <w:rPr>
          <w:rFonts w:ascii="Sabon LT Std" w:hAnsi="Sabon LT Std" w:cs="Sabon LT Std"/>
          <w:color w:val="000000"/>
          <w:sz w:val="21"/>
          <w:szCs w:val="21"/>
        </w:rPr>
        <w:t xml:space="preserve"> along, but none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true </w:t>
      </w:r>
      <w:r w:rsidRPr="00B7070A">
        <w:rPr>
          <w:rFonts w:ascii="Sabon LT Std" w:hAnsi="Sabon LT Std" w:cs="Sabon LT Std"/>
          <w:color w:val="000000"/>
          <w:sz w:val="21"/>
          <w:szCs w:val="21"/>
        </w:rPr>
        <w:fldChar w:fldCharType="begin"/>
      </w:r>
      <w:r w:rsidRPr="00B7070A">
        <w:rPr>
          <w:rFonts w:ascii="Sabon LT Std" w:hAnsi="Sabon LT Std" w:cs="Sabon LT Std"/>
          <w:color w:val="000000"/>
          <w:sz w:val="21"/>
          <w:szCs w:val="21"/>
        </w:rPr>
        <w:instrText>xe "Mennonists"</w:instrText>
      </w:r>
      <w:r w:rsidRPr="00B7070A">
        <w:rPr>
          <w:rFonts w:ascii="Sabon LT Std" w:hAnsi="Sabon LT Std" w:cs="Sabon LT Std"/>
          <w:color w:val="000000"/>
          <w:sz w:val="21"/>
          <w:szCs w:val="21"/>
        </w:rPr>
        <w:fldChar w:fldCharType="end"/>
      </w:r>
      <w:r w:rsidRPr="00B7070A">
        <w:rPr>
          <w:rFonts w:ascii="Sabon LT Std" w:hAnsi="Sabon LT Std" w:cs="Sabon LT Std"/>
          <w:color w:val="000000"/>
          <w:sz w:val="21"/>
          <w:szCs w:val="21"/>
        </w:rPr>
        <w:t>Menno-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nists (who for themselves deject</w:t>
      </w:r>
      <w:r w:rsidRPr="00B7070A">
        <w:rPr>
          <w:rFonts w:ascii="Sabon LT Std" w:hAnsi="Sabon LT Std" w:cs="Sabon LT Std"/>
          <w:color w:val="000000"/>
          <w:sz w:val="21"/>
          <w:szCs w:val="21"/>
          <w:vertAlign w:val="superscript"/>
        </w:rPr>
        <w:footnoteReference w:id="9"/>
      </w:r>
      <w:r w:rsidRPr="00B7070A">
        <w:rPr>
          <w:rFonts w:ascii="Sabon LT Std" w:hAnsi="Sabon LT Std" w:cs="Sabon LT Std"/>
          <w:color w:val="000000"/>
          <w:sz w:val="21"/>
          <w:szCs w:val="21"/>
        </w:rPr>
        <w:t xml:space="preserve"> ye use of arms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and lead a non resistant</w:t>
      </w:r>
      <w:r w:rsidRPr="00B7070A">
        <w:rPr>
          <w:rFonts w:ascii="Sabon LT Std" w:hAnsi="Sabon LT Std" w:cs="Sabon LT Std"/>
          <w:color w:val="000000"/>
          <w:sz w:val="21"/>
          <w:szCs w:val="21"/>
          <w:vertAlign w:val="superscript"/>
        </w:rPr>
        <w:footnoteReference w:id="10"/>
      </w:r>
      <w:r w:rsidRPr="00B7070A">
        <w:rPr>
          <w:rFonts w:ascii="Sabon LT Std" w:hAnsi="Sabon LT Std" w:cs="Sabon LT Std"/>
          <w:color w:val="000000"/>
          <w:sz w:val="21"/>
          <w:szCs w:val="21"/>
        </w:rPr>
        <w:t xml:space="preserve"> life,  betwixt which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two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vulgar makes no true distinction, but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takes them commonly for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same, bÿ reason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conformitÿ in one article concerning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Baptising of aged</w:t>
      </w:r>
      <w:r w:rsidRPr="00B7070A">
        <w:rPr>
          <w:rFonts w:ascii="Sabon LT Std" w:hAnsi="Sabon LT Std" w:cs="Sabon LT Std"/>
          <w:color w:val="000000"/>
          <w:sz w:val="21"/>
          <w:szCs w:val="21"/>
          <w:vertAlign w:val="superscript"/>
        </w:rPr>
        <w:footnoteReference w:id="11"/>
      </w:r>
      <w:r w:rsidRPr="00B7070A">
        <w:rPr>
          <w:rFonts w:ascii="Sabon LT Std" w:hAnsi="Sabon LT Std" w:cs="Sabon LT Std"/>
          <w:color w:val="000000"/>
          <w:sz w:val="21"/>
          <w:szCs w:val="21"/>
        </w:rPr>
        <w:t xml:space="preserve"> people, whereas ye first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are nowayes by their doctrine non resistants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nor out of conscience shun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exercise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magistrature or publicq employments, which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true Mennonists do, and from which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lastRenderedPageBreak/>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concequently no revolution is to be feard.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4"/>
          <w:sz w:val="20"/>
          <w:szCs w:val="20"/>
        </w:rPr>
      </w:pPr>
      <w:r w:rsidRPr="00B7070A">
        <w:rPr>
          <w:rFonts w:ascii="Sabon LT Std" w:hAnsi="Sabon LT Std" w:cs="Sabon LT Std"/>
          <w:color w:val="000000"/>
          <w:sz w:val="21"/>
          <w:szCs w:val="21"/>
        </w:rPr>
        <w:t>[9] the Lords of Bern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4"/>
          <w:sz w:val="20"/>
          <w:szCs w:val="20"/>
        </w:rPr>
        <w:t>This not withstanding some, that never was out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6"/>
          <w:sz w:val="20"/>
          <w:szCs w:val="20"/>
        </w:rPr>
      </w:pPr>
      <w:r w:rsidRPr="00B7070A">
        <w:rPr>
          <w:rFonts w:ascii="Sabon LT Std" w:hAnsi="Sabon LT Std" w:cs="Sabon LT Std"/>
          <w:color w:val="000000"/>
          <w:sz w:val="21"/>
          <w:szCs w:val="21"/>
        </w:rPr>
        <w:t>saÿ further that thy</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6"/>
          <w:sz w:val="20"/>
          <w:szCs w:val="20"/>
        </w:rPr>
        <w:t>of y</w:t>
      </w:r>
      <w:r w:rsidRPr="00B7070A">
        <w:rPr>
          <w:rFonts w:ascii="Sabon LT Std" w:hAnsi="Sabon LT Std" w:cs="Sabon LT Std"/>
          <w:color w:val="000000"/>
          <w:w w:val="96"/>
          <w:sz w:val="20"/>
          <w:szCs w:val="20"/>
          <w:vertAlign w:val="superscript"/>
        </w:rPr>
        <w:t>e</w:t>
      </w:r>
      <w:r w:rsidRPr="00B7070A">
        <w:rPr>
          <w:rFonts w:ascii="Sabon LT Std" w:hAnsi="Sabon LT Std" w:cs="Sabon LT Std"/>
          <w:color w:val="000000"/>
          <w:w w:val="96"/>
          <w:sz w:val="20"/>
          <w:szCs w:val="20"/>
        </w:rPr>
        <w:t xml:space="preserve"> country, have, for y</w:t>
      </w:r>
      <w:r w:rsidRPr="00B7070A">
        <w:rPr>
          <w:rFonts w:ascii="Sabon LT Std" w:hAnsi="Sabon LT Std" w:cs="Sabon LT Std"/>
          <w:color w:val="000000"/>
          <w:w w:val="96"/>
          <w:sz w:val="20"/>
          <w:szCs w:val="20"/>
          <w:vertAlign w:val="superscript"/>
        </w:rPr>
        <w:t>e</w:t>
      </w:r>
      <w:r w:rsidRPr="00B7070A">
        <w:rPr>
          <w:rFonts w:ascii="Sabon LT Std" w:hAnsi="Sabon LT Std" w:cs="Sabon LT Std"/>
          <w:color w:val="000000"/>
          <w:w w:val="96"/>
          <w:sz w:val="20"/>
          <w:szCs w:val="20"/>
        </w:rPr>
        <w:t xml:space="preserve"> meanest punishment,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have let mildness prevail</w:t>
      </w:r>
      <w:r w:rsidRPr="00B7070A">
        <w:rPr>
          <w:rFonts w:ascii="Sabon LT Std" w:hAnsi="Sabon LT Std" w:cs="Sabon LT Std"/>
          <w:color w:val="000000"/>
          <w:sz w:val="21"/>
          <w:szCs w:val="21"/>
        </w:rPr>
        <w:tab/>
        <w:t>bene a year and above clapt up in prison,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8"/>
          <w:sz w:val="21"/>
          <w:szCs w:val="21"/>
        </w:rPr>
      </w:pPr>
      <w:r w:rsidRPr="00B7070A">
        <w:rPr>
          <w:rFonts w:ascii="Sabon LT Std" w:hAnsi="Sabon LT Std" w:cs="Sabon LT Std"/>
          <w:color w:val="000000"/>
          <w:sz w:val="21"/>
          <w:szCs w:val="21"/>
        </w:rPr>
        <w:t>upon them concerning</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w w:val="98"/>
          <w:sz w:val="21"/>
          <w:szCs w:val="21"/>
        </w:rPr>
        <w:t>and forced to live upon drey bred and water,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which</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also to labour verÿ hard from 4 at clock 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audaciously are returned</w:t>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morning until eigt at clock at night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into their country: in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Yea during  whole hard winter A</w:t>
      </w:r>
      <w:r w:rsidRPr="00B7070A">
        <w:rPr>
          <w:rFonts w:ascii="Sabon LT Std" w:hAnsi="Sabon LT Std" w:cs="Sabon LT Std"/>
          <w:color w:val="000000"/>
          <w:sz w:val="21"/>
          <w:szCs w:val="21"/>
          <w:vertAlign w:val="superscript"/>
        </w:rPr>
        <w:t>o</w:t>
      </w:r>
      <w:r w:rsidRPr="00B7070A">
        <w:rPr>
          <w:rFonts w:ascii="Sabon LT Std" w:hAnsi="Sabon LT Std" w:cs="Sabon LT Std"/>
          <w:color w:val="000000"/>
          <w:sz w:val="21"/>
          <w:szCs w:val="21"/>
        </w:rPr>
        <w:t xml:space="preserve"> 1709</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steet of imposing upon</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 xml:space="preserve">have layen in darck </w:t>
      </w:r>
      <w:r w:rsidRPr="00B7070A">
        <w:rPr>
          <w:rFonts w:ascii="Sabon LT Std" w:hAnsi="Sabon LT Std" w:cs="Sabon LT Std"/>
          <w:color w:val="000000"/>
          <w:sz w:val="21"/>
          <w:szCs w:val="21"/>
          <w:vertAlign w:val="superscript"/>
        </w:rPr>
        <w:t>R</w:t>
      </w:r>
      <w:r w:rsidRPr="00B7070A">
        <w:rPr>
          <w:rFonts w:ascii="Sabon LT Std" w:hAnsi="Sabon LT Std" w:cs="Sabon LT Std"/>
          <w:strike/>
          <w:color w:val="000000"/>
          <w:sz w:val="21"/>
          <w:szCs w:val="21"/>
        </w:rPr>
        <w:t>g</w:t>
      </w:r>
      <w:r w:rsidRPr="00B7070A">
        <w:rPr>
          <w:rFonts w:ascii="Sabon LT Std" w:hAnsi="Sabon LT Std" w:cs="Sabon LT Std"/>
          <w:color w:val="000000"/>
          <w:sz w:val="21"/>
          <w:szCs w:val="21"/>
        </w:rPr>
        <w:t>oals, sometimes with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them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requisit pu-</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yron clusters on their feet. Until thy would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nishment.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19]</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have bene send at last to America, without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any conditions of freedom in case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Bern had obtained their ends.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[10]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 of Bern say</w:t>
      </w:r>
      <w:r w:rsidRPr="00B7070A">
        <w:rPr>
          <w:rFonts w:ascii="Sabon LT Std" w:hAnsi="Sabon LT Std" w:cs="Sabon LT Std"/>
          <w:color w:val="000000"/>
          <w:sz w:val="21"/>
          <w:szCs w:val="21"/>
        </w:rPr>
        <w:tab/>
        <w:t>Whereupon might be saÿd  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confis-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further that thÿ have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cation of the estates of these prisonners, &amp;</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employed good summs</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fines thÿ expressed</w:t>
      </w:r>
      <w:r w:rsidRPr="00B7070A">
        <w:rPr>
          <w:rFonts w:ascii="Sabon LT Std" w:hAnsi="Sabon LT Std" w:cs="Sabon LT Std"/>
          <w:color w:val="000000"/>
          <w:sz w:val="21"/>
          <w:szCs w:val="21"/>
          <w:vertAlign w:val="superscript"/>
        </w:rPr>
        <w:footnoteReference w:id="12"/>
      </w:r>
      <w:r w:rsidRPr="00B7070A">
        <w:rPr>
          <w:rFonts w:ascii="Sabon LT Std" w:hAnsi="Sabon LT Std" w:cs="Sabon LT Std"/>
          <w:color w:val="000000"/>
          <w:sz w:val="21"/>
          <w:szCs w:val="21"/>
        </w:rPr>
        <w:t xml:space="preserve"> 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summs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of money for transport[ing]</w:t>
      </w:r>
      <w:r w:rsidRPr="00B7070A">
        <w:rPr>
          <w:rFonts w:ascii="Sabon LT Std" w:hAnsi="Sabon LT Std" w:cs="Sabon LT Std"/>
          <w:color w:val="000000"/>
          <w:sz w:val="21"/>
          <w:szCs w:val="21"/>
        </w:rPr>
        <w:tab/>
        <w:t>100, 200 and 300 florines at a time, from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w w:val="98"/>
          <w:sz w:val="21"/>
          <w:szCs w:val="21"/>
        </w:rPr>
      </w:pPr>
      <w:r w:rsidRPr="00B7070A">
        <w:rPr>
          <w:rFonts w:ascii="Sabon LT Std" w:hAnsi="Sabon LT Std" w:cs="Sabon LT Std"/>
          <w:color w:val="000000"/>
          <w:sz w:val="21"/>
          <w:szCs w:val="21"/>
        </w:rPr>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prisonners to America</w:t>
      </w:r>
      <w:r w:rsidRPr="00B7070A">
        <w:rPr>
          <w:rFonts w:ascii="Sabon LT Std" w:hAnsi="Sabon LT Std" w:cs="Sabon LT Std"/>
          <w:color w:val="000000"/>
          <w:sz w:val="21"/>
          <w:szCs w:val="21"/>
        </w:rPr>
        <w:tab/>
      </w:r>
      <w:r w:rsidRPr="00B7070A">
        <w:rPr>
          <w:rFonts w:ascii="Sabon LT Std" w:hAnsi="Sabon LT Std" w:cs="Sabon LT Std"/>
          <w:color w:val="000000"/>
          <w:w w:val="98"/>
          <w:sz w:val="21"/>
          <w:szCs w:val="21"/>
        </w:rPr>
        <w:t>wives for harbouring their beloved husbands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Parents their children, and children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Parents, hath made out the money for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transports. more than fourfold, besides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what thÿ earned more bÿ their hard labour 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prison, than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water and bred which was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distributed to them.  So that this good summ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moneÿ, their Lordship speaks of, saving</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due respect, is but a drey cake of their own dough.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[11]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sayd Lords go on Where upon is to be considered that many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with telling 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ab/>
        <w:t>them haveing bene kept in hart and lasting</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Mennonists have</w:t>
      </w:r>
      <w:r w:rsidRPr="00B7070A">
        <w:rPr>
          <w:rFonts w:ascii="Sabon LT Std" w:hAnsi="Sabon LT Std" w:cs="Sabon LT Std"/>
          <w:color w:val="000000"/>
          <w:sz w:val="21"/>
          <w:szCs w:val="21"/>
        </w:rPr>
        <w:tab/>
        <w:t>prisonments where out thy had no hopes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declared them selves</w:t>
      </w:r>
      <w:r w:rsidRPr="00B7070A">
        <w:rPr>
          <w:rFonts w:ascii="Sabon LT Std" w:hAnsi="Sabon LT Std" w:cs="Sabon LT Std"/>
          <w:color w:val="000000"/>
          <w:sz w:val="21"/>
          <w:szCs w:val="21"/>
        </w:rPr>
        <w:tab/>
        <w:t xml:space="preserve">to be delivered, have accepted of being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verÿ willing towards</w:t>
      </w:r>
      <w:r w:rsidRPr="00B7070A">
        <w:rPr>
          <w:rFonts w:ascii="Sabon LT Std" w:hAnsi="Sabon LT Std" w:cs="Sabon LT Std"/>
          <w:color w:val="000000"/>
          <w:sz w:val="21"/>
          <w:szCs w:val="21"/>
        </w:rPr>
        <w:tab/>
        <w:t>transported for America, as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least of two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voyage to America</w:t>
      </w:r>
      <w:r w:rsidRPr="00B7070A">
        <w:rPr>
          <w:rFonts w:ascii="Sabon LT Std" w:hAnsi="Sabon LT Std" w:cs="Sabon LT Std"/>
          <w:color w:val="000000"/>
          <w:sz w:val="21"/>
          <w:szCs w:val="21"/>
        </w:rPr>
        <w:tab/>
        <w:t>Miseries.  but is easily to conclude with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w w:val="99"/>
          <w:sz w:val="21"/>
          <w:szCs w:val="21"/>
        </w:rPr>
        <w:t>and have showne thank-</w:t>
      </w:r>
      <w:r w:rsidRPr="00B7070A">
        <w:rPr>
          <w:rFonts w:ascii="Sabon LT Std" w:hAnsi="Sabon LT Std" w:cs="Sabon LT Std"/>
          <w:color w:val="000000"/>
          <w:sz w:val="21"/>
          <w:szCs w:val="21"/>
        </w:rPr>
        <w:t>how much willingnes, considering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w w:val="99"/>
          <w:sz w:val="21"/>
          <w:szCs w:val="21"/>
        </w:rPr>
        <w:t>fulnes for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w w:val="99"/>
          <w:sz w:val="21"/>
          <w:szCs w:val="21"/>
        </w:rPr>
        <w:t xml:space="preserve"> great mercÿ</w:t>
      </w:r>
      <w:r w:rsidRPr="00B7070A">
        <w:rPr>
          <w:rFonts w:ascii="Sabon LT Std" w:hAnsi="Sabon LT Std" w:cs="Sabon LT Std"/>
          <w:color w:val="000000"/>
          <w:sz w:val="21"/>
          <w:szCs w:val="21"/>
        </w:rPr>
        <w:t xml:space="preserve"> thy are not onelÿ send away under custody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which is done them in</w:t>
      </w:r>
      <w:r w:rsidRPr="00B7070A">
        <w:rPr>
          <w:rFonts w:ascii="Sabon LT Std" w:hAnsi="Sabon LT Std" w:cs="Sabon LT Std"/>
          <w:color w:val="000000"/>
          <w:sz w:val="21"/>
          <w:szCs w:val="21"/>
        </w:rPr>
        <w:tab/>
        <w:t>of some officers and soldjers, and that</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this case.</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pasports with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powrfull assistence of</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their High Mightinesses are desired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that so, as his Exell[ency] M</w:t>
      </w:r>
      <w:r w:rsidRPr="00B7070A">
        <w:rPr>
          <w:rFonts w:ascii="Sabon LT Std" w:hAnsi="Sabon LT Std" w:cs="Sabon LT Std"/>
          <w:color w:val="000000"/>
          <w:sz w:val="21"/>
          <w:szCs w:val="21"/>
          <w:vertAlign w:val="superscript"/>
        </w:rPr>
        <w:t>r</w:t>
      </w:r>
      <w:r w:rsidRPr="00B7070A">
        <w:rPr>
          <w:rFonts w:ascii="Sabon LT Std" w:hAnsi="Sabon LT Std" w:cs="Sabon LT Std"/>
          <w:color w:val="000000"/>
          <w:sz w:val="21"/>
          <w:szCs w:val="21"/>
        </w:rPr>
        <w:t>. Saphorin sayes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 his memorie</w:t>
      </w:r>
      <w:r w:rsidRPr="00B7070A">
        <w:rPr>
          <w:rFonts w:ascii="Sabon LT Std" w:hAnsi="Sabon LT Std" w:cs="Sabon LT Std"/>
          <w:color w:val="000000"/>
          <w:sz w:val="21"/>
          <w:szCs w:val="21"/>
          <w:vertAlign w:val="superscript"/>
        </w:rPr>
        <w:footnoteReference w:id="13"/>
      </w:r>
      <w:r w:rsidRPr="00B7070A">
        <w:rPr>
          <w:rFonts w:ascii="Sabon LT Std" w:hAnsi="Sabon LT Std" w:cs="Sabon LT Std"/>
          <w:color w:val="000000"/>
          <w:sz w:val="21"/>
          <w:szCs w:val="21"/>
        </w:rPr>
        <w:t xml:space="preserve"> delivered to their High Migh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tin[esses] dated 22 March.  none might escape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[page 20]</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butt also that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most part of them, deprived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their goods, have bene obliged to leave their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beloved wives and children behind.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[12] Lastlÿ say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Lords</w:t>
      </w:r>
      <w:r w:rsidRPr="00B7070A">
        <w:rPr>
          <w:rFonts w:ascii="Sabon LT Std" w:hAnsi="Sabon LT Std" w:cs="Sabon LT Std"/>
          <w:color w:val="000000"/>
          <w:sz w:val="21"/>
          <w:szCs w:val="21"/>
        </w:rPr>
        <w:tab/>
        <w:t>Where upon may be took into consideration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of Bern that if</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that ye constitution of any country infers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their High Mightin[esses]that tillage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ground and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fruits of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knew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constitution</w:t>
      </w:r>
      <w:r w:rsidRPr="00B7070A">
        <w:rPr>
          <w:rFonts w:ascii="Sabon LT Std" w:hAnsi="Sabon LT Std" w:cs="Sabon LT Std"/>
          <w:color w:val="000000"/>
          <w:sz w:val="21"/>
          <w:szCs w:val="21"/>
        </w:rPr>
        <w:tab/>
        <w:t>land must be cultivated whereby those peop[le]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 xml:space="preserve">of their Canton thy </w:t>
      </w:r>
      <w:r w:rsidRPr="00B7070A">
        <w:rPr>
          <w:rFonts w:ascii="Sabon LT Std" w:hAnsi="Sabon LT Std" w:cs="Sabon LT Std"/>
          <w:color w:val="000000"/>
          <w:sz w:val="21"/>
          <w:szCs w:val="21"/>
        </w:rPr>
        <w:tab/>
        <w:t>for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most part get their Living, being also</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could not but aprove</w:t>
      </w:r>
      <w:r w:rsidRPr="00B7070A">
        <w:rPr>
          <w:rFonts w:ascii="Sabon LT Std" w:hAnsi="Sabon LT Std" w:cs="Sabon LT Std"/>
          <w:color w:val="000000"/>
          <w:sz w:val="21"/>
          <w:szCs w:val="21"/>
        </w:rPr>
        <w:tab/>
        <w:t>willing; in case of necessity, to work at all</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of their procedings</w:t>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fortifications, and for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freedom from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in this case, since thy</w:t>
      </w:r>
      <w:r w:rsidRPr="00B7070A">
        <w:rPr>
          <w:rFonts w:ascii="Sabon LT Std" w:hAnsi="Sabon LT Std" w:cs="Sabon LT Std"/>
          <w:color w:val="000000"/>
          <w:sz w:val="21"/>
          <w:szCs w:val="21"/>
        </w:rPr>
        <w:tab/>
        <w:t>militarÿ employments; to contribute a certain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must arm their</w:t>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summ of money acording to their habilities,</w:t>
      </w:r>
      <w:r w:rsidRPr="00B7070A">
        <w:rPr>
          <w:rFonts w:ascii="Sabon LT Std" w:hAnsi="Sabon LT Std" w:cs="Sabon LT Std"/>
          <w:color w:val="000000"/>
          <w:sz w:val="21"/>
          <w:szCs w:val="21"/>
          <w:vertAlign w:val="superscript"/>
        </w:rPr>
        <w:footnoteReference w:id="14"/>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subjects to employ</w:t>
      </w:r>
      <w:r w:rsidRPr="00B7070A">
        <w:rPr>
          <w:rFonts w:ascii="Sabon LT Std" w:hAnsi="Sabon LT Std" w:cs="Sabon LT Std"/>
          <w:color w:val="000000"/>
          <w:sz w:val="21"/>
          <w:szCs w:val="21"/>
        </w:rPr>
        <w:tab/>
        <w:t>for which easily a man were to be had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them in case of necessity.in their steed, besides that never, or verÿ</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seldom,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danger is so generall that all</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 which are able to bear armes are </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summond, but commonlÿ verÿ few of each</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company which in regart to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small number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of men amongst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Mennonists, is as we are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informed, not one against four hundred.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Wherefore bÿ conclusion we flatter our selves, y</w:t>
      </w:r>
      <w:r w:rsidRPr="00B7070A">
        <w:rPr>
          <w:rFonts w:ascii="Sabon LT Std" w:hAnsi="Sabon LT Std" w:cs="Sabon LT Std"/>
          <w:color w:val="000000"/>
          <w:sz w:val="21"/>
          <w:szCs w:val="21"/>
          <w:vertAlign w:val="superscript"/>
        </w:rPr>
        <w:t>e</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Lords Magistrats of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Laudable Canton of Bern,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haveing considered all this with a composed mind,</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will most  graciously allowe y</w:t>
      </w:r>
      <w:r w:rsidRPr="00B7070A">
        <w:rPr>
          <w:rFonts w:ascii="Sabon LT Std" w:hAnsi="Sabon LT Std" w:cs="Sabon LT Std"/>
          <w:color w:val="000000"/>
          <w:sz w:val="21"/>
          <w:szCs w:val="21"/>
          <w:vertAlign w:val="superscript"/>
        </w:rPr>
        <w:t>e</w:t>
      </w:r>
      <w:r w:rsidRPr="00B7070A">
        <w:rPr>
          <w:rFonts w:ascii="Sabon LT Std" w:hAnsi="Sabon LT Std" w:cs="Sabon LT Std"/>
          <w:color w:val="000000"/>
          <w:sz w:val="21"/>
          <w:szCs w:val="21"/>
        </w:rPr>
        <w:t xml:space="preserve"> desired freedom</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unto these bÿ their owne confession  otherwayes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good subjects, delivering them from all further</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persecution.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is subscribed by</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Jans Willenk jansz.</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Hermanus Schyn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Hendrik Toren</w:t>
      </w:r>
      <w:r w:rsidRPr="00B7070A">
        <w:rPr>
          <w:rFonts w:ascii="Sabon LT Std" w:hAnsi="Sabon LT Std" w:cs="Sabon LT Std"/>
          <w:color w:val="000000"/>
          <w:sz w:val="21"/>
          <w:szCs w:val="21"/>
        </w:rPr>
        <w:tab/>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Abram jacobsz Fries</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Jacob vorsterman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Frans van Aken</w:t>
      </w:r>
    </w:p>
    <w:p w:rsidR="000F23FE" w:rsidRPr="00B7070A" w:rsidRDefault="000F23FE" w:rsidP="000F23FE">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t>Cornelis  Beets</w:t>
      </w:r>
    </w:p>
    <w:p w:rsidR="000F23FE" w:rsidRPr="00B7070A" w:rsidRDefault="000F23FE" w:rsidP="000F23FE">
      <w:pPr>
        <w:suppressAutoHyphens/>
        <w:autoSpaceDE w:val="0"/>
        <w:autoSpaceDN w:val="0"/>
        <w:adjustRightInd w:val="0"/>
        <w:spacing w:after="0" w:line="265" w:lineRule="atLeast"/>
        <w:textAlignment w:val="center"/>
        <w:rPr>
          <w:rFonts w:ascii="Century Schoolbook (OTF) Bold" w:hAnsi="Century Schoolbook (OTF) Bold" w:cs="Century Schoolbook (OTF) Bold"/>
          <w:b/>
          <w:bCs/>
          <w:color w:val="000000"/>
          <w:sz w:val="21"/>
          <w:szCs w:val="21"/>
        </w:rPr>
      </w:pP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tab/>
      </w:r>
      <w:r w:rsidRPr="00B7070A">
        <w:rPr>
          <w:rFonts w:ascii="Sabon LT Std" w:hAnsi="Sabon LT Std" w:cs="Sabon LT Std"/>
          <w:color w:val="000000"/>
          <w:sz w:val="21"/>
          <w:szCs w:val="21"/>
        </w:rPr>
        <w:fldChar w:fldCharType="begin"/>
      </w:r>
      <w:r w:rsidRPr="00B7070A">
        <w:rPr>
          <w:rFonts w:ascii="Sabon LT Std" w:hAnsi="Sabon LT Std" w:cs="Sabon LT Std"/>
          <w:color w:val="000000"/>
          <w:sz w:val="21"/>
          <w:szCs w:val="21"/>
        </w:rPr>
        <w:instrText>xe "Gent, Jan van, of Rotterdam"</w:instrText>
      </w:r>
      <w:r w:rsidRPr="00B7070A">
        <w:rPr>
          <w:rFonts w:ascii="Sabon LT Std" w:hAnsi="Sabon LT Std" w:cs="Sabon LT Std"/>
          <w:color w:val="000000"/>
          <w:sz w:val="21"/>
          <w:szCs w:val="21"/>
        </w:rPr>
        <w:fldChar w:fldCharType="end"/>
      </w:r>
      <w:r w:rsidRPr="00B7070A">
        <w:rPr>
          <w:rFonts w:ascii="Sabon LT Std" w:hAnsi="Sabon LT Std" w:cs="Sabon LT Std"/>
          <w:color w:val="000000"/>
          <w:sz w:val="21"/>
          <w:szCs w:val="21"/>
        </w:rPr>
        <w:t>Jan van Gent</w:t>
      </w:r>
      <w:r w:rsidRPr="00B7070A">
        <w:rPr>
          <w:rFonts w:ascii="Sabon LT Std" w:hAnsi="Sabon LT Std" w:cs="Sabon LT Std"/>
          <w:color w:val="000000"/>
          <w:sz w:val="21"/>
          <w:szCs w:val="21"/>
          <w:vertAlign w:val="superscript"/>
        </w:rPr>
        <w:footnoteReference w:id="15"/>
      </w:r>
    </w:p>
    <w:p w:rsidR="000F23FE" w:rsidRDefault="000F23FE" w:rsidP="000F23FE"/>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0F23FE" w:rsidRDefault="000F23FE" w:rsidP="000F23FE">
      <w:pPr>
        <w:pStyle w:val="FootnoteText"/>
      </w:pPr>
      <w:r>
        <w:rPr>
          <w:vertAlign w:val="superscript"/>
        </w:rPr>
        <w:footnoteRef/>
      </w:r>
      <w:r>
        <w:rPr>
          <w:rStyle w:val="ChapterNumberforFootnote"/>
        </w:rPr>
        <w:t>38</w:t>
      </w:r>
      <w:r>
        <w:tab/>
      </w:r>
      <w:r>
        <w:rPr>
          <w:rStyle w:val="FootnoteReference"/>
        </w:rPr>
        <w:tab/>
      </w:r>
      <w:r>
        <w:t>Municipal Archives Rotterdam, Mennonite Church Inventory No. 40, pp. 13-20.  This document presents a number of interesting, archaic English words and word meanings, explained in the footnotes.  Variations in spelling as were common for this era are largely ignored, and only a few seem to be the result of the document having been written in a land where English is not the native language.</w:t>
      </w:r>
    </w:p>
    <w:p w:rsidR="000F23FE" w:rsidRDefault="000F23FE" w:rsidP="000F23FE">
      <w:pPr>
        <w:pStyle w:val="FootnoteText"/>
      </w:pPr>
    </w:p>
  </w:footnote>
  <w:footnote w:id="4">
    <w:p w:rsidR="000F23FE" w:rsidRDefault="000F23FE" w:rsidP="000F23FE">
      <w:pPr>
        <w:pStyle w:val="Footnote-OneDigit"/>
      </w:pPr>
      <w:r>
        <w:rPr>
          <w:vertAlign w:val="superscript"/>
        </w:rPr>
        <w:footnoteRef/>
      </w:r>
      <w:r>
        <w:tab/>
        <w:t>The page numbers in this translation do not correspond to the folio numbers of the original.</w:t>
      </w:r>
    </w:p>
    <w:p w:rsidR="000F23FE" w:rsidRDefault="000F23FE" w:rsidP="000F23FE">
      <w:pPr>
        <w:pStyle w:val="Footnote-OneDigit"/>
      </w:pPr>
    </w:p>
  </w:footnote>
  <w:footnote w:id="5">
    <w:p w:rsidR="000F23FE" w:rsidRDefault="000F23FE" w:rsidP="000F23FE">
      <w:pPr>
        <w:pStyle w:val="Footnote-OneDigit"/>
      </w:pPr>
      <w:r>
        <w:rPr>
          <w:vertAlign w:val="superscript"/>
        </w:rPr>
        <w:footnoteRef/>
      </w:r>
      <w:r>
        <w:tab/>
        <w:t>ye = the; thÿ, thy = they.</w:t>
      </w:r>
    </w:p>
    <w:p w:rsidR="000F23FE" w:rsidRDefault="000F23FE" w:rsidP="000F23FE">
      <w:pPr>
        <w:pStyle w:val="Footnote-OneDigit"/>
      </w:pPr>
    </w:p>
  </w:footnote>
  <w:footnote w:id="6">
    <w:p w:rsidR="000F23FE" w:rsidRDefault="000F23FE" w:rsidP="000F23FE">
      <w:pPr>
        <w:pStyle w:val="Footnote-OneDigit"/>
      </w:pPr>
      <w:r>
        <w:rPr>
          <w:vertAlign w:val="superscript"/>
        </w:rPr>
        <w:footnoteRef/>
      </w:r>
      <w:r>
        <w:tab/>
        <w:t>Document 15 in the English translation.</w:t>
      </w:r>
    </w:p>
    <w:p w:rsidR="000F23FE" w:rsidRDefault="000F23FE" w:rsidP="000F23FE">
      <w:pPr>
        <w:pStyle w:val="Footnote-OneDigit"/>
      </w:pPr>
    </w:p>
  </w:footnote>
  <w:footnote w:id="7">
    <w:p w:rsidR="000F23FE" w:rsidRDefault="000F23FE" w:rsidP="000F23FE">
      <w:pPr>
        <w:pStyle w:val="FirstFootnoteinColumnLine"/>
      </w:pPr>
      <w:r>
        <w:rPr>
          <w:vertAlign w:val="superscript"/>
        </w:rPr>
        <w:footnoteRef/>
      </w:r>
      <w:r>
        <w:tab/>
        <w:t>annulated (obsolete), “annuled.”</w:t>
      </w:r>
    </w:p>
    <w:p w:rsidR="000F23FE" w:rsidRDefault="000F23FE" w:rsidP="000F23FE">
      <w:pPr>
        <w:pStyle w:val="FirstFootnoteinColumnLine"/>
      </w:pPr>
    </w:p>
  </w:footnote>
  <w:footnote w:id="8">
    <w:p w:rsidR="000F23FE" w:rsidRDefault="000F23FE" w:rsidP="000F23FE">
      <w:pPr>
        <w:pStyle w:val="FirstFootnoteinColumnLine"/>
      </w:pPr>
      <w:r>
        <w:rPr>
          <w:vertAlign w:val="superscript"/>
        </w:rPr>
        <w:footnoteRef/>
      </w:r>
      <w:r>
        <w:tab/>
        <w:t>“pulled” (obsolete).</w:t>
      </w:r>
    </w:p>
    <w:p w:rsidR="000F23FE" w:rsidRDefault="000F23FE" w:rsidP="000F23FE">
      <w:pPr>
        <w:pStyle w:val="FirstFootnoteinColumnLine"/>
      </w:pPr>
    </w:p>
  </w:footnote>
  <w:footnote w:id="9">
    <w:p w:rsidR="000F23FE" w:rsidRDefault="000F23FE" w:rsidP="000F23FE">
      <w:pPr>
        <w:pStyle w:val="Footnote-OneDigit"/>
      </w:pPr>
      <w:r>
        <w:rPr>
          <w:vertAlign w:val="superscript"/>
        </w:rPr>
        <w:footnoteRef/>
      </w:r>
      <w:r>
        <w:tab/>
        <w:t>“reject” (obsolete).</w:t>
      </w:r>
    </w:p>
    <w:p w:rsidR="000F23FE" w:rsidRDefault="000F23FE" w:rsidP="000F23FE">
      <w:pPr>
        <w:pStyle w:val="Footnote-OneDigit"/>
      </w:pPr>
    </w:p>
  </w:footnote>
  <w:footnote w:id="10">
    <w:p w:rsidR="000F23FE" w:rsidRDefault="000F23FE" w:rsidP="000F23FE">
      <w:pPr>
        <w:pStyle w:val="Footnote-OneDigit"/>
      </w:pPr>
      <w:r>
        <w:rPr>
          <w:vertAlign w:val="superscript"/>
        </w:rPr>
        <w:footnoteRef/>
      </w:r>
      <w:r>
        <w:tab/>
        <w:t xml:space="preserve">The first known use of this term in English.  Here, the use of </w:t>
      </w:r>
      <w:r>
        <w:fldChar w:fldCharType="begin"/>
      </w:r>
      <w:r>
        <w:rPr>
          <w:rStyle w:val="FootnoteReference"/>
        </w:rPr>
        <w:instrText>xe "\"nonresistant,\" first known use in English"</w:instrText>
      </w:r>
      <w:r>
        <w:fldChar w:fldCharType="end"/>
      </w:r>
      <w:r>
        <w:t xml:space="preserve">nonresistant interestingly rejects specifically the violence of the Münsterites.  The </w:t>
      </w:r>
      <w:r>
        <w:rPr>
          <w:rStyle w:val="Italics"/>
        </w:rPr>
        <w:t>Oxford English Dictionary</w:t>
      </w:r>
      <w:r>
        <w:t xml:space="preserve"> records also uses of the noun, “non-resistance” in 1643, 1685, and 1687.</w:t>
      </w:r>
    </w:p>
    <w:p w:rsidR="000F23FE" w:rsidRDefault="000F23FE" w:rsidP="000F23FE">
      <w:pPr>
        <w:pStyle w:val="Footnote-OneDigit"/>
      </w:pPr>
    </w:p>
  </w:footnote>
  <w:footnote w:id="11">
    <w:p w:rsidR="000F23FE" w:rsidRDefault="000F23FE" w:rsidP="000F23FE">
      <w:pPr>
        <w:pStyle w:val="Footnote-OneDigit"/>
      </w:pPr>
      <w:r>
        <w:rPr>
          <w:vertAlign w:val="superscript"/>
        </w:rPr>
        <w:footnoteRef/>
      </w:r>
      <w:r>
        <w:tab/>
        <w:t>“adult.”</w:t>
      </w:r>
    </w:p>
    <w:p w:rsidR="000F23FE" w:rsidRDefault="000F23FE" w:rsidP="000F23FE">
      <w:pPr>
        <w:pStyle w:val="Footnote-OneDigit"/>
      </w:pPr>
    </w:p>
  </w:footnote>
  <w:footnote w:id="12">
    <w:p w:rsidR="000F23FE" w:rsidRDefault="000F23FE" w:rsidP="000F23FE">
      <w:pPr>
        <w:pStyle w:val="TwoDigitFirstFootnoteinColumnLine"/>
      </w:pPr>
      <w:r>
        <w:rPr>
          <w:vertAlign w:val="superscript"/>
        </w:rPr>
        <w:footnoteRef/>
      </w:r>
      <w:r>
        <w:tab/>
        <w:t>“extorted” (obsolete).</w:t>
      </w:r>
    </w:p>
    <w:p w:rsidR="000F23FE" w:rsidRDefault="000F23FE" w:rsidP="000F23FE">
      <w:pPr>
        <w:pStyle w:val="TwoDigitFirstFootnoteinColumnLine"/>
      </w:pPr>
    </w:p>
  </w:footnote>
  <w:footnote w:id="13">
    <w:p w:rsidR="000F23FE" w:rsidRDefault="000F23FE" w:rsidP="000F23FE">
      <w:pPr>
        <w:pStyle w:val="Footnote-TwoDigit"/>
      </w:pPr>
      <w:r>
        <w:rPr>
          <w:vertAlign w:val="superscript"/>
        </w:rPr>
        <w:footnoteRef/>
      </w:r>
      <w:r>
        <w:tab/>
        <w:t>“memorandum, record.”</w:t>
      </w:r>
    </w:p>
    <w:p w:rsidR="000F23FE" w:rsidRDefault="000F23FE" w:rsidP="000F23FE">
      <w:pPr>
        <w:pStyle w:val="Footnote-TwoDigit"/>
      </w:pPr>
    </w:p>
  </w:footnote>
  <w:footnote w:id="14">
    <w:p w:rsidR="000F23FE" w:rsidRDefault="000F23FE" w:rsidP="000F23FE">
      <w:pPr>
        <w:pStyle w:val="TwoDigitFirstFootnoteinColumnLine"/>
      </w:pPr>
      <w:r>
        <w:rPr>
          <w:vertAlign w:val="superscript"/>
        </w:rPr>
        <w:footnoteRef/>
      </w:r>
      <w:r>
        <w:tab/>
        <w:t>“abilities.”</w:t>
      </w:r>
    </w:p>
    <w:p w:rsidR="000F23FE" w:rsidRDefault="000F23FE" w:rsidP="000F23FE">
      <w:pPr>
        <w:pStyle w:val="TwoDigitFirstFootnoteinColumnLine"/>
      </w:pPr>
    </w:p>
  </w:footnote>
  <w:footnote w:id="15">
    <w:p w:rsidR="000F23FE" w:rsidRDefault="000F23FE" w:rsidP="000F23FE">
      <w:pPr>
        <w:pStyle w:val="Footnote-TwoDigit"/>
      </w:pPr>
      <w:r>
        <w:rPr>
          <w:vertAlign w:val="superscript"/>
        </w:rPr>
        <w:footnoteRef/>
      </w:r>
      <w:r>
        <w:tab/>
        <w:t xml:space="preserve">Except for Jacob Vorsterman, the same names are listed in Document 33.  </w:t>
      </w:r>
    </w:p>
    <w:p w:rsidR="000F23FE" w:rsidRDefault="000F23FE" w:rsidP="000F23FE">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0F23F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F23FE"/>
    <w:rPr>
      <w:rFonts w:ascii="Sabon LT Std" w:hAnsi="Sabon LT Std" w:cs="Sabon LT Std"/>
      <w:color w:val="000000"/>
      <w:sz w:val="15"/>
      <w:szCs w:val="15"/>
    </w:rPr>
  </w:style>
  <w:style w:type="character" w:customStyle="1" w:styleId="ChapterNumberforFootnote">
    <w:name w:val="Chapter Number for Footnote"/>
    <w:uiPriority w:val="99"/>
    <w:rsid w:val="000F23FE"/>
    <w:rPr>
      <w:sz w:val="20"/>
      <w:szCs w:val="20"/>
      <w:vertAlign w:val="baseline"/>
    </w:rPr>
  </w:style>
  <w:style w:type="character" w:styleId="FootnoteReference">
    <w:name w:val="footnote reference"/>
    <w:basedOn w:val="DefaultParagraphFont"/>
    <w:uiPriority w:val="99"/>
    <w:rsid w:val="000F23FE"/>
    <w:rPr>
      <w:w w:val="100"/>
      <w:vertAlign w:val="superscript"/>
    </w:rPr>
  </w:style>
  <w:style w:type="paragraph" w:customStyle="1" w:styleId="Footnote-OneDigit">
    <w:name w:val="Footnote-One Digit"/>
    <w:basedOn w:val="Normal"/>
    <w:uiPriority w:val="99"/>
    <w:rsid w:val="000F23FE"/>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0F23FE"/>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0F23FE"/>
    <w:rPr>
      <w:i/>
      <w:iCs/>
    </w:rPr>
  </w:style>
  <w:style w:type="paragraph" w:customStyle="1" w:styleId="TwoDigitFirstFootnoteinColumnLine">
    <w:name w:val="Two Digit First Footnote in Column Line"/>
    <w:basedOn w:val="Normal"/>
    <w:uiPriority w:val="99"/>
    <w:rsid w:val="000F23FE"/>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0F23FE"/>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