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4008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47" w:type="pct"/>
            <w:tblBorders>
              <w:left w:val="single" w:sz="18" w:space="0" w:color="4F81BD" w:themeColor="accent1"/>
            </w:tblBorders>
            <w:tblLook w:val="04A0"/>
          </w:tblPr>
          <w:tblGrid>
            <w:gridCol w:w="7069"/>
          </w:tblGrid>
          <w:tr w:rsidR="00E96194" w:rsidRPr="00E96194" w:rsidTr="00E96194">
            <w:sdt>
              <w:sdtPr>
                <w:rPr>
                  <w:rFonts w:asciiTheme="majorHAnsi" w:eastAsiaTheme="majorEastAsia" w:hAnsiTheme="majorHAnsi" w:cstheme="majorBidi"/>
                </w:rPr>
                <w:alias w:val="Organización"/>
                <w:id w:val="13406915"/>
                <w:placeholder>
                  <w:docPart w:val="7D080049E22F4DAEB0329232978DE880"/>
                </w:placeholder>
                <w:dataBinding w:prefixMappings="xmlns:ns0='http://schemas.openxmlformats.org/officeDocument/2006/extended-properties'" w:xpath="/ns0:Properties[1]/ns0:Company[1]" w:storeItemID="{6668398D-A668-4E3E-A5EB-62B293D839F1}"/>
                <w:text/>
              </w:sdtPr>
              <w:sdtContent>
                <w:tc>
                  <w:tcPr>
                    <w:tcW w:w="7069" w:type="dxa"/>
                    <w:tcMar>
                      <w:top w:w="216" w:type="dxa"/>
                      <w:left w:w="115" w:type="dxa"/>
                      <w:bottom w:w="216" w:type="dxa"/>
                      <w:right w:w="115" w:type="dxa"/>
                    </w:tcMar>
                  </w:tcPr>
                  <w:p w:rsidR="00E96194" w:rsidRPr="00E96194" w:rsidRDefault="00E96194" w:rsidP="00E96194">
                    <w:pPr>
                      <w:pStyle w:val="Sinespaciado"/>
                      <w:rPr>
                        <w:rFonts w:asciiTheme="majorHAnsi" w:eastAsiaTheme="majorEastAsia" w:hAnsiTheme="majorHAnsi" w:cstheme="majorBidi"/>
                      </w:rPr>
                    </w:pPr>
                    <w:r w:rsidRPr="00E96194">
                      <w:rPr>
                        <w:rFonts w:asciiTheme="majorHAnsi" w:eastAsiaTheme="majorEastAsia" w:hAnsiTheme="majorHAnsi" w:cstheme="majorBidi"/>
                      </w:rPr>
                      <w:t>Tecnología Electrónica</w:t>
                    </w:r>
                  </w:p>
                </w:tc>
              </w:sdtContent>
            </w:sdt>
          </w:tr>
          <w:tr w:rsidR="00E96194" w:rsidRPr="00E96194" w:rsidTr="00E96194">
            <w:tc>
              <w:tcPr>
                <w:tcW w:w="7069" w:type="dxa"/>
              </w:tcPr>
              <w:sdt>
                <w:sdtPr>
                  <w:rPr>
                    <w:rFonts w:asciiTheme="majorHAnsi" w:eastAsiaTheme="majorEastAsia" w:hAnsiTheme="majorHAnsi" w:cstheme="majorBidi"/>
                    <w:sz w:val="80"/>
                    <w:szCs w:val="80"/>
                  </w:rPr>
                  <w:alias w:val="Título"/>
                  <w:id w:val="13406919"/>
                  <w:placeholder>
                    <w:docPart w:val="BF03263190D54B878200EF5FF53FFDE3"/>
                  </w:placeholder>
                  <w:dataBinding w:prefixMappings="xmlns:ns0='http://schemas.openxmlformats.org/package/2006/metadata/core-properties' xmlns:ns1='http://purl.org/dc/elements/1.1/'" w:xpath="/ns0:coreProperties[1]/ns1:title[1]" w:storeItemID="{6C3C8BC8-F283-45AE-878A-BAB7291924A1}"/>
                  <w:text/>
                </w:sdtPr>
                <w:sdtContent>
                  <w:p w:rsidR="00E96194" w:rsidRPr="00E96194" w:rsidRDefault="00E96194" w:rsidP="00E96194">
                    <w:pPr>
                      <w:pStyle w:val="Sinespaciado"/>
                      <w:rPr>
                        <w:rFonts w:asciiTheme="majorHAnsi" w:eastAsiaTheme="majorEastAsia" w:hAnsiTheme="majorHAnsi" w:cstheme="majorBidi"/>
                        <w:sz w:val="80"/>
                        <w:szCs w:val="80"/>
                      </w:rPr>
                    </w:pPr>
                    <w:r w:rsidRPr="00E96194">
                      <w:rPr>
                        <w:rFonts w:asciiTheme="majorHAnsi" w:eastAsiaTheme="majorEastAsia" w:hAnsiTheme="majorHAnsi" w:cstheme="majorBidi"/>
                        <w:sz w:val="80"/>
                        <w:szCs w:val="80"/>
                      </w:rPr>
                      <w:t>Reactivación CAP.</w:t>
                    </w:r>
                  </w:p>
                </w:sdtContent>
              </w:sdt>
            </w:tc>
          </w:tr>
          <w:tr w:rsidR="00E96194" w:rsidRPr="00E96194" w:rsidTr="00E96194">
            <w:sdt>
              <w:sdtPr>
                <w:rPr>
                  <w:rFonts w:asciiTheme="majorHAnsi" w:eastAsiaTheme="majorEastAsia" w:hAnsiTheme="majorHAnsi" w:cstheme="majorBidi"/>
                </w:rPr>
                <w:alias w:val="Subtítulo"/>
                <w:id w:val="13406923"/>
                <w:placeholder>
                  <w:docPart w:val="998AF2DDF9B245C3A1BFC4C655A42045"/>
                </w:placeholder>
                <w:dataBinding w:prefixMappings="xmlns:ns0='http://schemas.openxmlformats.org/package/2006/metadata/core-properties' xmlns:ns1='http://purl.org/dc/elements/1.1/'" w:xpath="/ns0:coreProperties[1]/ns1:subject[1]" w:storeItemID="{6C3C8BC8-F283-45AE-878A-BAB7291924A1}"/>
                <w:text/>
              </w:sdtPr>
              <w:sdtContent>
                <w:tc>
                  <w:tcPr>
                    <w:tcW w:w="7069" w:type="dxa"/>
                    <w:tcMar>
                      <w:top w:w="216" w:type="dxa"/>
                      <w:left w:w="115" w:type="dxa"/>
                      <w:bottom w:w="216" w:type="dxa"/>
                      <w:right w:w="115" w:type="dxa"/>
                    </w:tcMar>
                  </w:tcPr>
                  <w:p w:rsidR="00E96194" w:rsidRPr="00E96194" w:rsidRDefault="00971AFC" w:rsidP="00E96194">
                    <w:pPr>
                      <w:pStyle w:val="Sinespaciado"/>
                      <w:rPr>
                        <w:rFonts w:asciiTheme="majorHAnsi" w:eastAsiaTheme="majorEastAsia" w:hAnsiTheme="majorHAnsi" w:cstheme="majorBidi"/>
                      </w:rPr>
                    </w:pPr>
                    <w:r>
                      <w:rPr>
                        <w:rFonts w:asciiTheme="majorHAnsi" w:eastAsiaTheme="majorEastAsia" w:hAnsiTheme="majorHAnsi" w:cstheme="majorBidi"/>
                        <w:lang w:val="es-CO"/>
                      </w:rPr>
                      <w:t>Manipulación robot industrial MITSUBISHI RV-M1 por Ethernet</w:t>
                    </w:r>
                  </w:p>
                </w:tc>
              </w:sdtContent>
            </w:sdt>
          </w:tr>
        </w:tbl>
        <w:p w:rsidR="00E96194" w:rsidRPr="00E96194" w:rsidRDefault="00E96194"/>
        <w:p w:rsidR="00E96194" w:rsidRPr="00E96194" w:rsidRDefault="00E96194"/>
        <w:tbl>
          <w:tblPr>
            <w:tblpPr w:leftFromText="187" w:rightFromText="187" w:horzAnchor="margin" w:tblpXSpec="center" w:tblpYSpec="bottom"/>
            <w:tblW w:w="4000" w:type="pct"/>
            <w:tblLook w:val="04A0"/>
          </w:tblPr>
          <w:tblGrid>
            <w:gridCol w:w="6987"/>
          </w:tblGrid>
          <w:tr w:rsidR="00E96194" w:rsidRPr="00E96194">
            <w:tc>
              <w:tcPr>
                <w:tcW w:w="7672" w:type="dxa"/>
                <w:tcMar>
                  <w:top w:w="216" w:type="dxa"/>
                  <w:left w:w="115" w:type="dxa"/>
                  <w:bottom w:w="216" w:type="dxa"/>
                  <w:right w:w="115" w:type="dxa"/>
                </w:tcMar>
              </w:tcPr>
              <w:sdt>
                <w:sdtPr>
                  <w:alias w:val="Autor"/>
                  <w:id w:val="13406928"/>
                  <w:placeholder>
                    <w:docPart w:val="78B5A9EAC9434C408AC46E13DBFCA22C"/>
                  </w:placeholder>
                  <w:dataBinding w:prefixMappings="xmlns:ns0='http://schemas.openxmlformats.org/package/2006/metadata/core-properties' xmlns:ns1='http://purl.org/dc/elements/1.1/'" w:xpath="/ns0:coreProperties[1]/ns1:creator[1]" w:storeItemID="{6C3C8BC8-F283-45AE-878A-BAB7291924A1}"/>
                  <w:text/>
                </w:sdtPr>
                <w:sdtContent>
                  <w:p w:rsidR="00E96194" w:rsidRPr="00E96194" w:rsidRDefault="00E96194">
                    <w:pPr>
                      <w:pStyle w:val="Sinespaciado"/>
                    </w:pPr>
                    <w:r w:rsidRPr="00E96194">
                      <w:t>Diego Alexánder Lozada</w:t>
                    </w:r>
                  </w:p>
                </w:sdtContent>
              </w:sdt>
              <w:sdt>
                <w:sdtPr>
                  <w:alias w:val="Fecha"/>
                  <w:id w:val="13406932"/>
                  <w:placeholder>
                    <w:docPart w:val="004D1DAD9042499391658D2360A5B44E"/>
                  </w:placeholder>
                  <w:dataBinding w:prefixMappings="xmlns:ns0='http://schemas.microsoft.com/office/2006/coverPageProps'" w:xpath="/ns0:CoverPageProperties[1]/ns0:PublishDate[1]" w:storeItemID="{55AF091B-3C7A-41E3-B477-F2FDAA23CFDA}"/>
                  <w:date w:fullDate="2014-05-29T00:00:00Z">
                    <w:dateFormat w:val="dd/MM/yyyy"/>
                    <w:lid w:val="es-ES"/>
                    <w:storeMappedDataAs w:val="dateTime"/>
                    <w:calendar w:val="gregorian"/>
                  </w:date>
                </w:sdtPr>
                <w:sdtContent>
                  <w:p w:rsidR="00E96194" w:rsidRPr="00E96194" w:rsidRDefault="00E96194">
                    <w:pPr>
                      <w:pStyle w:val="Sinespaciado"/>
                    </w:pPr>
                    <w:r w:rsidRPr="00E96194">
                      <w:t>29/05/2014</w:t>
                    </w:r>
                  </w:p>
                </w:sdtContent>
              </w:sdt>
              <w:p w:rsidR="00E96194" w:rsidRPr="00E96194" w:rsidRDefault="00E96194">
                <w:pPr>
                  <w:pStyle w:val="Sinespaciado"/>
                </w:pPr>
              </w:p>
            </w:tc>
          </w:tr>
        </w:tbl>
        <w:p w:rsidR="00E96194" w:rsidRDefault="00E96194"/>
        <w:p w:rsidR="00725C0B" w:rsidRDefault="00E96194" w:rsidP="00E96194">
          <w:r>
            <w:br w:type="page"/>
          </w:r>
        </w:p>
      </w:sdtContent>
    </w:sdt>
    <w:sdt>
      <w:sdtPr>
        <w:id w:val="64008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67A81" w:rsidRDefault="00F67A81" w:rsidP="00971AFC">
          <w:pPr>
            <w:pStyle w:val="TtulodeTDC"/>
            <w:jc w:val="center"/>
          </w:pPr>
          <w:r w:rsidRPr="00971AFC">
            <w:rPr>
              <w:color w:val="auto"/>
            </w:rPr>
            <w:t>Contenido</w:t>
          </w:r>
        </w:p>
        <w:p w:rsidR="00D96D47" w:rsidRPr="00D96D47" w:rsidRDefault="00D96D47" w:rsidP="00D96D47"/>
        <w:p w:rsidR="00971AFC" w:rsidRDefault="00F67A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9153110" w:history="1">
            <w:r w:rsidR="00971AFC" w:rsidRPr="00734F42">
              <w:rPr>
                <w:rStyle w:val="Hipervnculo"/>
                <w:noProof/>
              </w:rPr>
              <w:t>Esquema de la red</w:t>
            </w:r>
            <w:r w:rsidR="00971AFC">
              <w:rPr>
                <w:noProof/>
                <w:webHidden/>
              </w:rPr>
              <w:tab/>
            </w:r>
            <w:r w:rsidR="00971AFC">
              <w:rPr>
                <w:noProof/>
                <w:webHidden/>
              </w:rPr>
              <w:fldChar w:fldCharType="begin"/>
            </w:r>
            <w:r w:rsidR="00971AFC">
              <w:rPr>
                <w:noProof/>
                <w:webHidden/>
              </w:rPr>
              <w:instrText xml:space="preserve"> PAGEREF _Toc389153110 \h </w:instrText>
            </w:r>
            <w:r w:rsidR="00971AFC">
              <w:rPr>
                <w:noProof/>
                <w:webHidden/>
              </w:rPr>
            </w:r>
            <w:r w:rsidR="00971AFC">
              <w:rPr>
                <w:noProof/>
                <w:webHidden/>
              </w:rPr>
              <w:fldChar w:fldCharType="separate"/>
            </w:r>
            <w:r w:rsidR="00971AFC">
              <w:rPr>
                <w:noProof/>
                <w:webHidden/>
              </w:rPr>
              <w:t>3</w:t>
            </w:r>
            <w:r w:rsidR="00971AFC">
              <w:rPr>
                <w:noProof/>
                <w:webHidden/>
              </w:rPr>
              <w:fldChar w:fldCharType="end"/>
            </w:r>
          </w:hyperlink>
        </w:p>
        <w:p w:rsidR="00971AFC" w:rsidRDefault="00971AFC">
          <w:pPr>
            <w:pStyle w:val="TDC1"/>
            <w:tabs>
              <w:tab w:val="right" w:leader="dot" w:pos="8494"/>
            </w:tabs>
            <w:rPr>
              <w:rFonts w:eastAsiaTheme="minorEastAsia"/>
              <w:noProof/>
              <w:lang w:eastAsia="es-ES"/>
            </w:rPr>
          </w:pPr>
          <w:hyperlink w:anchor="_Toc389153111" w:history="1">
            <w:r w:rsidRPr="00734F42">
              <w:rPr>
                <w:rStyle w:val="Hipervnculo"/>
                <w:noProof/>
              </w:rPr>
              <w:t>Diagrama de flujo del software</w:t>
            </w:r>
            <w:r>
              <w:rPr>
                <w:noProof/>
                <w:webHidden/>
              </w:rPr>
              <w:tab/>
            </w:r>
            <w:r>
              <w:rPr>
                <w:noProof/>
                <w:webHidden/>
              </w:rPr>
              <w:fldChar w:fldCharType="begin"/>
            </w:r>
            <w:r>
              <w:rPr>
                <w:noProof/>
                <w:webHidden/>
              </w:rPr>
              <w:instrText xml:space="preserve"> PAGEREF _Toc389153111 \h </w:instrText>
            </w:r>
            <w:r>
              <w:rPr>
                <w:noProof/>
                <w:webHidden/>
              </w:rPr>
            </w:r>
            <w:r>
              <w:rPr>
                <w:noProof/>
                <w:webHidden/>
              </w:rPr>
              <w:fldChar w:fldCharType="separate"/>
            </w:r>
            <w:r>
              <w:rPr>
                <w:noProof/>
                <w:webHidden/>
              </w:rPr>
              <w:t>4</w:t>
            </w:r>
            <w:r>
              <w:rPr>
                <w:noProof/>
                <w:webHidden/>
              </w:rPr>
              <w:fldChar w:fldCharType="end"/>
            </w:r>
          </w:hyperlink>
        </w:p>
        <w:p w:rsidR="00971AFC" w:rsidRDefault="00971AFC">
          <w:pPr>
            <w:pStyle w:val="TDC1"/>
            <w:tabs>
              <w:tab w:val="right" w:leader="dot" w:pos="8494"/>
            </w:tabs>
            <w:rPr>
              <w:rFonts w:eastAsiaTheme="minorEastAsia"/>
              <w:noProof/>
              <w:lang w:eastAsia="es-ES"/>
            </w:rPr>
          </w:pPr>
          <w:hyperlink w:anchor="_Toc389153112" w:history="1">
            <w:r w:rsidRPr="00734F42">
              <w:rPr>
                <w:rStyle w:val="Hipervnculo"/>
                <w:noProof/>
              </w:rPr>
              <w:t>Modelo de datos</w:t>
            </w:r>
            <w:r>
              <w:rPr>
                <w:noProof/>
                <w:webHidden/>
              </w:rPr>
              <w:tab/>
            </w:r>
            <w:r>
              <w:rPr>
                <w:noProof/>
                <w:webHidden/>
              </w:rPr>
              <w:fldChar w:fldCharType="begin"/>
            </w:r>
            <w:r>
              <w:rPr>
                <w:noProof/>
                <w:webHidden/>
              </w:rPr>
              <w:instrText xml:space="preserve"> PAGEREF _Toc389153112 \h </w:instrText>
            </w:r>
            <w:r>
              <w:rPr>
                <w:noProof/>
                <w:webHidden/>
              </w:rPr>
            </w:r>
            <w:r>
              <w:rPr>
                <w:noProof/>
                <w:webHidden/>
              </w:rPr>
              <w:fldChar w:fldCharType="separate"/>
            </w:r>
            <w:r>
              <w:rPr>
                <w:noProof/>
                <w:webHidden/>
              </w:rPr>
              <w:t>5</w:t>
            </w:r>
            <w:r>
              <w:rPr>
                <w:noProof/>
                <w:webHidden/>
              </w:rPr>
              <w:fldChar w:fldCharType="end"/>
            </w:r>
          </w:hyperlink>
        </w:p>
        <w:p w:rsidR="00971AFC" w:rsidRDefault="00971AFC">
          <w:pPr>
            <w:pStyle w:val="TDC1"/>
            <w:tabs>
              <w:tab w:val="right" w:leader="dot" w:pos="8494"/>
            </w:tabs>
            <w:rPr>
              <w:rFonts w:eastAsiaTheme="minorEastAsia"/>
              <w:noProof/>
              <w:lang w:eastAsia="es-ES"/>
            </w:rPr>
          </w:pPr>
          <w:hyperlink w:anchor="_Toc389153113" w:history="1">
            <w:r w:rsidRPr="00734F42">
              <w:rPr>
                <w:rStyle w:val="Hipervnculo"/>
                <w:noProof/>
              </w:rPr>
              <w:t>Información detallada del código</w:t>
            </w:r>
            <w:r>
              <w:rPr>
                <w:noProof/>
                <w:webHidden/>
              </w:rPr>
              <w:tab/>
            </w:r>
            <w:r>
              <w:rPr>
                <w:noProof/>
                <w:webHidden/>
              </w:rPr>
              <w:fldChar w:fldCharType="begin"/>
            </w:r>
            <w:r>
              <w:rPr>
                <w:noProof/>
                <w:webHidden/>
              </w:rPr>
              <w:instrText xml:space="preserve"> PAGEREF _Toc389153113 \h </w:instrText>
            </w:r>
            <w:r>
              <w:rPr>
                <w:noProof/>
                <w:webHidden/>
              </w:rPr>
            </w:r>
            <w:r>
              <w:rPr>
                <w:noProof/>
                <w:webHidden/>
              </w:rPr>
              <w:fldChar w:fldCharType="separate"/>
            </w:r>
            <w:r>
              <w:rPr>
                <w:noProof/>
                <w:webHidden/>
              </w:rPr>
              <w:t>6</w:t>
            </w:r>
            <w:r>
              <w:rPr>
                <w:noProof/>
                <w:webHidden/>
              </w:rPr>
              <w:fldChar w:fldCharType="end"/>
            </w:r>
          </w:hyperlink>
        </w:p>
        <w:p w:rsidR="00971AFC" w:rsidRDefault="00971AFC">
          <w:pPr>
            <w:pStyle w:val="TDC1"/>
            <w:tabs>
              <w:tab w:val="right" w:leader="dot" w:pos="8494"/>
            </w:tabs>
            <w:rPr>
              <w:rFonts w:eastAsiaTheme="minorEastAsia"/>
              <w:noProof/>
              <w:lang w:eastAsia="es-ES"/>
            </w:rPr>
          </w:pPr>
          <w:hyperlink w:anchor="_Toc389153114" w:history="1">
            <w:r w:rsidRPr="00734F42">
              <w:rPr>
                <w:rStyle w:val="Hipervnculo"/>
                <w:noProof/>
              </w:rPr>
              <w:t>Explicación de los archivos para el ARDUINO yun</w:t>
            </w:r>
            <w:r>
              <w:rPr>
                <w:noProof/>
                <w:webHidden/>
              </w:rPr>
              <w:tab/>
            </w:r>
            <w:r>
              <w:rPr>
                <w:noProof/>
                <w:webHidden/>
              </w:rPr>
              <w:fldChar w:fldCharType="begin"/>
            </w:r>
            <w:r>
              <w:rPr>
                <w:noProof/>
                <w:webHidden/>
              </w:rPr>
              <w:instrText xml:space="preserve"> PAGEREF _Toc389153114 \h </w:instrText>
            </w:r>
            <w:r>
              <w:rPr>
                <w:noProof/>
                <w:webHidden/>
              </w:rPr>
            </w:r>
            <w:r>
              <w:rPr>
                <w:noProof/>
                <w:webHidden/>
              </w:rPr>
              <w:fldChar w:fldCharType="separate"/>
            </w:r>
            <w:r>
              <w:rPr>
                <w:noProof/>
                <w:webHidden/>
              </w:rPr>
              <w:t>7</w:t>
            </w:r>
            <w:r>
              <w:rPr>
                <w:noProof/>
                <w:webHidden/>
              </w:rPr>
              <w:fldChar w:fldCharType="end"/>
            </w:r>
          </w:hyperlink>
        </w:p>
        <w:p w:rsidR="00F67A81" w:rsidRDefault="00F67A81">
          <w:r>
            <w:fldChar w:fldCharType="end"/>
          </w:r>
        </w:p>
      </w:sdtContent>
    </w:sdt>
    <w:p w:rsidR="00F67A81" w:rsidRDefault="00F67A81">
      <w:pPr>
        <w:rPr>
          <w:rFonts w:asciiTheme="majorHAnsi" w:eastAsiaTheme="majorEastAsia" w:hAnsiTheme="majorHAnsi" w:cstheme="majorBidi"/>
          <w:b/>
          <w:bCs/>
          <w:sz w:val="28"/>
          <w:szCs w:val="28"/>
        </w:rPr>
      </w:pPr>
      <w:r>
        <w:br w:type="page"/>
      </w:r>
    </w:p>
    <w:p w:rsidR="00725C0B" w:rsidRDefault="00725C0B" w:rsidP="00725C0B">
      <w:pPr>
        <w:pStyle w:val="Ttulo1"/>
        <w:jc w:val="center"/>
        <w:rPr>
          <w:color w:val="auto"/>
        </w:rPr>
      </w:pPr>
      <w:bookmarkStart w:id="0" w:name="_Toc389153110"/>
      <w:r w:rsidRPr="00725C0B">
        <w:rPr>
          <w:color w:val="auto"/>
        </w:rPr>
        <w:lastRenderedPageBreak/>
        <w:t>Esquema de la red</w:t>
      </w:r>
      <w:bookmarkEnd w:id="0"/>
    </w:p>
    <w:p w:rsidR="00725C0B" w:rsidRPr="00725C0B" w:rsidRDefault="00725C0B" w:rsidP="00725C0B"/>
    <w:p w:rsidR="00725C0B" w:rsidRDefault="00725C0B" w:rsidP="00725C0B">
      <w:pPr>
        <w:keepNext/>
        <w:jc w:val="both"/>
      </w:pPr>
      <w:r>
        <w:t xml:space="preserve">En el esquema de la red podemos identificar al robot industrial mitsubishi RV-M1, el </w:t>
      </w:r>
      <w:r w:rsidR="00F67A81">
        <w:t xml:space="preserve">ARDUINO yun </w:t>
      </w:r>
      <w:r>
        <w:t xml:space="preserve">, los equipo del CAP y la red interna del CAP, para un proyecto futuro se podría contemplar la creación de un dominio para poder ingresar de manera remota (Internet) al </w:t>
      </w:r>
      <w:r w:rsidR="00F67A81">
        <w:t xml:space="preserve">ARDUINO yun </w:t>
      </w:r>
      <w:r>
        <w:t>y poder manipular el robot mitsubishi RV-M1.</w:t>
      </w:r>
      <w:r w:rsidR="00F67A81">
        <w:t xml:space="preserve"> (ver grafico 1)</w:t>
      </w:r>
    </w:p>
    <w:p w:rsidR="00725C0B" w:rsidRDefault="00725C0B" w:rsidP="00725C0B">
      <w:pPr>
        <w:keepNext/>
      </w:pPr>
    </w:p>
    <w:p w:rsidR="00725C0B" w:rsidRDefault="00725C0B" w:rsidP="00F67A81">
      <w:pPr>
        <w:keepNext/>
        <w:jc w:val="center"/>
      </w:pPr>
      <w:r>
        <w:rPr>
          <w:noProof/>
          <w:lang w:eastAsia="es-ES"/>
        </w:rPr>
        <w:drawing>
          <wp:inline distT="0" distB="0" distL="0" distR="0">
            <wp:extent cx="5400040" cy="2687320"/>
            <wp:effectExtent l="19050" t="0" r="0" b="0"/>
            <wp:docPr id="1" name="0 Imagen" descr="ESTRUCTURA DE LA 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DE LA RED.jpg"/>
                    <pic:cNvPicPr/>
                  </pic:nvPicPr>
                  <pic:blipFill>
                    <a:blip r:embed="rId8" cstate="print"/>
                    <a:stretch>
                      <a:fillRect/>
                    </a:stretch>
                  </pic:blipFill>
                  <pic:spPr>
                    <a:xfrm>
                      <a:off x="0" y="0"/>
                      <a:ext cx="5400040" cy="2687320"/>
                    </a:xfrm>
                    <a:prstGeom prst="rect">
                      <a:avLst/>
                    </a:prstGeom>
                  </pic:spPr>
                </pic:pic>
              </a:graphicData>
            </a:graphic>
          </wp:inline>
        </w:drawing>
      </w:r>
    </w:p>
    <w:p w:rsidR="00E96194" w:rsidRDefault="00725C0B" w:rsidP="00725C0B">
      <w:pPr>
        <w:pStyle w:val="Epgrafe"/>
        <w:jc w:val="center"/>
        <w:rPr>
          <w:color w:val="auto"/>
        </w:rPr>
      </w:pPr>
      <w:r w:rsidRPr="00725C0B">
        <w:rPr>
          <w:color w:val="auto"/>
        </w:rPr>
        <w:t xml:space="preserve">Grafico </w:t>
      </w:r>
      <w:r w:rsidRPr="00725C0B">
        <w:rPr>
          <w:color w:val="auto"/>
        </w:rPr>
        <w:fldChar w:fldCharType="begin"/>
      </w:r>
      <w:r w:rsidRPr="00725C0B">
        <w:rPr>
          <w:color w:val="auto"/>
        </w:rPr>
        <w:instrText xml:space="preserve"> SEQ Grafico \* ARABIC </w:instrText>
      </w:r>
      <w:r w:rsidRPr="00725C0B">
        <w:rPr>
          <w:color w:val="auto"/>
        </w:rPr>
        <w:fldChar w:fldCharType="separate"/>
      </w:r>
      <w:r w:rsidR="00971AFC">
        <w:rPr>
          <w:noProof/>
          <w:color w:val="auto"/>
        </w:rPr>
        <w:t>1</w:t>
      </w:r>
      <w:r w:rsidRPr="00725C0B">
        <w:rPr>
          <w:color w:val="auto"/>
        </w:rPr>
        <w:fldChar w:fldCharType="end"/>
      </w:r>
    </w:p>
    <w:p w:rsidR="00725C0B" w:rsidRDefault="00725C0B">
      <w:r>
        <w:br w:type="page"/>
      </w:r>
    </w:p>
    <w:p w:rsidR="00725C0B" w:rsidRDefault="00725C0B" w:rsidP="00725C0B">
      <w:pPr>
        <w:pStyle w:val="Ttulo1"/>
        <w:jc w:val="center"/>
        <w:rPr>
          <w:color w:val="auto"/>
        </w:rPr>
      </w:pPr>
      <w:bookmarkStart w:id="1" w:name="_Toc389153111"/>
      <w:r w:rsidRPr="00725C0B">
        <w:rPr>
          <w:color w:val="auto"/>
        </w:rPr>
        <w:lastRenderedPageBreak/>
        <w:t xml:space="preserve">Diagrama </w:t>
      </w:r>
      <w:r w:rsidR="00F67A81">
        <w:rPr>
          <w:color w:val="auto"/>
        </w:rPr>
        <w:t xml:space="preserve">de flujo del </w:t>
      </w:r>
      <w:r w:rsidRPr="00725C0B">
        <w:rPr>
          <w:color w:val="auto"/>
        </w:rPr>
        <w:t>software</w:t>
      </w:r>
      <w:bookmarkEnd w:id="1"/>
    </w:p>
    <w:p w:rsidR="00F67A81" w:rsidRPr="00F67A81" w:rsidRDefault="00F67A81" w:rsidP="00F67A81"/>
    <w:p w:rsidR="00F67A81" w:rsidRPr="00F67A81" w:rsidRDefault="00F67A81" w:rsidP="00F67A81">
      <w:r>
        <w:t>En el diagrama de flujo se podrá ver que el usuario luego de que ingresa a la aplicación web, el podrá crear el código para manipular el robot industrial MITSUBISHI RV-M1, y luego de esto el podrá enviar el código para traducción al  ARDUINO yun o podrá eliminar el código creado en la aplicación web. Luego de que se envía el código para el ARDUINO yun el creara una transformación del código enviado para dejarlo en código para que el robot industrial MITSUBISHI RV-M1 pueda entender cada paso. (ver grafico 2).</w:t>
      </w:r>
    </w:p>
    <w:p w:rsidR="00F67A81" w:rsidRDefault="00F67A81" w:rsidP="00F67A81"/>
    <w:p w:rsidR="00F67A81" w:rsidRDefault="00F67A81" w:rsidP="00F67A81">
      <w:pPr>
        <w:keepNext/>
        <w:jc w:val="center"/>
      </w:pPr>
      <w:r>
        <w:rPr>
          <w:noProof/>
          <w:lang w:eastAsia="es-ES"/>
        </w:rPr>
        <w:drawing>
          <wp:inline distT="0" distB="0" distL="0" distR="0">
            <wp:extent cx="5403229" cy="6156252"/>
            <wp:effectExtent l="19050" t="0" r="6971" b="0"/>
            <wp:docPr id="3" name="2 Imagen" descr="Diagrama de flujo de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flujo de software.jpg"/>
                    <pic:cNvPicPr/>
                  </pic:nvPicPr>
                  <pic:blipFill>
                    <a:blip r:embed="rId9" cstate="print"/>
                    <a:stretch>
                      <a:fillRect/>
                    </a:stretch>
                  </pic:blipFill>
                  <pic:spPr>
                    <a:xfrm>
                      <a:off x="0" y="0"/>
                      <a:ext cx="5400040" cy="6152619"/>
                    </a:xfrm>
                    <a:prstGeom prst="rect">
                      <a:avLst/>
                    </a:prstGeom>
                  </pic:spPr>
                </pic:pic>
              </a:graphicData>
            </a:graphic>
          </wp:inline>
        </w:drawing>
      </w:r>
    </w:p>
    <w:p w:rsidR="00F67A81" w:rsidRDefault="00F67A81" w:rsidP="00F67A81">
      <w:pPr>
        <w:pStyle w:val="Epgrafe"/>
        <w:jc w:val="center"/>
        <w:rPr>
          <w:color w:val="auto"/>
        </w:rPr>
      </w:pPr>
      <w:r w:rsidRPr="00F67A81">
        <w:rPr>
          <w:color w:val="auto"/>
        </w:rPr>
        <w:t xml:space="preserve">Grafico </w:t>
      </w:r>
      <w:r w:rsidRPr="00F67A81">
        <w:rPr>
          <w:color w:val="auto"/>
        </w:rPr>
        <w:fldChar w:fldCharType="begin"/>
      </w:r>
      <w:r w:rsidRPr="00F67A81">
        <w:rPr>
          <w:color w:val="auto"/>
        </w:rPr>
        <w:instrText xml:space="preserve"> SEQ Grafico \* ARABIC </w:instrText>
      </w:r>
      <w:r w:rsidRPr="00F67A81">
        <w:rPr>
          <w:color w:val="auto"/>
        </w:rPr>
        <w:fldChar w:fldCharType="separate"/>
      </w:r>
      <w:r w:rsidR="00971AFC">
        <w:rPr>
          <w:noProof/>
          <w:color w:val="auto"/>
        </w:rPr>
        <w:t>2</w:t>
      </w:r>
      <w:r w:rsidRPr="00F67A81">
        <w:rPr>
          <w:color w:val="auto"/>
        </w:rPr>
        <w:fldChar w:fldCharType="end"/>
      </w:r>
    </w:p>
    <w:p w:rsidR="00F67A81" w:rsidRDefault="00F67A81" w:rsidP="00F67A81">
      <w:pPr>
        <w:pStyle w:val="Ttulo1"/>
        <w:jc w:val="center"/>
        <w:rPr>
          <w:color w:val="auto"/>
        </w:rPr>
      </w:pPr>
      <w:r>
        <w:br w:type="page"/>
      </w:r>
      <w:bookmarkStart w:id="2" w:name="_Toc389153112"/>
      <w:r w:rsidRPr="00F67A81">
        <w:rPr>
          <w:color w:val="auto"/>
        </w:rPr>
        <w:lastRenderedPageBreak/>
        <w:t>Modelo de datos</w:t>
      </w:r>
      <w:bookmarkEnd w:id="2"/>
    </w:p>
    <w:p w:rsidR="00D96D47" w:rsidRPr="00D96D47" w:rsidRDefault="00D96D47" w:rsidP="00D96D47">
      <w:pPr>
        <w:rPr>
          <w:u w:val="single"/>
        </w:rPr>
      </w:pPr>
    </w:p>
    <w:p w:rsidR="00D96D47" w:rsidRDefault="00F67A81" w:rsidP="00F67A81">
      <w:pPr>
        <w:jc w:val="both"/>
      </w:pPr>
      <w:r>
        <w:t>Se digitara los comandos tal cual</w:t>
      </w:r>
      <w:r w:rsidR="00D96D47">
        <w:t xml:space="preserve"> están </w:t>
      </w:r>
      <w:r>
        <w:t xml:space="preserve">luego de la instrucción </w:t>
      </w:r>
      <w:r w:rsidRPr="00F67A81">
        <w:rPr>
          <w:b/>
        </w:rPr>
        <w:t>PRINT #1</w:t>
      </w:r>
      <w:r w:rsidR="00D96D47">
        <w:rPr>
          <w:b/>
        </w:rPr>
        <w:t>,</w:t>
      </w:r>
      <w:r>
        <w:rPr>
          <w:b/>
        </w:rPr>
        <w:t xml:space="preserve"> </w:t>
      </w:r>
      <w:r>
        <w:t xml:space="preserve">la cual es obligatoria para cada </w:t>
      </w:r>
      <w:r w:rsidR="00D96D47">
        <w:t xml:space="preserve">instrucción para manipular el robot industrial MITSUBISHI RV-M1 cuando </w:t>
      </w:r>
      <w:r w:rsidR="00471DAC">
        <w:t>está</w:t>
      </w:r>
      <w:r w:rsidR="00D96D47">
        <w:t xml:space="preserve"> conectado al MOVEMASTER por el puerto RS-232C, tener en cuenta</w:t>
      </w:r>
      <w:r w:rsidR="00471DAC">
        <w:t xml:space="preserve"> que</w:t>
      </w:r>
      <w:r w:rsidR="00D96D47">
        <w:t xml:space="preserve"> hay que insertar seguido de la </w:t>
      </w:r>
      <w:r w:rsidR="00471DAC">
        <w:t>instrucción</w:t>
      </w:r>
      <w:r w:rsidR="00D96D47">
        <w:t xml:space="preserve"> un punto y coma (;).</w:t>
      </w:r>
    </w:p>
    <w:p w:rsidR="00F67A81" w:rsidRDefault="00D96D47" w:rsidP="00F67A81">
      <w:pPr>
        <w:jc w:val="both"/>
      </w:pPr>
      <w:r>
        <w:t xml:space="preserve">Luego de enviar la instrucción </w:t>
      </w:r>
      <w:r w:rsidR="00F67A81">
        <w:t xml:space="preserve">el traductor del ARDUINO yun va a realizar </w:t>
      </w:r>
      <w:r>
        <w:t>la tarea de transformarlo al lenguaje del</w:t>
      </w:r>
      <w:r w:rsidRPr="00D96D47">
        <w:t xml:space="preserve"> </w:t>
      </w:r>
      <w:r>
        <w:t>robot industrial MITSUBISHI RV-M1</w:t>
      </w:r>
      <w:r w:rsidR="00F67A81">
        <w:t>.</w:t>
      </w:r>
    </w:p>
    <w:p w:rsidR="00F67A81" w:rsidRDefault="00F67A81" w:rsidP="00F67A81">
      <w:pPr>
        <w:jc w:val="both"/>
      </w:pPr>
      <w:r>
        <w:t>Ejemplo:</w:t>
      </w:r>
    </w:p>
    <w:p w:rsidR="00F67A81" w:rsidRDefault="00F67A81" w:rsidP="00F67A81">
      <w:pPr>
        <w:jc w:val="both"/>
      </w:pPr>
      <w:r>
        <w:t xml:space="preserve">para la </w:t>
      </w:r>
      <w:r w:rsidR="00971AFC">
        <w:t>instrucción</w:t>
      </w:r>
      <w:r>
        <w:t xml:space="preserve"> </w:t>
      </w:r>
      <w:r w:rsidR="00D96D47">
        <w:t>PRINT #1, "10 NT" se debe escribir 10 NT;</w:t>
      </w:r>
    </w:p>
    <w:p w:rsidR="00D96D47" w:rsidRDefault="00D96D47" w:rsidP="00F67A81">
      <w:pPr>
        <w:jc w:val="both"/>
      </w:pPr>
      <w:r>
        <w:t xml:space="preserve">para la </w:t>
      </w:r>
      <w:r w:rsidR="00971AFC">
        <w:t>instrucción</w:t>
      </w:r>
      <w:r>
        <w:t xml:space="preserve"> PRINT #1, "12 SP 7"</w:t>
      </w:r>
      <w:r w:rsidR="00471DAC">
        <w:t xml:space="preserve"> se debe escribir </w:t>
      </w:r>
      <w:r>
        <w:t>12 SP 7;</w:t>
      </w:r>
    </w:p>
    <w:p w:rsidR="00D96D47" w:rsidRPr="00471DAC" w:rsidRDefault="00D96D47" w:rsidP="00D96D47">
      <w:pPr>
        <w:jc w:val="both"/>
        <w:rPr>
          <w:u w:val="single"/>
        </w:rPr>
      </w:pPr>
      <w:r>
        <w:t xml:space="preserve">para la </w:t>
      </w:r>
      <w:r w:rsidR="00971AFC">
        <w:t>instrucción</w:t>
      </w:r>
      <w:r>
        <w:t xml:space="preserve"> PRINT #1, "16 MO 10" se debe escribir 16 MO 10;</w:t>
      </w:r>
    </w:p>
    <w:p w:rsidR="00D96D47" w:rsidRPr="00F67A81" w:rsidRDefault="00D96D47" w:rsidP="00F67A81">
      <w:pPr>
        <w:jc w:val="both"/>
      </w:pPr>
    </w:p>
    <w:p w:rsidR="00F67A81" w:rsidRPr="00F67A81" w:rsidRDefault="00F67A81" w:rsidP="00F67A81">
      <w:pPr>
        <w:pStyle w:val="Epgrafe"/>
        <w:jc w:val="center"/>
        <w:outlineLvl w:val="0"/>
        <w:rPr>
          <w:color w:val="auto"/>
        </w:rPr>
      </w:pPr>
    </w:p>
    <w:p w:rsidR="00471DAC" w:rsidRDefault="00471DAC">
      <w:r>
        <w:br w:type="page"/>
      </w:r>
    </w:p>
    <w:p w:rsidR="00725C0B" w:rsidRDefault="00471DAC" w:rsidP="00471DAC">
      <w:pPr>
        <w:pStyle w:val="Ttulo1"/>
        <w:jc w:val="center"/>
        <w:rPr>
          <w:color w:val="auto"/>
        </w:rPr>
      </w:pPr>
      <w:bookmarkStart w:id="3" w:name="_Toc389153113"/>
      <w:r w:rsidRPr="00471DAC">
        <w:rPr>
          <w:color w:val="auto"/>
        </w:rPr>
        <w:lastRenderedPageBreak/>
        <w:t>Información detallada del código</w:t>
      </w:r>
      <w:bookmarkEnd w:id="3"/>
    </w:p>
    <w:p w:rsidR="00471DAC" w:rsidRDefault="00471DAC" w:rsidP="00471DAC"/>
    <w:p w:rsidR="00725C0B" w:rsidRDefault="009E0BC7" w:rsidP="009E0BC7">
      <w:r>
        <w:rPr>
          <w:noProof/>
          <w:lang w:eastAsia="es-ES"/>
        </w:rPr>
        <w:drawing>
          <wp:inline distT="0" distB="0" distL="0" distR="0">
            <wp:extent cx="4425359" cy="458263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428897" cy="4586297"/>
                    </a:xfrm>
                    <a:prstGeom prst="rect">
                      <a:avLst/>
                    </a:prstGeom>
                    <a:noFill/>
                    <a:ln w="9525">
                      <a:noFill/>
                      <a:miter lim="800000"/>
                      <a:headEnd/>
                      <a:tailEnd/>
                    </a:ln>
                  </pic:spPr>
                </pic:pic>
              </a:graphicData>
            </a:graphic>
          </wp:inline>
        </w:drawing>
      </w:r>
      <w:r w:rsidR="001C7F6E">
        <w:rPr>
          <w:noProof/>
          <w:lang w:eastAsia="es-ES"/>
        </w:rPr>
        <w:drawing>
          <wp:inline distT="0" distB="0" distL="0" distR="0">
            <wp:extent cx="4425950" cy="3040380"/>
            <wp:effectExtent l="1905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425950" cy="3040380"/>
                    </a:xfrm>
                    <a:prstGeom prst="rect">
                      <a:avLst/>
                    </a:prstGeom>
                    <a:noFill/>
                    <a:ln w="9525">
                      <a:noFill/>
                      <a:miter lim="800000"/>
                      <a:headEnd/>
                      <a:tailEnd/>
                    </a:ln>
                  </pic:spPr>
                </pic:pic>
              </a:graphicData>
            </a:graphic>
          </wp:inline>
        </w:drawing>
      </w:r>
    </w:p>
    <w:p w:rsidR="009E0BC7" w:rsidRDefault="009E0BC7">
      <w:pPr>
        <w:rPr>
          <w:rFonts w:asciiTheme="majorHAnsi" w:eastAsiaTheme="majorEastAsia" w:hAnsiTheme="majorHAnsi" w:cstheme="majorBidi"/>
          <w:b/>
          <w:bCs/>
          <w:color w:val="365F91" w:themeColor="accent1" w:themeShade="BF"/>
          <w:sz w:val="28"/>
          <w:szCs w:val="28"/>
        </w:rPr>
      </w:pPr>
      <w:r>
        <w:br w:type="page"/>
      </w:r>
    </w:p>
    <w:p w:rsidR="009E0BC7" w:rsidRDefault="00971AFC" w:rsidP="009E0BC7">
      <w:pPr>
        <w:pStyle w:val="Ttulo1"/>
        <w:jc w:val="center"/>
        <w:rPr>
          <w:color w:val="auto"/>
        </w:rPr>
      </w:pPr>
      <w:bookmarkStart w:id="4" w:name="_Toc389153114"/>
      <w:r>
        <w:rPr>
          <w:color w:val="auto"/>
        </w:rPr>
        <w:lastRenderedPageBreak/>
        <w:t>Explicación de los archivos para el ARDUINO yun</w:t>
      </w:r>
      <w:bookmarkEnd w:id="4"/>
    </w:p>
    <w:p w:rsidR="009E0BC7" w:rsidRDefault="009E0BC7" w:rsidP="009E0BC7"/>
    <w:p w:rsidR="009E0BC7" w:rsidRDefault="009E0BC7" w:rsidP="009E0BC7">
      <w:r>
        <w:t>El ARDUINO yun está funcionando de dos manera en este proyecto, la primera como una aplicación web (los archivos de la aplicación se adjuntan), estos archivos tiene que ir obligatoriamente en una memoria micro SD</w:t>
      </w:r>
      <w:r w:rsidR="00971AFC">
        <w:t xml:space="preserve"> y insertada en él</w:t>
      </w:r>
      <w:r>
        <w:t>, en dond</w:t>
      </w:r>
      <w:r w:rsidR="00971AFC">
        <w:t>e se copiara la carpeta adjunta. P</w:t>
      </w:r>
      <w:r>
        <w:t xml:space="preserve">ara poder ingresar a la aplicación web es necesario tener conectado el ARDUINO yun a la </w:t>
      </w:r>
      <w:r w:rsidR="00971AFC">
        <w:t>energía</w:t>
      </w:r>
      <w:r>
        <w:t xml:space="preserve"> y a la red Ethernet, luego desde cualquier dispositivo con posibilidad de un navegador web</w:t>
      </w:r>
      <w:r w:rsidR="00971AFC">
        <w:t xml:space="preserve"> y que este en la misma red que el ARDUINO yun </w:t>
      </w:r>
      <w:r>
        <w:t xml:space="preserve"> ir la </w:t>
      </w:r>
      <w:r w:rsidR="00971AFC">
        <w:t>URL</w:t>
      </w:r>
      <w:r>
        <w:t xml:space="preserve"> </w:t>
      </w:r>
      <w:r w:rsidR="00971AFC">
        <w:t xml:space="preserve">del navegador y digitar </w:t>
      </w:r>
      <w:r>
        <w:t>"IP_ESTATICA_ARDUINO_YUN/sd/TraductorRobot/web/"</w:t>
      </w:r>
      <w:r w:rsidR="00971AFC">
        <w:t>, con lo anterior debería estar observando la interfaz de la aplicación web. (ver Grafico 3).</w:t>
      </w:r>
    </w:p>
    <w:p w:rsidR="00971AFC" w:rsidRDefault="00971AFC" w:rsidP="00971AFC">
      <w:pPr>
        <w:keepNext/>
      </w:pPr>
      <w:r>
        <w:rPr>
          <w:noProof/>
          <w:lang w:eastAsia="es-ES"/>
        </w:rPr>
        <w:drawing>
          <wp:inline distT="0" distB="0" distL="0" distR="0">
            <wp:extent cx="5392922" cy="463579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4641914"/>
                    </a:xfrm>
                    <a:prstGeom prst="rect">
                      <a:avLst/>
                    </a:prstGeom>
                    <a:noFill/>
                    <a:ln w="9525">
                      <a:noFill/>
                      <a:miter lim="800000"/>
                      <a:headEnd/>
                      <a:tailEnd/>
                    </a:ln>
                  </pic:spPr>
                </pic:pic>
              </a:graphicData>
            </a:graphic>
          </wp:inline>
        </w:drawing>
      </w:r>
    </w:p>
    <w:p w:rsidR="00971AFC" w:rsidRDefault="00971AFC" w:rsidP="00971AFC">
      <w:pPr>
        <w:pStyle w:val="Epgrafe"/>
        <w:jc w:val="center"/>
        <w:rPr>
          <w:color w:val="auto"/>
        </w:rPr>
      </w:pPr>
      <w:r w:rsidRPr="00971AFC">
        <w:rPr>
          <w:color w:val="auto"/>
        </w:rPr>
        <w:t xml:space="preserve">Grafico </w:t>
      </w:r>
      <w:r w:rsidRPr="00971AFC">
        <w:rPr>
          <w:color w:val="auto"/>
        </w:rPr>
        <w:fldChar w:fldCharType="begin"/>
      </w:r>
      <w:r w:rsidRPr="00971AFC">
        <w:rPr>
          <w:color w:val="auto"/>
        </w:rPr>
        <w:instrText xml:space="preserve"> SEQ Grafico \* ARABIC </w:instrText>
      </w:r>
      <w:r w:rsidRPr="00971AFC">
        <w:rPr>
          <w:color w:val="auto"/>
        </w:rPr>
        <w:fldChar w:fldCharType="separate"/>
      </w:r>
      <w:r w:rsidRPr="00971AFC">
        <w:rPr>
          <w:noProof/>
          <w:color w:val="auto"/>
        </w:rPr>
        <w:t>3</w:t>
      </w:r>
      <w:r w:rsidRPr="00971AFC">
        <w:rPr>
          <w:color w:val="auto"/>
        </w:rPr>
        <w:fldChar w:fldCharType="end"/>
      </w:r>
    </w:p>
    <w:p w:rsidR="00971AFC" w:rsidRPr="00971AFC" w:rsidRDefault="00971AFC" w:rsidP="00971AFC"/>
    <w:p w:rsidR="00971AFC" w:rsidRPr="00971AFC" w:rsidRDefault="00971AFC" w:rsidP="00971AFC">
      <w:r>
        <w:t>La segunda forma en la cual el ARDUINO yun esta empleado en este proyecto es como un servidor REST el cual por medio del la instrucción "print" leerá una trama de caracteres por medio de la URL y lo convertirá en código para el robot industrial MITSUBISHI RV-M1. este programa se guarda en el ARDUINO yun.</w:t>
      </w:r>
    </w:p>
    <w:sectPr w:rsidR="00971AFC" w:rsidRPr="00971AFC" w:rsidSect="00E96194">
      <w:headerReference w:type="defaul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DCE" w:rsidRDefault="00D56DCE" w:rsidP="00971AFC">
      <w:pPr>
        <w:spacing w:after="0" w:line="240" w:lineRule="auto"/>
      </w:pPr>
      <w:r>
        <w:separator/>
      </w:r>
    </w:p>
  </w:endnote>
  <w:endnote w:type="continuationSeparator" w:id="0">
    <w:p w:rsidR="00D56DCE" w:rsidRDefault="00D56DCE" w:rsidP="00971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DCE" w:rsidRDefault="00D56DCE" w:rsidP="00971AFC">
      <w:pPr>
        <w:spacing w:after="0" w:line="240" w:lineRule="auto"/>
      </w:pPr>
      <w:r>
        <w:separator/>
      </w:r>
    </w:p>
  </w:footnote>
  <w:footnote w:type="continuationSeparator" w:id="0">
    <w:p w:rsidR="00D56DCE" w:rsidRDefault="00D56DCE" w:rsidP="00971A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0889"/>
      <w:docPartObj>
        <w:docPartGallery w:val="Page Numbers (Top of Page)"/>
        <w:docPartUnique/>
      </w:docPartObj>
    </w:sdtPr>
    <w:sdtContent>
      <w:p w:rsidR="00971AFC" w:rsidRDefault="00971AFC">
        <w:pPr>
          <w:pStyle w:val="Encabezado"/>
          <w:jc w:val="right"/>
        </w:pPr>
        <w:fldSimple w:instr=" PAGE   \* MERGEFORMAT ">
          <w:r>
            <w:rPr>
              <w:noProof/>
            </w:rPr>
            <w:t>2</w:t>
          </w:r>
        </w:fldSimple>
      </w:p>
    </w:sdtContent>
  </w:sdt>
  <w:p w:rsidR="00971AFC" w:rsidRDefault="00971AFC">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96194"/>
    <w:rsid w:val="00120E9E"/>
    <w:rsid w:val="001C7F6E"/>
    <w:rsid w:val="00471DAC"/>
    <w:rsid w:val="005A6CE4"/>
    <w:rsid w:val="00725C0B"/>
    <w:rsid w:val="00763A12"/>
    <w:rsid w:val="00807EDE"/>
    <w:rsid w:val="00916866"/>
    <w:rsid w:val="00971AFC"/>
    <w:rsid w:val="009E0BC7"/>
    <w:rsid w:val="009F63BB"/>
    <w:rsid w:val="00B941CB"/>
    <w:rsid w:val="00C820FD"/>
    <w:rsid w:val="00D56DCE"/>
    <w:rsid w:val="00D96D47"/>
    <w:rsid w:val="00DB5D56"/>
    <w:rsid w:val="00E25AB7"/>
    <w:rsid w:val="00E96194"/>
    <w:rsid w:val="00F3046F"/>
    <w:rsid w:val="00F67A81"/>
    <w:rsid w:val="00F97B67"/>
    <w:rsid w:val="00FD17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E9E"/>
  </w:style>
  <w:style w:type="paragraph" w:styleId="Ttulo1">
    <w:name w:val="heading 1"/>
    <w:basedOn w:val="Normal"/>
    <w:next w:val="Normal"/>
    <w:link w:val="Ttulo1Car"/>
    <w:uiPriority w:val="9"/>
    <w:qFormat/>
    <w:rsid w:val="00725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61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96194"/>
    <w:rPr>
      <w:rFonts w:eastAsiaTheme="minorEastAsia"/>
    </w:rPr>
  </w:style>
  <w:style w:type="paragraph" w:styleId="Textodeglobo">
    <w:name w:val="Balloon Text"/>
    <w:basedOn w:val="Normal"/>
    <w:link w:val="TextodegloboCar"/>
    <w:uiPriority w:val="99"/>
    <w:semiHidden/>
    <w:unhideWhenUsed/>
    <w:rsid w:val="00E961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194"/>
    <w:rPr>
      <w:rFonts w:ascii="Tahoma" w:hAnsi="Tahoma" w:cs="Tahoma"/>
      <w:sz w:val="16"/>
      <w:szCs w:val="16"/>
    </w:rPr>
  </w:style>
  <w:style w:type="paragraph" w:styleId="Epgrafe">
    <w:name w:val="caption"/>
    <w:basedOn w:val="Normal"/>
    <w:next w:val="Normal"/>
    <w:uiPriority w:val="35"/>
    <w:unhideWhenUsed/>
    <w:qFormat/>
    <w:rsid w:val="00725C0B"/>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725C0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67A81"/>
    <w:pPr>
      <w:outlineLvl w:val="9"/>
    </w:pPr>
  </w:style>
  <w:style w:type="paragraph" w:styleId="TDC1">
    <w:name w:val="toc 1"/>
    <w:basedOn w:val="Normal"/>
    <w:next w:val="Normal"/>
    <w:autoRedefine/>
    <w:uiPriority w:val="39"/>
    <w:unhideWhenUsed/>
    <w:rsid w:val="00F67A81"/>
    <w:pPr>
      <w:spacing w:after="100"/>
    </w:pPr>
  </w:style>
  <w:style w:type="character" w:styleId="Hipervnculo">
    <w:name w:val="Hyperlink"/>
    <w:basedOn w:val="Fuentedeprrafopredeter"/>
    <w:uiPriority w:val="99"/>
    <w:unhideWhenUsed/>
    <w:rsid w:val="00F67A81"/>
    <w:rPr>
      <w:color w:val="0000FF" w:themeColor="hyperlink"/>
      <w:u w:val="single"/>
    </w:rPr>
  </w:style>
  <w:style w:type="paragraph" w:styleId="Encabezado">
    <w:name w:val="header"/>
    <w:basedOn w:val="Normal"/>
    <w:link w:val="EncabezadoCar"/>
    <w:uiPriority w:val="99"/>
    <w:unhideWhenUsed/>
    <w:rsid w:val="00971A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AFC"/>
  </w:style>
  <w:style w:type="paragraph" w:styleId="Piedepgina">
    <w:name w:val="footer"/>
    <w:basedOn w:val="Normal"/>
    <w:link w:val="PiedepginaCar"/>
    <w:uiPriority w:val="99"/>
    <w:semiHidden/>
    <w:unhideWhenUsed/>
    <w:rsid w:val="00971A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71A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080049E22F4DAEB0329232978DE880"/>
        <w:category>
          <w:name w:val="General"/>
          <w:gallery w:val="placeholder"/>
        </w:category>
        <w:types>
          <w:type w:val="bbPlcHdr"/>
        </w:types>
        <w:behaviors>
          <w:behavior w:val="content"/>
        </w:behaviors>
        <w:guid w:val="{7F4874A0-4912-4C9A-BEC8-85BF324DA930}"/>
      </w:docPartPr>
      <w:docPartBody>
        <w:p w:rsidR="00000000" w:rsidRDefault="00CD0E32" w:rsidP="00CD0E32">
          <w:pPr>
            <w:pStyle w:val="7D080049E22F4DAEB0329232978DE880"/>
          </w:pPr>
          <w:r>
            <w:rPr>
              <w:rFonts w:asciiTheme="majorHAnsi" w:eastAsiaTheme="majorEastAsia" w:hAnsiTheme="majorHAnsi" w:cstheme="majorBidi"/>
            </w:rPr>
            <w:t>[Escribir el nombre de la compañía]</w:t>
          </w:r>
        </w:p>
      </w:docPartBody>
    </w:docPart>
    <w:docPart>
      <w:docPartPr>
        <w:name w:val="BF03263190D54B878200EF5FF53FFDE3"/>
        <w:category>
          <w:name w:val="General"/>
          <w:gallery w:val="placeholder"/>
        </w:category>
        <w:types>
          <w:type w:val="bbPlcHdr"/>
        </w:types>
        <w:behaviors>
          <w:behavior w:val="content"/>
        </w:behaviors>
        <w:guid w:val="{9B481A2A-71C7-4C7B-B7B9-72D5177D350E}"/>
      </w:docPartPr>
      <w:docPartBody>
        <w:p w:rsidR="00000000" w:rsidRDefault="00CD0E32" w:rsidP="00CD0E32">
          <w:pPr>
            <w:pStyle w:val="BF03263190D54B878200EF5FF53FFDE3"/>
          </w:pPr>
          <w:r>
            <w:rPr>
              <w:rFonts w:asciiTheme="majorHAnsi" w:eastAsiaTheme="majorEastAsia" w:hAnsiTheme="majorHAnsi" w:cstheme="majorBidi"/>
              <w:color w:val="4F81BD" w:themeColor="accent1"/>
              <w:sz w:val="80"/>
              <w:szCs w:val="80"/>
            </w:rPr>
            <w:t>[Escribir el título del documento]</w:t>
          </w:r>
        </w:p>
      </w:docPartBody>
    </w:docPart>
    <w:docPart>
      <w:docPartPr>
        <w:name w:val="998AF2DDF9B245C3A1BFC4C655A42045"/>
        <w:category>
          <w:name w:val="General"/>
          <w:gallery w:val="placeholder"/>
        </w:category>
        <w:types>
          <w:type w:val="bbPlcHdr"/>
        </w:types>
        <w:behaviors>
          <w:behavior w:val="content"/>
        </w:behaviors>
        <w:guid w:val="{4164DCCB-5AC8-44BE-91A2-EB413B01E6B2}"/>
      </w:docPartPr>
      <w:docPartBody>
        <w:p w:rsidR="00000000" w:rsidRDefault="00CD0E32" w:rsidP="00CD0E32">
          <w:pPr>
            <w:pStyle w:val="998AF2DDF9B245C3A1BFC4C655A42045"/>
          </w:pPr>
          <w:r>
            <w:rPr>
              <w:rFonts w:asciiTheme="majorHAnsi" w:eastAsiaTheme="majorEastAsia" w:hAnsiTheme="majorHAnsi" w:cstheme="majorBidi"/>
            </w:rPr>
            <w:t>[Escribir el subtítulo del documento]</w:t>
          </w:r>
        </w:p>
      </w:docPartBody>
    </w:docPart>
    <w:docPart>
      <w:docPartPr>
        <w:name w:val="78B5A9EAC9434C408AC46E13DBFCA22C"/>
        <w:category>
          <w:name w:val="General"/>
          <w:gallery w:val="placeholder"/>
        </w:category>
        <w:types>
          <w:type w:val="bbPlcHdr"/>
        </w:types>
        <w:behaviors>
          <w:behavior w:val="content"/>
        </w:behaviors>
        <w:guid w:val="{A399711F-11C1-45FF-9D4A-77124AC32F30}"/>
      </w:docPartPr>
      <w:docPartBody>
        <w:p w:rsidR="00000000" w:rsidRDefault="00CD0E32" w:rsidP="00CD0E32">
          <w:pPr>
            <w:pStyle w:val="78B5A9EAC9434C408AC46E13DBFCA22C"/>
          </w:pPr>
          <w:r>
            <w:rPr>
              <w:color w:val="4F81BD" w:themeColor="accent1"/>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D0E32"/>
    <w:rsid w:val="00B74F56"/>
    <w:rsid w:val="00CD0E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080049E22F4DAEB0329232978DE880">
    <w:name w:val="7D080049E22F4DAEB0329232978DE880"/>
    <w:rsid w:val="00CD0E32"/>
  </w:style>
  <w:style w:type="paragraph" w:customStyle="1" w:styleId="BF03263190D54B878200EF5FF53FFDE3">
    <w:name w:val="BF03263190D54B878200EF5FF53FFDE3"/>
    <w:rsid w:val="00CD0E32"/>
  </w:style>
  <w:style w:type="paragraph" w:customStyle="1" w:styleId="998AF2DDF9B245C3A1BFC4C655A42045">
    <w:name w:val="998AF2DDF9B245C3A1BFC4C655A42045"/>
    <w:rsid w:val="00CD0E32"/>
  </w:style>
  <w:style w:type="paragraph" w:customStyle="1" w:styleId="78B5A9EAC9434C408AC46E13DBFCA22C">
    <w:name w:val="78B5A9EAC9434C408AC46E13DBFCA22C"/>
    <w:rsid w:val="00CD0E32"/>
  </w:style>
  <w:style w:type="paragraph" w:customStyle="1" w:styleId="004D1DAD9042499391658D2360A5B44E">
    <w:name w:val="004D1DAD9042499391658D2360A5B44E"/>
    <w:rsid w:val="00CD0E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42D79-F814-4508-89A3-2A4E4740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Tecnología Electrónica</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Reactivación CAP.</dc:title>
  <dc:subject>Manipulación robot industrial MITSUBISHI RV-M1 por Ethernet</dc:subject>
  <dc:creator>Diego Alexánder Lozada</dc:creator>
  <cp:lastModifiedBy>Usuario</cp:lastModifiedBy>
  <cp:revision>2</cp:revision>
  <dcterms:created xsi:type="dcterms:W3CDTF">2014-05-29T23:58:00Z</dcterms:created>
  <dcterms:modified xsi:type="dcterms:W3CDTF">2014-05-29T23:58:00Z</dcterms:modified>
</cp:coreProperties>
</file>