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3A5F"/>
          <w:sz w:val="48"/>
          <w:szCs w:val="48"/>
        </w:rPr>
        <w:t xml:space="preserve">Deal Summary Template</w:t>
      </w:r>
    </w:p>
    <w:p>
      <w:pPr>
        <w:spacing w:after="400"/>
        <w:jc w:val="center"/>
      </w:pPr>
      <w:r>
        <w:rPr>
          <w:i/>
          <w:iCs/>
          <w:color w:val="666666"/>
          <w:sz w:val="24"/>
          <w:szCs w:val="24"/>
        </w:rPr>
        <w:t xml:space="preserve">One-Page Property Overview</w:t>
      </w:r>
    </w:p>
    <w:p>
      <w:pPr>
        <w:spacing w:after="400"/>
        <w:jc w:val="center"/>
      </w:pPr>
      <w:r>
        <w:rPr>
          <w:color w:val="C9A227"/>
          <w:sz w:val="20"/>
          <w:szCs w:val="20"/>
        </w:rPr>
        <w:t xml:space="preserve">━━━━━━━━━━━━━━━━━━━━━━━━━━━━━━━━━━━━━━━━━━━━━━━━━━━━━━━━━━━━</w:t>
      </w: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Property Overview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Information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Address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Property Type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Beds / Baths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/          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Square Footage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Lot Size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Year Built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Current Condition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☐ Excellent  ☐ Good  ☐ Fair  ☐ Poor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Financial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Amount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Asking/List Price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Your Offer Price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Estimated Repairs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Total Investment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After Repair Value (ARV)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Estimated Profit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ROI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%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Comparable Sales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Address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Bed/Bath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Sq Ft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Sale Price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Date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$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Exit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shd w:fill="1E3A5F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Primary Exit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shd w:fill="F5F5F5" w:val="clear"/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Secondary Exit</w:t>
            </w:r>
          </w:p>
        </w:tc>
        <w:tc>
          <w:tcPr>
            <w:shd w:fill="F5F5F5" w:val="clear"/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left"/>
            </w:pPr>
            <w:r>
              <w:rPr>
                <w:color w:val="333333"/>
                <w:sz w:val="20"/>
                <w:szCs w:val="20"/>
              </w:rPr>
              <w:t xml:space="preserve">Timeline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rPr>
                <w:color w:val="333333"/>
                <w:sz w:val="20"/>
                <w:szCs w:val="20"/>
              </w:rPr>
              <w:t xml:space="preserve">          months</w:t>
            </w:r>
          </w:p>
        </w:tc>
      </w:tr>
    </w:tbl>
    <w:p>
      <w:pPr>
        <w:spacing w:after="200"/>
      </w:pPr>
    </w:p>
    <w:p>
      <w:pPr>
        <w:spacing w:before="300" w:after="200"/>
      </w:pPr>
      <w:r>
        <w:rPr>
          <w:b/>
          <w:bCs/>
          <w:color w:val="1E3A5F"/>
          <w:sz w:val="28"/>
          <w:szCs w:val="28"/>
        </w:rPr>
        <w:t xml:space="preserve">Investment Thesis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Why is this a good deal? (Write 2-3 sentences explaining the opportunity)</w:t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p>
      <w:pPr>
        <w:spacing w:after="100"/>
      </w:pPr>
      <w:r>
        <w:rPr>
          <w:color w:val="333333"/>
          <w:sz w:val="22"/>
          <w:szCs w:val="22"/>
        </w:rPr>
        <w:t xml:space="preserve"/>
      </w:r>
    </w:p>
    <w:sectPr>
      <w:headerReference w:type="default" r:id="rId6"/>
      <w:footerReference w:type="default" r:id="rId7"/>
      <w:pgSz w:w="11906" w:h="16838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© Maxxed Out University  | 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200"/>
      <w:jc w:val="center"/>
    </w:pPr>
    <w:r>
      <w:drawing>
        <wp:inline distT="0" distB="0" distL="0" distR="0">
          <wp:extent cx="142875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aba7fe65828ec54532f5b72e46b2f09f3c48c8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2026-01-15T20:32:45.449Z</dcterms:created>
  <dcterms:modified xsi:type="dcterms:W3CDTF">2026-01-15T20:32:45.449Z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