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241" w:rsidRDefault="001F6B6A">
      <w:pPr>
        <w:spacing w:after="160" w:line="259" w:lineRule="auto"/>
        <w:rPr>
          <w:rFonts w:ascii="Times New Roman" w:eastAsia="Times New Roman" w:hAnsi="Times New Roman" w:cs="Times New Roman"/>
          <w:b/>
          <w:sz w:val="24"/>
          <w:szCs w:val="24"/>
        </w:rPr>
      </w:pPr>
      <w:bookmarkStart w:id="0" w:name="_j2ijljdm1snm" w:colFirst="0" w:colLast="0"/>
      <w:bookmarkEnd w:id="0"/>
      <w:r>
        <w:rPr>
          <w:rFonts w:ascii="Times New Roman" w:eastAsia="Times New Roman" w:hAnsi="Times New Roman" w:cs="Times New Roman"/>
          <w:b/>
          <w:sz w:val="24"/>
          <w:szCs w:val="24"/>
        </w:rPr>
        <w:t>Regression Analysis of the Effect of Punishment Regimes on Crime Rates in 1960</w:t>
      </w:r>
    </w:p>
    <w:p w:rsidR="00484241" w:rsidRDefault="001F6B6A">
      <w:pPr>
        <w:spacing w:after="160" w:line="259" w:lineRule="auto"/>
        <w:rPr>
          <w:rFonts w:ascii="Times New Roman" w:eastAsia="Times New Roman" w:hAnsi="Times New Roman" w:cs="Times New Roman"/>
          <w:b/>
          <w:sz w:val="20"/>
          <w:szCs w:val="20"/>
        </w:rPr>
      </w:pPr>
      <w:bookmarkStart w:id="1" w:name="_e7c7fz71ky6a" w:colFirst="0" w:colLast="0"/>
      <w:bookmarkEnd w:id="1"/>
      <w:r>
        <w:rPr>
          <w:rFonts w:ascii="Times New Roman" w:eastAsia="Times New Roman" w:hAnsi="Times New Roman" w:cs="Times New Roman"/>
          <w:b/>
          <w:sz w:val="20"/>
          <w:szCs w:val="20"/>
        </w:rPr>
        <w:t>Hillary Miller</w:t>
      </w:r>
      <w:bookmarkStart w:id="2" w:name="_GoBack"/>
      <w:bookmarkEnd w:id="2"/>
    </w:p>
    <w:p w:rsidR="00484241" w:rsidRDefault="00484241">
      <w:pPr>
        <w:spacing w:after="160" w:line="259" w:lineRule="auto"/>
        <w:rPr>
          <w:rFonts w:ascii="Times New Roman" w:eastAsia="Times New Roman" w:hAnsi="Times New Roman" w:cs="Times New Roman"/>
          <w:b/>
          <w:sz w:val="20"/>
          <w:szCs w:val="20"/>
        </w:rPr>
      </w:pPr>
      <w:bookmarkStart w:id="3" w:name="_x4gbtsfncptb" w:colFirst="0" w:colLast="0"/>
      <w:bookmarkEnd w:id="3"/>
    </w:p>
    <w:p w:rsidR="00484241" w:rsidRDefault="001F6B6A">
      <w:pPr>
        <w:spacing w:after="160" w:line="259" w:lineRule="auto"/>
        <w:rPr>
          <w:rFonts w:ascii="Times New Roman" w:eastAsia="Times New Roman" w:hAnsi="Times New Roman" w:cs="Times New Roman"/>
          <w:b/>
          <w:sz w:val="24"/>
          <w:szCs w:val="24"/>
        </w:rPr>
      </w:pPr>
      <w:bookmarkStart w:id="4" w:name="_9fwls3543lk8" w:colFirst="0" w:colLast="0"/>
      <w:bookmarkEnd w:id="4"/>
      <w:r>
        <w:rPr>
          <w:rFonts w:ascii="Times New Roman" w:eastAsia="Times New Roman" w:hAnsi="Times New Roman" w:cs="Times New Roman"/>
          <w:b/>
          <w:sz w:val="24"/>
          <w:szCs w:val="24"/>
        </w:rPr>
        <w:t>ABSTRACT</w:t>
      </w:r>
    </w:p>
    <w:p w:rsidR="00484241" w:rsidRDefault="001F6B6A">
      <w:pPr>
        <w:spacing w:line="240" w:lineRule="auto"/>
        <w:rPr>
          <w:rFonts w:ascii="Times New Roman" w:eastAsia="Times New Roman" w:hAnsi="Times New Roman" w:cs="Times New Roman"/>
          <w:sz w:val="24"/>
          <w:szCs w:val="24"/>
        </w:rPr>
      </w:pPr>
      <w:bookmarkStart w:id="5" w:name="_rcfb71zvi4e" w:colFirst="0" w:colLast="0"/>
      <w:bookmarkEnd w:id="5"/>
      <w:r>
        <w:rPr>
          <w:rFonts w:ascii="Times New Roman" w:eastAsia="Times New Roman" w:hAnsi="Times New Roman" w:cs="Times New Roman"/>
          <w:b/>
          <w:sz w:val="24"/>
          <w:szCs w:val="24"/>
        </w:rPr>
        <w:t xml:space="preserve">Background: </w:t>
      </w:r>
      <w:r>
        <w:rPr>
          <w:rFonts w:ascii="Times New Roman" w:eastAsia="Times New Roman" w:hAnsi="Times New Roman" w:cs="Times New Roman"/>
          <w:sz w:val="24"/>
          <w:szCs w:val="24"/>
        </w:rPr>
        <w:t xml:space="preserve">The effectiveness of punishment regimes on crime rates in the 1960s are of interest to society because of its policy implications. </w:t>
      </w:r>
    </w:p>
    <w:p w:rsidR="00484241" w:rsidRDefault="00484241">
      <w:pPr>
        <w:spacing w:line="240" w:lineRule="auto"/>
        <w:rPr>
          <w:rFonts w:ascii="Times New Roman" w:eastAsia="Times New Roman" w:hAnsi="Times New Roman" w:cs="Times New Roman"/>
          <w:sz w:val="24"/>
          <w:szCs w:val="24"/>
        </w:rPr>
      </w:pPr>
      <w:bookmarkStart w:id="6" w:name="_5ug3e66wkxti" w:colFirst="0" w:colLast="0"/>
      <w:bookmarkEnd w:id="6"/>
    </w:p>
    <w:p w:rsidR="00484241" w:rsidRDefault="001F6B6A">
      <w:pPr>
        <w:spacing w:line="240" w:lineRule="auto"/>
        <w:rPr>
          <w:rFonts w:ascii="Times New Roman" w:eastAsia="Times New Roman" w:hAnsi="Times New Roman" w:cs="Times New Roman"/>
          <w:sz w:val="24"/>
          <w:szCs w:val="24"/>
          <w:highlight w:val="white"/>
        </w:rPr>
      </w:pPr>
      <w:bookmarkStart w:id="7" w:name="_omyxbhvjt2lb" w:colFirst="0" w:colLast="0"/>
      <w:bookmarkEnd w:id="7"/>
      <w:r>
        <w:rPr>
          <w:rFonts w:ascii="Times New Roman" w:eastAsia="Times New Roman" w:hAnsi="Times New Roman" w:cs="Times New Roman"/>
          <w:b/>
          <w:sz w:val="24"/>
          <w:szCs w:val="24"/>
        </w:rPr>
        <w:t xml:space="preserve">Methods: </w:t>
      </w:r>
      <w:r>
        <w:rPr>
          <w:rFonts w:ascii="Times New Roman" w:eastAsia="Times New Roman" w:hAnsi="Times New Roman" w:cs="Times New Roman"/>
          <w:sz w:val="24"/>
          <w:szCs w:val="24"/>
          <w:highlight w:val="white"/>
        </w:rPr>
        <w:t>We analyzed aggregate data from 1960 on 47 US states from the Uniform Crime Report of the FBI and other US governm</w:t>
      </w:r>
      <w:r>
        <w:rPr>
          <w:rFonts w:ascii="Times New Roman" w:eastAsia="Times New Roman" w:hAnsi="Times New Roman" w:cs="Times New Roman"/>
          <w:sz w:val="24"/>
          <w:szCs w:val="24"/>
          <w:highlight w:val="white"/>
        </w:rPr>
        <w:t>ent sources to assess the effectiveness of punishment regimes on crime rates. We used linear regression to estimate the effect of the probability of imprisonment (</w:t>
      </w:r>
      <w:proofErr w:type="spellStart"/>
      <w:r>
        <w:rPr>
          <w:rFonts w:ascii="Times New Roman" w:eastAsia="Times New Roman" w:hAnsi="Times New Roman" w:cs="Times New Roman"/>
          <w:sz w:val="24"/>
          <w:szCs w:val="24"/>
          <w:highlight w:val="white"/>
        </w:rPr>
        <w:t>Prob</w:t>
      </w:r>
      <w:proofErr w:type="spellEnd"/>
      <w:r>
        <w:rPr>
          <w:rFonts w:ascii="Times New Roman" w:eastAsia="Times New Roman" w:hAnsi="Times New Roman" w:cs="Times New Roman"/>
          <w:sz w:val="24"/>
          <w:szCs w:val="24"/>
          <w:highlight w:val="white"/>
        </w:rPr>
        <w:t>) and the average time served by offenders in state prisons before their first release (T</w:t>
      </w:r>
      <w:r>
        <w:rPr>
          <w:rFonts w:ascii="Times New Roman" w:eastAsia="Times New Roman" w:hAnsi="Times New Roman" w:cs="Times New Roman"/>
          <w:sz w:val="24"/>
          <w:szCs w:val="24"/>
          <w:highlight w:val="white"/>
        </w:rPr>
        <w:t xml:space="preserve">ime). </w:t>
      </w:r>
    </w:p>
    <w:p w:rsidR="00484241" w:rsidRDefault="00484241">
      <w:pPr>
        <w:spacing w:line="240" w:lineRule="auto"/>
        <w:rPr>
          <w:rFonts w:ascii="Times New Roman" w:eastAsia="Times New Roman" w:hAnsi="Times New Roman" w:cs="Times New Roman"/>
          <w:sz w:val="24"/>
          <w:szCs w:val="24"/>
          <w:highlight w:val="white"/>
        </w:rPr>
      </w:pPr>
    </w:p>
    <w:p w:rsidR="00484241" w:rsidRDefault="001F6B6A">
      <w:pPr>
        <w:spacing w:line="259" w:lineRule="auto"/>
        <w:rPr>
          <w:rFonts w:ascii="Times New Roman" w:eastAsia="Times New Roman" w:hAnsi="Times New Roman" w:cs="Times New Roman"/>
          <w:sz w:val="24"/>
          <w:szCs w:val="24"/>
          <w:highlight w:val="white"/>
        </w:rPr>
      </w:pPr>
      <w:bookmarkStart w:id="8" w:name="_3d9igl4ivpcz" w:colFirst="0" w:colLast="0"/>
      <w:bookmarkEnd w:id="8"/>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highlight w:val="white"/>
        </w:rPr>
        <w:t xml:space="preserve">Among the 47 states evaluated, </w:t>
      </w:r>
      <w:proofErr w:type="spellStart"/>
      <w:r>
        <w:rPr>
          <w:rFonts w:ascii="Times New Roman" w:eastAsia="Times New Roman" w:hAnsi="Times New Roman" w:cs="Times New Roman"/>
          <w:sz w:val="24"/>
          <w:szCs w:val="24"/>
          <w:highlight w:val="white"/>
        </w:rPr>
        <w:t>Prob</w:t>
      </w:r>
      <w:proofErr w:type="spellEnd"/>
      <w:r>
        <w:rPr>
          <w:rFonts w:ascii="Times New Roman" w:eastAsia="Times New Roman" w:hAnsi="Times New Roman" w:cs="Times New Roman"/>
          <w:sz w:val="24"/>
          <w:szCs w:val="24"/>
          <w:highlight w:val="white"/>
        </w:rPr>
        <w:t xml:space="preserve"> and Time are negatively associated with crime rate. We adjusted for percentage of males aged 14–24 in the state population, mean years of schooling of the population aged 25 years or over, per capita exp</w:t>
      </w:r>
      <w:r>
        <w:rPr>
          <w:rFonts w:ascii="Times New Roman" w:eastAsia="Times New Roman" w:hAnsi="Times New Roman" w:cs="Times New Roman"/>
          <w:sz w:val="24"/>
          <w:szCs w:val="24"/>
          <w:highlight w:val="white"/>
        </w:rPr>
        <w:t xml:space="preserve">enditure on police protection in 1960, unemployment rate ratio of urban males aged 35-39 and urban males aged 14-24, income inequality, and an indicator variable for a southern state (all P &lt; 0.005). After adjusting for these factors, crime rate decreases </w:t>
      </w:r>
      <w:r>
        <w:rPr>
          <w:rFonts w:ascii="Times New Roman" w:eastAsia="Times New Roman" w:hAnsi="Times New Roman" w:cs="Times New Roman"/>
          <w:sz w:val="24"/>
          <w:szCs w:val="24"/>
          <w:highlight w:val="white"/>
        </w:rPr>
        <w:t xml:space="preserve">by 2% for each 1,000 </w:t>
      </w:r>
      <w:proofErr w:type="gramStart"/>
      <w:r>
        <w:rPr>
          <w:rFonts w:ascii="Times New Roman" w:eastAsia="Times New Roman" w:hAnsi="Times New Roman" w:cs="Times New Roman"/>
          <w:sz w:val="24"/>
          <w:szCs w:val="24"/>
          <w:highlight w:val="white"/>
        </w:rPr>
        <w:t>month</w:t>
      </w:r>
      <w:proofErr w:type="gramEnd"/>
      <w:r>
        <w:rPr>
          <w:rFonts w:ascii="Times New Roman" w:eastAsia="Times New Roman" w:hAnsi="Times New Roman" w:cs="Times New Roman"/>
          <w:sz w:val="24"/>
          <w:szCs w:val="24"/>
          <w:highlight w:val="white"/>
        </w:rPr>
        <w:t xml:space="preserve"> increase in Time (P = 0.997) when all other covariates are constant and crime rate decreases by 6% for each 1% increase in </w:t>
      </w:r>
      <w:proofErr w:type="spellStart"/>
      <w:r>
        <w:rPr>
          <w:rFonts w:ascii="Times New Roman" w:eastAsia="Times New Roman" w:hAnsi="Times New Roman" w:cs="Times New Roman"/>
          <w:sz w:val="24"/>
          <w:szCs w:val="24"/>
          <w:highlight w:val="white"/>
        </w:rPr>
        <w:t>Prob</w:t>
      </w:r>
      <w:proofErr w:type="spellEnd"/>
      <w:r>
        <w:rPr>
          <w:rFonts w:ascii="Times New Roman" w:eastAsia="Times New Roman" w:hAnsi="Times New Roman" w:cs="Times New Roman"/>
          <w:sz w:val="24"/>
          <w:szCs w:val="24"/>
          <w:highlight w:val="white"/>
        </w:rPr>
        <w:t xml:space="preserve"> (P = 0.005) when all other covariates are constant. </w:t>
      </w:r>
    </w:p>
    <w:p w:rsidR="00484241" w:rsidRDefault="00484241">
      <w:pPr>
        <w:spacing w:line="240" w:lineRule="auto"/>
        <w:rPr>
          <w:rFonts w:ascii="Times New Roman" w:eastAsia="Times New Roman" w:hAnsi="Times New Roman" w:cs="Times New Roman"/>
          <w:sz w:val="24"/>
          <w:szCs w:val="24"/>
          <w:highlight w:val="white"/>
        </w:rPr>
      </w:pPr>
    </w:p>
    <w:p w:rsidR="00484241" w:rsidRDefault="001F6B6A">
      <w:pPr>
        <w:spacing w:line="259" w:lineRule="auto"/>
        <w:rPr>
          <w:rFonts w:ascii="Times New Roman" w:eastAsia="Times New Roman" w:hAnsi="Times New Roman" w:cs="Times New Roman"/>
          <w:b/>
          <w:sz w:val="24"/>
          <w:szCs w:val="24"/>
        </w:rPr>
      </w:pPr>
      <w:bookmarkStart w:id="9" w:name="_391d1cqeg83i" w:colFirst="0" w:colLast="0"/>
      <w:bookmarkEnd w:id="9"/>
      <w:r>
        <w:rPr>
          <w:rFonts w:ascii="Times New Roman" w:eastAsia="Times New Roman" w:hAnsi="Times New Roman" w:cs="Times New Roman"/>
          <w:b/>
          <w:sz w:val="24"/>
          <w:szCs w:val="24"/>
        </w:rPr>
        <w:t>Conclusions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4"/>
          <w:szCs w:val="24"/>
        </w:rPr>
        <w:t xml:space="preserve">The negative associations between </w:t>
      </w:r>
      <w:r>
        <w:rPr>
          <w:rFonts w:ascii="Times New Roman" w:eastAsia="Times New Roman" w:hAnsi="Times New Roman" w:cs="Times New Roman"/>
          <w:sz w:val="24"/>
          <w:szCs w:val="24"/>
        </w:rPr>
        <w:t xml:space="preserve">punishment regimes and crime rate suggest they were effective deterrents of crime </w:t>
      </w:r>
      <w:r>
        <w:rPr>
          <w:rFonts w:ascii="Times New Roman" w:eastAsia="Times New Roman" w:hAnsi="Times New Roman" w:cs="Times New Roman"/>
          <w:sz w:val="24"/>
          <w:szCs w:val="24"/>
          <w:highlight w:val="white"/>
        </w:rPr>
        <w:t xml:space="preserve">in </w:t>
      </w:r>
      <w:r>
        <w:rPr>
          <w:rFonts w:ascii="Times New Roman" w:eastAsia="Times New Roman" w:hAnsi="Times New Roman" w:cs="Times New Roman"/>
          <w:sz w:val="24"/>
          <w:szCs w:val="24"/>
        </w:rPr>
        <w:t xml:space="preserve">1960. Due to the statistical significance of probability of imprisonment on crime rate, this may be the area of focus to decrease crime rates in the United States. </w:t>
      </w:r>
    </w:p>
    <w:p w:rsidR="00484241" w:rsidRDefault="00484241">
      <w:pPr>
        <w:spacing w:line="240" w:lineRule="auto"/>
        <w:rPr>
          <w:rFonts w:ascii="Times New Roman" w:eastAsia="Times New Roman" w:hAnsi="Times New Roman" w:cs="Times New Roman"/>
          <w:b/>
          <w:sz w:val="24"/>
          <w:szCs w:val="24"/>
        </w:rPr>
      </w:pPr>
    </w:p>
    <w:p w:rsidR="00484241" w:rsidRDefault="001F6B6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w:t>
      </w:r>
      <w:r>
        <w:rPr>
          <w:rFonts w:ascii="Times New Roman" w:eastAsia="Times New Roman" w:hAnsi="Times New Roman" w:cs="Times New Roman"/>
          <w:b/>
          <w:sz w:val="24"/>
          <w:szCs w:val="24"/>
        </w:rPr>
        <w:t>STICAL ANALYSIS</w:t>
      </w: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outcome variable of interest was crime rate measured as the number of offenses per 100,000 population in 1960 (Crime). The main predictors of interest were the average time in months served by offenders in state prisons before their fir</w:t>
      </w:r>
      <w:r>
        <w:rPr>
          <w:rFonts w:ascii="Times New Roman" w:eastAsia="Times New Roman" w:hAnsi="Times New Roman" w:cs="Times New Roman"/>
          <w:sz w:val="24"/>
          <w:szCs w:val="24"/>
        </w:rPr>
        <w:t>st release (Time) and the probability of imprisonment measured as the ratio of number of commitments to number of offenses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since Time and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measure punishment regimes. Therefore, the base linear regression model includes Time and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as predicto</w:t>
      </w:r>
      <w:r>
        <w:rPr>
          <w:rFonts w:ascii="Times New Roman" w:eastAsia="Times New Roman" w:hAnsi="Times New Roman" w:cs="Times New Roman"/>
          <w:sz w:val="24"/>
          <w:szCs w:val="24"/>
        </w:rPr>
        <w:t xml:space="preserve">r variables. The distributions of all variables were assessed using histograms. Crime was </w:t>
      </w:r>
      <w:r>
        <w:rPr>
          <w:rFonts w:ascii="Times New Roman" w:eastAsia="Times New Roman" w:hAnsi="Times New Roman" w:cs="Times New Roman"/>
          <w:sz w:val="24"/>
          <w:szCs w:val="24"/>
          <w:highlight w:val="white"/>
        </w:rPr>
        <w:t>log-transfor</w:t>
      </w:r>
      <w:r>
        <w:rPr>
          <w:rFonts w:ascii="Times New Roman" w:eastAsia="Times New Roman" w:hAnsi="Times New Roman" w:cs="Times New Roman"/>
          <w:sz w:val="24"/>
          <w:szCs w:val="24"/>
        </w:rPr>
        <w:t>med because Crime is a rate variable whose distribution may be approximated by a Poisson distribution and the residuals of Crime are skew. Means and stand</w:t>
      </w:r>
      <w:r>
        <w:rPr>
          <w:rFonts w:ascii="Times New Roman" w:eastAsia="Times New Roman" w:hAnsi="Times New Roman" w:cs="Times New Roman"/>
          <w:sz w:val="24"/>
          <w:szCs w:val="24"/>
        </w:rPr>
        <w:t>ard deviations (SD) were calculated for continuous variables, and frequencies and percentages were calculated for categorical variables as shown in Table 1. Pearson correlation coefficients were calculated for all pairs of covariates to identify multicolli</w:t>
      </w:r>
      <w:r>
        <w:rPr>
          <w:rFonts w:ascii="Times New Roman" w:eastAsia="Times New Roman" w:hAnsi="Times New Roman" w:cs="Times New Roman"/>
          <w:sz w:val="24"/>
          <w:szCs w:val="24"/>
        </w:rPr>
        <w:t xml:space="preserve">nearity. Of the aggregated data from 1960 on 47 states of the United States,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available data were evaluated and formed the data set for this report. The crime rate reported measures for the number of offenses per 100,000 population. Based on the </w:t>
      </w:r>
      <w:r>
        <w:rPr>
          <w:rFonts w:ascii="Times New Roman" w:eastAsia="Times New Roman" w:hAnsi="Times New Roman" w:cs="Times New Roman"/>
          <w:sz w:val="24"/>
          <w:szCs w:val="24"/>
        </w:rPr>
        <w:t xml:space="preserve">pairwise correlations, there was potentially problematic collinearity between per capita expenditure on police protection in 1960 </w:t>
      </w:r>
      <w:r>
        <w:rPr>
          <w:rFonts w:ascii="Times New Roman" w:eastAsia="Times New Roman" w:hAnsi="Times New Roman" w:cs="Times New Roman"/>
          <w:sz w:val="24"/>
          <w:szCs w:val="24"/>
        </w:rPr>
        <w:lastRenderedPageBreak/>
        <w:t xml:space="preserve">(Po1) and per capita expenditure on police protection in 1959 (Po2); the unemployment rate of urban males aged 35-39 (U2) and </w:t>
      </w:r>
      <w:r>
        <w:rPr>
          <w:rFonts w:ascii="Times New Roman" w:eastAsia="Times New Roman" w:hAnsi="Times New Roman" w:cs="Times New Roman"/>
          <w:sz w:val="24"/>
          <w:szCs w:val="24"/>
        </w:rPr>
        <w:t>the unemployment rate of urban males aged 14-24 (U1); and wealth measured as the median value of transferable assets or family income (Wealth) and income inequality measured as the percentage of families earning below half the median income (</w:t>
      </w:r>
      <w:proofErr w:type="spellStart"/>
      <w:r>
        <w:rPr>
          <w:rFonts w:ascii="Times New Roman" w:eastAsia="Times New Roman" w:hAnsi="Times New Roman" w:cs="Times New Roman"/>
          <w:sz w:val="24"/>
          <w:szCs w:val="24"/>
        </w:rPr>
        <w:t>Ineq</w:t>
      </w:r>
      <w:proofErr w:type="spellEnd"/>
      <w:r>
        <w:rPr>
          <w:rFonts w:ascii="Times New Roman" w:eastAsia="Times New Roman" w:hAnsi="Times New Roman" w:cs="Times New Roman"/>
          <w:sz w:val="24"/>
          <w:szCs w:val="24"/>
        </w:rPr>
        <w:t>). To acco</w:t>
      </w:r>
      <w:r>
        <w:rPr>
          <w:rFonts w:ascii="Times New Roman" w:eastAsia="Times New Roman" w:hAnsi="Times New Roman" w:cs="Times New Roman"/>
          <w:sz w:val="24"/>
          <w:szCs w:val="24"/>
        </w:rPr>
        <w:t>unt for the potential multicollinearity, we averaged Po1 and Po2 to create a new variable that measures the average per capita expenditure on police protection between 1959 and 1960 (</w:t>
      </w:r>
      <w:proofErr w:type="spellStart"/>
      <w:r>
        <w:rPr>
          <w:rFonts w:ascii="Times New Roman" w:eastAsia="Times New Roman" w:hAnsi="Times New Roman" w:cs="Times New Roman"/>
          <w:sz w:val="24"/>
          <w:szCs w:val="24"/>
        </w:rPr>
        <w:t>Po_avg</w:t>
      </w:r>
      <w:proofErr w:type="spellEnd"/>
      <w:r>
        <w:rPr>
          <w:rFonts w:ascii="Times New Roman" w:eastAsia="Times New Roman" w:hAnsi="Times New Roman" w:cs="Times New Roman"/>
          <w:sz w:val="24"/>
          <w:szCs w:val="24"/>
        </w:rPr>
        <w:t>); created a new variable (Ur) that measures the ratio of the unemp</w:t>
      </w:r>
      <w:r>
        <w:rPr>
          <w:rFonts w:ascii="Times New Roman" w:eastAsia="Times New Roman" w:hAnsi="Times New Roman" w:cs="Times New Roman"/>
          <w:sz w:val="24"/>
          <w:szCs w:val="24"/>
        </w:rPr>
        <w:t xml:space="preserve">loyment rate of urban males aged 35-39 (U2) and the unemployment rate of urban males aged 14-24 (U1); and considered excluding either Wealth or </w:t>
      </w:r>
      <w:proofErr w:type="spellStart"/>
      <w:r>
        <w:rPr>
          <w:rFonts w:ascii="Times New Roman" w:eastAsia="Times New Roman" w:hAnsi="Times New Roman" w:cs="Times New Roman"/>
          <w:sz w:val="24"/>
          <w:szCs w:val="24"/>
        </w:rPr>
        <w:t>Ineq</w:t>
      </w:r>
      <w:proofErr w:type="spellEnd"/>
      <w:r>
        <w:rPr>
          <w:rFonts w:ascii="Times New Roman" w:eastAsia="Times New Roman" w:hAnsi="Times New Roman" w:cs="Times New Roman"/>
          <w:sz w:val="24"/>
          <w:szCs w:val="24"/>
        </w:rPr>
        <w:t xml:space="preserve"> from the final model.</w:t>
      </w:r>
    </w:p>
    <w:p w:rsidR="00484241" w:rsidRDefault="00484241">
      <w:pPr>
        <w:spacing w:line="240" w:lineRule="auto"/>
        <w:ind w:firstLine="720"/>
        <w:rPr>
          <w:rFonts w:ascii="Times New Roman" w:eastAsia="Times New Roman" w:hAnsi="Times New Roman" w:cs="Times New Roman"/>
          <w:sz w:val="24"/>
          <w:szCs w:val="24"/>
        </w:rPr>
      </w:pP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linear regression analyses were performed for all predictor variables aga</w:t>
      </w:r>
      <w:r>
        <w:rPr>
          <w:rFonts w:ascii="Times New Roman" w:eastAsia="Times New Roman" w:hAnsi="Times New Roman" w:cs="Times New Roman"/>
          <w:sz w:val="24"/>
          <w:szCs w:val="24"/>
        </w:rPr>
        <w:t xml:space="preserve">inst Crime and log-transformed Crime as shown in Table 2. Linearity of </w:t>
      </w:r>
      <w:proofErr w:type="gramStart"/>
      <w:r>
        <w:rPr>
          <w:rFonts w:ascii="Times New Roman" w:eastAsia="Times New Roman" w:hAnsi="Times New Roman" w:cs="Times New Roman"/>
          <w:sz w:val="24"/>
          <w:szCs w:val="24"/>
        </w:rPr>
        <w:t>the each</w:t>
      </w:r>
      <w:proofErr w:type="gramEnd"/>
      <w:r>
        <w:rPr>
          <w:rFonts w:ascii="Times New Roman" w:eastAsia="Times New Roman" w:hAnsi="Times New Roman" w:cs="Times New Roman"/>
          <w:sz w:val="24"/>
          <w:szCs w:val="24"/>
        </w:rPr>
        <w:t xml:space="preserve"> univariate model was assessed using Loess curves in R. Additional predictors were identified by a stepwise model selection procedure in SAS using the Schwarz Bayesian Criteria </w:t>
      </w:r>
      <w:r>
        <w:rPr>
          <w:rFonts w:ascii="Times New Roman" w:eastAsia="Times New Roman" w:hAnsi="Times New Roman" w:cs="Times New Roman"/>
          <w:sz w:val="24"/>
          <w:szCs w:val="24"/>
        </w:rPr>
        <w:t>(SBC) with a stay/entry level of 0.15 based on the F-statistic. Effect modification by the indicator variable for a southern state (So) and confounding by the percentage of nonwhites in the population (NW) was assessed using the final multivariate linear m</w:t>
      </w:r>
      <w:r>
        <w:rPr>
          <w:rFonts w:ascii="Times New Roman" w:eastAsia="Times New Roman" w:hAnsi="Times New Roman" w:cs="Times New Roman"/>
          <w:sz w:val="24"/>
          <w:szCs w:val="24"/>
        </w:rPr>
        <w:t xml:space="preserve">odel. Outliers were identified using </w:t>
      </w:r>
      <w:proofErr w:type="spellStart"/>
      <w:r>
        <w:rPr>
          <w:rFonts w:ascii="Times New Roman" w:eastAsia="Times New Roman" w:hAnsi="Times New Roman" w:cs="Times New Roman"/>
          <w:sz w:val="24"/>
          <w:szCs w:val="24"/>
        </w:rPr>
        <w:t>studentized</w:t>
      </w:r>
      <w:proofErr w:type="spellEnd"/>
      <w:r>
        <w:rPr>
          <w:rFonts w:ascii="Times New Roman" w:eastAsia="Times New Roman" w:hAnsi="Times New Roman" w:cs="Times New Roman"/>
          <w:sz w:val="24"/>
          <w:szCs w:val="24"/>
        </w:rPr>
        <w:t xml:space="preserve"> residuals. Influential points and high leverage points were assessed using Cook’s distance and hat values, respectively. Statistical analyses were performed using SAS (version 9.4, Cary, NC) and R (version 3</w:t>
      </w:r>
      <w:r>
        <w:rPr>
          <w:rFonts w:ascii="Times New Roman" w:eastAsia="Times New Roman" w:hAnsi="Times New Roman" w:cs="Times New Roman"/>
          <w:sz w:val="24"/>
          <w:szCs w:val="24"/>
        </w:rPr>
        <w:t>.4.1).</w:t>
      </w:r>
    </w:p>
    <w:p w:rsidR="00484241" w:rsidRDefault="00484241">
      <w:pPr>
        <w:spacing w:line="240" w:lineRule="auto"/>
        <w:ind w:firstLine="720"/>
        <w:rPr>
          <w:rFonts w:ascii="Times New Roman" w:eastAsia="Times New Roman" w:hAnsi="Times New Roman" w:cs="Times New Roman"/>
          <w:sz w:val="24"/>
          <w:szCs w:val="24"/>
        </w:rPr>
      </w:pP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rsidR="00484241" w:rsidRDefault="001F6B6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Univariate Analyses</w:t>
      </w: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assessment of linearity using Loess curves, we identified the following variables as having a nonlinear relationship to Crime: the labor force participation rate of civilian urban males aged 14-24 (LF), the </w:t>
      </w:r>
      <w:r>
        <w:rPr>
          <w:rFonts w:ascii="Times New Roman" w:eastAsia="Times New Roman" w:hAnsi="Times New Roman" w:cs="Times New Roman"/>
          <w:sz w:val="24"/>
          <w:szCs w:val="24"/>
        </w:rPr>
        <w:t>percentage of nonwhites in the population (NW), and average time in months served by offenders in state prisons before their first release (Time). We created linear splines with one knot point for LF, NW and Time, and determined the location of each knot p</w:t>
      </w:r>
      <w:r>
        <w:rPr>
          <w:rFonts w:ascii="Times New Roman" w:eastAsia="Times New Roman" w:hAnsi="Times New Roman" w:cs="Times New Roman"/>
          <w:sz w:val="24"/>
          <w:szCs w:val="24"/>
        </w:rPr>
        <w:t xml:space="preserve">oint by the shape of the Loess curve.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association between Time and Crime was not statistically significant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8.179, P = 0.315), but there was a statistically significant negative association between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and log-transformed Crime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-7270.6, P</w:t>
      </w:r>
      <w:r>
        <w:rPr>
          <w:rFonts w:ascii="Times New Roman" w:eastAsia="Times New Roman" w:hAnsi="Times New Roman" w:cs="Times New Roman"/>
          <w:sz w:val="24"/>
          <w:szCs w:val="24"/>
        </w:rPr>
        <w:t xml:space="preserve"> = 0.003). Similarly, the association between Time and log-transformed Crime was not statistically significant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0.008, P = 0.339), but there was a statistically significant negative association between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and log-transformed Crime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-7.447, P = 0.004).</w:t>
      </w:r>
    </w:p>
    <w:p w:rsidR="00484241" w:rsidRDefault="00484241">
      <w:pPr>
        <w:spacing w:line="240" w:lineRule="auto"/>
        <w:ind w:firstLine="720"/>
        <w:rPr>
          <w:rFonts w:ascii="Times New Roman" w:eastAsia="Times New Roman" w:hAnsi="Times New Roman" w:cs="Times New Roman"/>
          <w:sz w:val="24"/>
          <w:szCs w:val="24"/>
        </w:rPr>
      </w:pP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Multivariate Analyses</w:t>
      </w: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base model of crime, the additional predictors identified by the stepwise model selection procedure include the</w:t>
      </w:r>
      <w:r>
        <w:rPr>
          <w:rFonts w:ascii="Times New Roman" w:eastAsia="Times New Roman" w:hAnsi="Times New Roman" w:cs="Times New Roman"/>
          <w:sz w:val="24"/>
          <w:szCs w:val="24"/>
          <w:highlight w:val="white"/>
        </w:rPr>
        <w:t xml:space="preserve"> percentage of males aged 14–24 in the state population (M), mean years of schooling of the</w:t>
      </w:r>
      <w:r>
        <w:rPr>
          <w:rFonts w:ascii="Times New Roman" w:eastAsia="Times New Roman" w:hAnsi="Times New Roman" w:cs="Times New Roman"/>
          <w:sz w:val="24"/>
          <w:szCs w:val="24"/>
          <w:highlight w:val="white"/>
        </w:rPr>
        <w:t xml:space="preserve"> population aged 25 years or over (Ed), per capita expenditure on police protection in 1960 (Po1), number of males per 100 females (</w:t>
      </w:r>
      <w:proofErr w:type="spellStart"/>
      <w:r>
        <w:rPr>
          <w:rFonts w:ascii="Times New Roman" w:eastAsia="Times New Roman" w:hAnsi="Times New Roman" w:cs="Times New Roman"/>
          <w:sz w:val="24"/>
          <w:szCs w:val="24"/>
          <w:highlight w:val="white"/>
        </w:rPr>
        <w:t>MpF</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labor force participation rate of civilian urban males aged 14-24 (LF), linear spline of LF,</w:t>
      </w:r>
      <w:r>
        <w:rPr>
          <w:rFonts w:ascii="Times New Roman" w:eastAsia="Times New Roman" w:hAnsi="Times New Roman" w:cs="Times New Roman"/>
          <w:sz w:val="24"/>
          <w:szCs w:val="24"/>
          <w:highlight w:val="white"/>
        </w:rPr>
        <w:t xml:space="preserve"> unemployment rate ratio o</w:t>
      </w:r>
      <w:r>
        <w:rPr>
          <w:rFonts w:ascii="Times New Roman" w:eastAsia="Times New Roman" w:hAnsi="Times New Roman" w:cs="Times New Roman"/>
          <w:sz w:val="24"/>
          <w:szCs w:val="24"/>
          <w:highlight w:val="white"/>
        </w:rPr>
        <w:t>f urban males aged 35-39 and urban males aged 14-24 (Ur), and income inequality (</w:t>
      </w:r>
      <w:proofErr w:type="spellStart"/>
      <w:r>
        <w:rPr>
          <w:rFonts w:ascii="Times New Roman" w:eastAsia="Times New Roman" w:hAnsi="Times New Roman" w:cs="Times New Roman"/>
          <w:sz w:val="24"/>
          <w:szCs w:val="24"/>
          <w:highlight w:val="white"/>
        </w:rPr>
        <w:t>Ineq</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For the base model of log-transformed crime, the additional predictors identified by the stepwise model selection procedure include the</w:t>
      </w:r>
      <w:r>
        <w:rPr>
          <w:rFonts w:ascii="Times New Roman" w:eastAsia="Times New Roman" w:hAnsi="Times New Roman" w:cs="Times New Roman"/>
          <w:sz w:val="24"/>
          <w:szCs w:val="24"/>
          <w:highlight w:val="white"/>
        </w:rPr>
        <w:t xml:space="preserve"> percentage of males aged 14–24 i</w:t>
      </w:r>
      <w:r>
        <w:rPr>
          <w:rFonts w:ascii="Times New Roman" w:eastAsia="Times New Roman" w:hAnsi="Times New Roman" w:cs="Times New Roman"/>
          <w:sz w:val="24"/>
          <w:szCs w:val="24"/>
          <w:highlight w:val="white"/>
        </w:rPr>
        <w:t xml:space="preserve">n the state population (M), mean years of schooling of the population aged 25 years or over (Ed), per capita expenditure on police protection in 1960 (Po1), unemployment rate ratio of urban males aged 35-39 and urban </w:t>
      </w:r>
      <w:r>
        <w:rPr>
          <w:rFonts w:ascii="Times New Roman" w:eastAsia="Times New Roman" w:hAnsi="Times New Roman" w:cs="Times New Roman"/>
          <w:sz w:val="24"/>
          <w:szCs w:val="24"/>
          <w:highlight w:val="white"/>
        </w:rPr>
        <w:lastRenderedPageBreak/>
        <w:t xml:space="preserve">males aged 14-24 (Ur), wealth (Wealth) </w:t>
      </w:r>
      <w:r>
        <w:rPr>
          <w:rFonts w:ascii="Times New Roman" w:eastAsia="Times New Roman" w:hAnsi="Times New Roman" w:cs="Times New Roman"/>
          <w:sz w:val="24"/>
          <w:szCs w:val="24"/>
          <w:highlight w:val="white"/>
        </w:rPr>
        <w:t>and income inequality (</w:t>
      </w:r>
      <w:proofErr w:type="spellStart"/>
      <w:r>
        <w:rPr>
          <w:rFonts w:ascii="Times New Roman" w:eastAsia="Times New Roman" w:hAnsi="Times New Roman" w:cs="Times New Roman"/>
          <w:sz w:val="24"/>
          <w:szCs w:val="24"/>
          <w:highlight w:val="white"/>
        </w:rPr>
        <w:t>Ineq</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We chose the adjusted model of log-transformed Crime given by the stepwise model selection procedure because it was more parsimonious and simpler to interpret than the adjusted model of Crime given by the stepwise model select</w:t>
      </w:r>
      <w:r>
        <w:rPr>
          <w:rFonts w:ascii="Times New Roman" w:eastAsia="Times New Roman" w:hAnsi="Times New Roman" w:cs="Times New Roman"/>
          <w:sz w:val="24"/>
          <w:szCs w:val="24"/>
        </w:rPr>
        <w:t xml:space="preserve">ion procedure. VIF values were calculated for the covariates of the model of log-transformed Crime to identify potentially problematic collinearity. Wealth and </w:t>
      </w:r>
      <w:proofErr w:type="spellStart"/>
      <w:r>
        <w:rPr>
          <w:rFonts w:ascii="Times New Roman" w:eastAsia="Times New Roman" w:hAnsi="Times New Roman" w:cs="Times New Roman"/>
          <w:sz w:val="24"/>
          <w:szCs w:val="24"/>
        </w:rPr>
        <w:t>Ineq</w:t>
      </w:r>
      <w:proofErr w:type="spellEnd"/>
      <w:r>
        <w:rPr>
          <w:rFonts w:ascii="Times New Roman" w:eastAsia="Times New Roman" w:hAnsi="Times New Roman" w:cs="Times New Roman"/>
          <w:sz w:val="24"/>
          <w:szCs w:val="24"/>
        </w:rPr>
        <w:t xml:space="preserve"> were identified as potentially collinear with VIF &gt; 5. The F-test was used to evaluate whet</w:t>
      </w:r>
      <w:r>
        <w:rPr>
          <w:rFonts w:ascii="Times New Roman" w:eastAsia="Times New Roman" w:hAnsi="Times New Roman" w:cs="Times New Roman"/>
          <w:sz w:val="24"/>
          <w:szCs w:val="24"/>
        </w:rPr>
        <w:t xml:space="preserve">her to keep Wealth or </w:t>
      </w:r>
      <w:proofErr w:type="spellStart"/>
      <w:r>
        <w:rPr>
          <w:rFonts w:ascii="Times New Roman" w:eastAsia="Times New Roman" w:hAnsi="Times New Roman" w:cs="Times New Roman"/>
          <w:sz w:val="24"/>
          <w:szCs w:val="24"/>
        </w:rPr>
        <w:t>Ineq</w:t>
      </w:r>
      <w:proofErr w:type="spellEnd"/>
      <w:r>
        <w:rPr>
          <w:rFonts w:ascii="Times New Roman" w:eastAsia="Times New Roman" w:hAnsi="Times New Roman" w:cs="Times New Roman"/>
          <w:sz w:val="24"/>
          <w:szCs w:val="24"/>
        </w:rPr>
        <w:t xml:space="preserve"> or both. The results of the F-test suggested that Wealth was not significant </w:t>
      </w:r>
      <w:proofErr w:type="gramStart"/>
      <w:r>
        <w:rPr>
          <w:rFonts w:ascii="Times New Roman" w:eastAsia="Times New Roman" w:hAnsi="Times New Roman" w:cs="Times New Roman"/>
          <w:sz w:val="24"/>
          <w:szCs w:val="24"/>
        </w:rPr>
        <w:t>predictor</w:t>
      </w:r>
      <w:proofErr w:type="gramEnd"/>
      <w:r>
        <w:rPr>
          <w:rFonts w:ascii="Times New Roman" w:eastAsia="Times New Roman" w:hAnsi="Times New Roman" w:cs="Times New Roman"/>
          <w:sz w:val="24"/>
          <w:szCs w:val="24"/>
        </w:rPr>
        <w:t xml:space="preserve"> so we excluded Wealth from the model (P &gt; 0.05). The absence of potential confounding by the percentage of nonwhites in the population (NW) wa</w:t>
      </w:r>
      <w:r>
        <w:rPr>
          <w:rFonts w:ascii="Times New Roman" w:eastAsia="Times New Roman" w:hAnsi="Times New Roman" w:cs="Times New Roman"/>
          <w:sz w:val="24"/>
          <w:szCs w:val="24"/>
        </w:rPr>
        <w:t xml:space="preserve">s confirmed by adding NW to the model and observing that this did not result in a meaningful change (&lt; 10%) in the slopes of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or Time. Effect modification by the indicator variable for a southern state (So) was assessed by interacting So with Time and </w:t>
      </w:r>
      <w:r>
        <w:rPr>
          <w:rFonts w:ascii="Times New Roman" w:eastAsia="Times New Roman" w:hAnsi="Times New Roman" w:cs="Times New Roman"/>
          <w:sz w:val="24"/>
          <w:szCs w:val="24"/>
        </w:rPr>
        <w:t>Prob. We found that So modified the effect of Time on log-transformed Crime since the interaction between So and Time was statistically significant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-0.044, P = 0.002). However,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did not modify the effect of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on log-transformed Crime because the </w:t>
      </w:r>
      <w:r>
        <w:rPr>
          <w:rFonts w:ascii="Times New Roman" w:eastAsia="Times New Roman" w:hAnsi="Times New Roman" w:cs="Times New Roman"/>
          <w:sz w:val="24"/>
          <w:szCs w:val="24"/>
        </w:rPr>
        <w:t xml:space="preserve">interaction between So and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was not statistically significant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5.120, P = 0.257). The F-test was used to evaluate whether to include So and its interaction with Time in the model. The results of the F-test indicated that So and its interaction with</w:t>
      </w:r>
      <w:r>
        <w:rPr>
          <w:rFonts w:ascii="Times New Roman" w:eastAsia="Times New Roman" w:hAnsi="Times New Roman" w:cs="Times New Roman"/>
          <w:sz w:val="24"/>
          <w:szCs w:val="24"/>
        </w:rPr>
        <w:t xml:space="preserve"> Time were significant </w:t>
      </w:r>
      <w:proofErr w:type="gramStart"/>
      <w:r>
        <w:rPr>
          <w:rFonts w:ascii="Times New Roman" w:eastAsia="Times New Roman" w:hAnsi="Times New Roman" w:cs="Times New Roman"/>
          <w:sz w:val="24"/>
          <w:szCs w:val="24"/>
        </w:rPr>
        <w:t>predictors</w:t>
      </w:r>
      <w:proofErr w:type="gramEnd"/>
      <w:r>
        <w:rPr>
          <w:rFonts w:ascii="Times New Roman" w:eastAsia="Times New Roman" w:hAnsi="Times New Roman" w:cs="Times New Roman"/>
          <w:sz w:val="24"/>
          <w:szCs w:val="24"/>
        </w:rPr>
        <w:t xml:space="preserve"> so we kept them in the model (P &lt; 0.05). </w:t>
      </w:r>
    </w:p>
    <w:p w:rsidR="00484241" w:rsidRDefault="00484241">
      <w:pPr>
        <w:spacing w:line="240" w:lineRule="auto"/>
        <w:rPr>
          <w:rFonts w:ascii="Times New Roman" w:eastAsia="Times New Roman" w:hAnsi="Times New Roman" w:cs="Times New Roman"/>
          <w:sz w:val="24"/>
          <w:szCs w:val="24"/>
        </w:rPr>
      </w:pPr>
    </w:p>
    <w:p w:rsidR="00484241" w:rsidRDefault="001F6B6A">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the final model, there was one point with crime rate 750 that was an outlier based on the </w:t>
      </w:r>
      <w:proofErr w:type="spellStart"/>
      <w:r>
        <w:rPr>
          <w:rFonts w:ascii="Times New Roman" w:eastAsia="Times New Roman" w:hAnsi="Times New Roman" w:cs="Times New Roman"/>
          <w:sz w:val="24"/>
          <w:szCs w:val="24"/>
        </w:rPr>
        <w:t>studentized</w:t>
      </w:r>
      <w:proofErr w:type="spellEnd"/>
      <w:r>
        <w:rPr>
          <w:rFonts w:ascii="Times New Roman" w:eastAsia="Times New Roman" w:hAnsi="Times New Roman" w:cs="Times New Roman"/>
          <w:sz w:val="24"/>
          <w:szCs w:val="24"/>
        </w:rPr>
        <w:t xml:space="preserve"> residuals. This outlier was not a high leverage point because there were n</w:t>
      </w:r>
      <w:r>
        <w:rPr>
          <w:rFonts w:ascii="Times New Roman" w:eastAsia="Times New Roman" w:hAnsi="Times New Roman" w:cs="Times New Roman"/>
          <w:sz w:val="24"/>
          <w:szCs w:val="24"/>
        </w:rPr>
        <w:t>o points greater than four times the mean of the hat values. This outlier was also not a high influence point because there were no points greater than the Cook’s distance threshold of 12/47. We decided to keep the outlier in the model because it was neith</w:t>
      </w:r>
      <w:r>
        <w:rPr>
          <w:rFonts w:ascii="Times New Roman" w:eastAsia="Times New Roman" w:hAnsi="Times New Roman" w:cs="Times New Roman"/>
          <w:sz w:val="24"/>
          <w:szCs w:val="24"/>
        </w:rPr>
        <w:t xml:space="preserve">er a high leverage point nor a high influence point and we were concerned with overfitting given the limited number of data points (n = 47) included in our analyses. According to the final model, </w:t>
      </w:r>
      <w:r>
        <w:rPr>
          <w:rFonts w:ascii="Times New Roman" w:eastAsia="Times New Roman" w:hAnsi="Times New Roman" w:cs="Times New Roman"/>
          <w:sz w:val="24"/>
          <w:szCs w:val="24"/>
          <w:highlight w:val="white"/>
        </w:rPr>
        <w:t xml:space="preserve">crime rate in 1960 decreased by 2% for each </w:t>
      </w:r>
      <w:proofErr w:type="gramStart"/>
      <w:r>
        <w:rPr>
          <w:rFonts w:ascii="Times New Roman" w:eastAsia="Times New Roman" w:hAnsi="Times New Roman" w:cs="Times New Roman"/>
          <w:sz w:val="24"/>
          <w:szCs w:val="24"/>
          <w:highlight w:val="white"/>
        </w:rPr>
        <w:t>1,000 unit</w:t>
      </w:r>
      <w:proofErr w:type="gramEnd"/>
      <w:r>
        <w:rPr>
          <w:rFonts w:ascii="Times New Roman" w:eastAsia="Times New Roman" w:hAnsi="Times New Roman" w:cs="Times New Roman"/>
          <w:sz w:val="24"/>
          <w:szCs w:val="24"/>
          <w:highlight w:val="white"/>
        </w:rPr>
        <w:t xml:space="preserve"> incre</w:t>
      </w:r>
      <w:r>
        <w:rPr>
          <w:rFonts w:ascii="Times New Roman" w:eastAsia="Times New Roman" w:hAnsi="Times New Roman" w:cs="Times New Roman"/>
          <w:sz w:val="24"/>
          <w:szCs w:val="24"/>
          <w:highlight w:val="white"/>
        </w:rPr>
        <w:t>ase in average time served by offenders in state prisons before their first release if all other covariates are constant, and crime rate in 1960 decreased by 6% for each 1% increase in probability of imprisonment if all other covariates are constant (see T</w:t>
      </w:r>
      <w:r>
        <w:rPr>
          <w:rFonts w:ascii="Times New Roman" w:eastAsia="Times New Roman" w:hAnsi="Times New Roman" w:cs="Times New Roman"/>
          <w:sz w:val="24"/>
          <w:szCs w:val="24"/>
          <w:highlight w:val="white"/>
        </w:rPr>
        <w:t>able 3).</w:t>
      </w: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sz w:val="24"/>
          <w:szCs w:val="24"/>
          <w:highlight w:val="white"/>
        </w:rPr>
      </w:pPr>
    </w:p>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Summary Statistics of Variables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85"/>
      </w:tblGrid>
      <w:tr w:rsidR="00484241">
        <w:tc>
          <w:tcPr>
            <w:tcW w:w="727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(SD)</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Percentage of males aged 14-24 in total state population (M)</w:t>
            </w:r>
          </w:p>
        </w:tc>
        <w:tc>
          <w:tcPr>
            <w:tcW w:w="208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13.9 (1.3)</w:t>
            </w:r>
          </w:p>
        </w:tc>
      </w:tr>
      <w:tr w:rsidR="00484241">
        <w:tc>
          <w:tcPr>
            <w:tcW w:w="727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Southern state,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(So)</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(34)</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 years of schooling of the population aged 25 years or over (Ed)</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 (1.1)</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capita expenditure on police protection in 1960 (in $) (Po1)</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 (3.0)</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capita expenditure on police protection in 1959 (in $) (Po2)</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 (2.8)</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force participation rate of civilian urban males in the age-group 14-24 (LF)</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 (0.04)</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males per 100 females (</w:t>
            </w:r>
            <w:proofErr w:type="spellStart"/>
            <w:r>
              <w:rPr>
                <w:rFonts w:ascii="Times New Roman" w:eastAsia="Times New Roman" w:hAnsi="Times New Roman" w:cs="Times New Roman"/>
                <w:sz w:val="24"/>
                <w:szCs w:val="24"/>
              </w:rPr>
              <w:t>MpF</w:t>
            </w:r>
            <w:proofErr w:type="spellEnd"/>
            <w:r>
              <w:rPr>
                <w:rFonts w:ascii="Times New Roman" w:eastAsia="Times New Roman" w:hAnsi="Times New Roman" w:cs="Times New Roman"/>
                <w:sz w:val="24"/>
                <w:szCs w:val="24"/>
              </w:rPr>
              <w:t>)</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98.3 (2.9)</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population in 1960 in hundred </w:t>
            </w:r>
            <w:proofErr w:type="spellStart"/>
            <w:proofErr w:type="gramStart"/>
            <w:r>
              <w:rPr>
                <w:rFonts w:ascii="Times New Roman" w:eastAsia="Times New Roman" w:hAnsi="Times New Roman" w:cs="Times New Roman"/>
                <w:sz w:val="24"/>
                <w:szCs w:val="24"/>
              </w:rPr>
              <w:t>thousands</w:t>
            </w:r>
            <w:proofErr w:type="spellEnd"/>
            <w:proofErr w:type="gramEnd"/>
            <w:r>
              <w:rPr>
                <w:rFonts w:ascii="Times New Roman" w:eastAsia="Times New Roman" w:hAnsi="Times New Roman" w:cs="Times New Roman"/>
                <w:sz w:val="24"/>
                <w:szCs w:val="24"/>
              </w:rPr>
              <w:t xml:space="preserve"> (Pop)</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36.6 (38.1)</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nonwhites in the population (NW)</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 (10.3)</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 rate of urban males 14-24 (U1)</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 (0.02)</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 rate of urban males 35-39 (U2)</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(0.8)</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Wealth: median value of transferable assets or family income (in $) (Wealth)</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5253.8 (964.9)</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Income inequality: percentage of families earning below half the median income (</w:t>
            </w:r>
            <w:proofErr w:type="spellStart"/>
            <w:r>
              <w:rPr>
                <w:rFonts w:ascii="Times New Roman" w:eastAsia="Times New Roman" w:hAnsi="Times New Roman" w:cs="Times New Roman"/>
                <w:sz w:val="24"/>
                <w:szCs w:val="24"/>
              </w:rPr>
              <w:t>Ineq</w:t>
            </w:r>
            <w:proofErr w:type="spellEnd"/>
            <w:r>
              <w:rPr>
                <w:rFonts w:ascii="Times New Roman" w:eastAsia="Times New Roman" w:hAnsi="Times New Roman" w:cs="Times New Roman"/>
                <w:sz w:val="24"/>
                <w:szCs w:val="24"/>
              </w:rPr>
              <w:t>)</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19.4 (4.0)</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of imprisonment: ratio of number of commitments to number of offenses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 (0.02)</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time in months served by offende</w:t>
            </w:r>
            <w:r>
              <w:rPr>
                <w:rFonts w:ascii="Times New Roman" w:eastAsia="Times New Roman" w:hAnsi="Times New Roman" w:cs="Times New Roman"/>
                <w:sz w:val="24"/>
                <w:szCs w:val="24"/>
              </w:rPr>
              <w:t>rs in state prisons before their first release (Time)</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26.6 (7.1)</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Crime rate: number of offenses per 100,000 population in 1960 (Crime)</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905.1 (386.8)</w:t>
            </w:r>
          </w:p>
        </w:tc>
      </w:tr>
    </w:tbl>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 Univariate Analysis</w:t>
      </w:r>
    </w:p>
    <w:tbl>
      <w:tblPr>
        <w:tblStyle w:val="a0"/>
        <w:tblW w:w="91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5"/>
        <w:gridCol w:w="1410"/>
        <w:gridCol w:w="1410"/>
      </w:tblGrid>
      <w:tr w:rsidR="00484241">
        <w:trPr>
          <w:trHeight w:val="440"/>
        </w:trPr>
        <w:tc>
          <w:tcPr>
            <w:tcW w:w="6345" w:type="dxa"/>
            <w:shd w:val="clear" w:color="auto" w:fill="auto"/>
            <w:tcMar>
              <w:top w:w="100" w:type="dxa"/>
              <w:left w:w="100" w:type="dxa"/>
              <w:bottom w:w="100" w:type="dxa"/>
              <w:right w:w="100" w:type="dxa"/>
            </w:tcMar>
          </w:tcPr>
          <w:p w:rsidR="00484241" w:rsidRDefault="00484241">
            <w:pPr>
              <w:widowControl w:val="0"/>
              <w:spacing w:line="240" w:lineRule="auto"/>
              <w:rPr>
                <w:rFonts w:ascii="Times New Roman" w:eastAsia="Times New Roman" w:hAnsi="Times New Roman" w:cs="Times New Roman"/>
                <w:b/>
                <w:sz w:val="24"/>
                <w:szCs w:val="24"/>
              </w:rPr>
            </w:pPr>
          </w:p>
        </w:tc>
        <w:tc>
          <w:tcPr>
            <w:tcW w:w="2820" w:type="dxa"/>
            <w:gridSpan w:val="2"/>
            <w:shd w:val="clear" w:color="auto" w:fill="auto"/>
            <w:tcMar>
              <w:top w:w="100" w:type="dxa"/>
              <w:left w:w="100" w:type="dxa"/>
              <w:bottom w:w="100" w:type="dxa"/>
              <w:right w:w="100" w:type="dxa"/>
            </w:tcMar>
          </w:tcPr>
          <w:p w:rsidR="00484241" w:rsidRDefault="001F6B6A">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Log(Crime)</w:t>
            </w:r>
          </w:p>
        </w:tc>
      </w:tr>
      <w:tr w:rsidR="00484241">
        <w:tc>
          <w:tcPr>
            <w:tcW w:w="634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Percentage of males aged 14-24 in total state population (M)</w:t>
            </w:r>
          </w:p>
        </w:tc>
        <w:tc>
          <w:tcPr>
            <w:tcW w:w="1410"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-0.01839</w:t>
            </w:r>
          </w:p>
        </w:tc>
        <w:tc>
          <w:tcPr>
            <w:tcW w:w="1410"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r>
      <w:tr w:rsidR="00484241">
        <w:tc>
          <w:tcPr>
            <w:tcW w:w="634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Southern state,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(So)</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-0.02825</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 years of schooling of the population aged 25 years or over (Ed)</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0.11102</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capita expenditure on police protection in 1960 (</w:t>
            </w:r>
            <w:r>
              <w:rPr>
                <w:rFonts w:ascii="Times New Roman" w:eastAsia="Times New Roman" w:hAnsi="Times New Roman" w:cs="Times New Roman"/>
                <w:sz w:val="24"/>
                <w:szCs w:val="24"/>
              </w:rPr>
              <w:t>in $) (Po1)</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0.09055</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5.99e-07</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capita expenditure on police protection in 1959 (in $) (Po2)</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0.09369 </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1.46e-06</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(Po1+Po2)/2</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0.09240</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8.8e-07</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force participation rate of civilian urban males in the age-group 14-24 (LF)</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1.7570 </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0.246</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males per 100 females (</w:t>
            </w:r>
            <w:proofErr w:type="spellStart"/>
            <w:r>
              <w:rPr>
                <w:rFonts w:ascii="Times New Roman" w:eastAsia="Times New Roman" w:hAnsi="Times New Roman" w:cs="Times New Roman"/>
                <w:sz w:val="24"/>
                <w:szCs w:val="24"/>
              </w:rPr>
              <w:t>MpF</w:t>
            </w:r>
            <w:proofErr w:type="spellEnd"/>
            <w:r>
              <w:rPr>
                <w:rFonts w:ascii="Times New Roman" w:eastAsia="Times New Roman" w:hAnsi="Times New Roman" w:cs="Times New Roman"/>
                <w:sz w:val="24"/>
                <w:szCs w:val="24"/>
              </w:rPr>
              <w:t>)</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0.02067</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0.3203</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population in 1960 in hundred </w:t>
            </w:r>
            <w:proofErr w:type="spellStart"/>
            <w:proofErr w:type="gramStart"/>
            <w:r>
              <w:rPr>
                <w:rFonts w:ascii="Times New Roman" w:eastAsia="Times New Roman" w:hAnsi="Times New Roman" w:cs="Times New Roman"/>
                <w:sz w:val="24"/>
                <w:szCs w:val="24"/>
              </w:rPr>
              <w:t>thousands</w:t>
            </w:r>
            <w:proofErr w:type="spellEnd"/>
            <w:proofErr w:type="gramEnd"/>
            <w:r>
              <w:rPr>
                <w:rFonts w:ascii="Times New Roman" w:eastAsia="Times New Roman" w:hAnsi="Times New Roman" w:cs="Times New Roman"/>
                <w:sz w:val="24"/>
                <w:szCs w:val="24"/>
              </w:rPr>
              <w:t xml:space="preserve"> (Pop)</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0.003643</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0.0204</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nonwhites in the population (NW)</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0.002761</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 rate of urban males 14-24 (U1)</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-1.7070</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 rate of urban males 35-39 (U2)</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0.08148</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U2/U1</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0.025432</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0.0129</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Wealth: median value of transferable assets or family income (in $) (Wealth)</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1.817e-04</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0.00279</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Income inequality: percentage of families earning below half the median income (</w:t>
            </w:r>
            <w:proofErr w:type="spellStart"/>
            <w:r>
              <w:rPr>
                <w:rFonts w:ascii="Times New Roman" w:eastAsia="Times New Roman" w:hAnsi="Times New Roman" w:cs="Times New Roman"/>
                <w:sz w:val="24"/>
                <w:szCs w:val="24"/>
                <w:highlight w:val="white"/>
              </w:rPr>
              <w:t>Ineq</w:t>
            </w:r>
            <w:proofErr w:type="spellEnd"/>
            <w:r>
              <w:rPr>
                <w:rFonts w:ascii="Times New Roman" w:eastAsia="Times New Roman" w:hAnsi="Times New Roman" w:cs="Times New Roman"/>
                <w:sz w:val="24"/>
                <w:szCs w:val="24"/>
                <w:highlight w:val="white"/>
              </w:rPr>
              <w:t>)</w:t>
            </w:r>
          </w:p>
        </w:tc>
        <w:tc>
          <w:tcPr>
            <w:tcW w:w="1410" w:type="dxa"/>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-0.01563</w:t>
            </w:r>
          </w:p>
        </w:tc>
        <w:tc>
          <w:tcPr>
            <w:tcW w:w="1410" w:type="dxa"/>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Probability of imprisonment: ratio of number of commitments to number of offenses (</w:t>
            </w:r>
            <w:proofErr w:type="spellStart"/>
            <w:r>
              <w:rPr>
                <w:rFonts w:ascii="Times New Roman" w:eastAsia="Times New Roman" w:hAnsi="Times New Roman" w:cs="Times New Roman"/>
                <w:sz w:val="24"/>
                <w:szCs w:val="24"/>
                <w:highlight w:val="white"/>
              </w:rPr>
              <w:t>Prob</w:t>
            </w:r>
            <w:proofErr w:type="spellEnd"/>
            <w:r>
              <w:rPr>
                <w:rFonts w:ascii="Times New Roman" w:eastAsia="Times New Roman" w:hAnsi="Times New Roman" w:cs="Times New Roman"/>
                <w:sz w:val="24"/>
                <w:szCs w:val="24"/>
                <w:highlight w:val="white"/>
              </w:rPr>
              <w:t>)</w:t>
            </w:r>
          </w:p>
        </w:tc>
        <w:tc>
          <w:tcPr>
            <w:tcW w:w="1410" w:type="dxa"/>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-7.4465</w:t>
            </w:r>
          </w:p>
        </w:tc>
        <w:tc>
          <w:tcPr>
            <w:tcW w:w="1410" w:type="dxa"/>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0.00402</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time in months served by offenders in state prisons before their first release (Time)</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0.008270</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r>
    </w:tbl>
    <w:p w:rsidR="00484241" w:rsidRDefault="00484241">
      <w:pPr>
        <w:rPr>
          <w:rFonts w:ascii="Times New Roman" w:eastAsia="Times New Roman" w:hAnsi="Times New Roman" w:cs="Times New Roman"/>
          <w:sz w:val="24"/>
          <w:szCs w:val="24"/>
          <w:highlight w:val="white"/>
        </w:rPr>
      </w:pPr>
    </w:p>
    <w:p w:rsidR="00484241" w:rsidRDefault="001F6B6A">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5943600" cy="5181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181600"/>
                    </a:xfrm>
                    <a:prstGeom prst="rect">
                      <a:avLst/>
                    </a:prstGeom>
                    <a:ln/>
                  </pic:spPr>
                </pic:pic>
              </a:graphicData>
            </a:graphic>
          </wp:inline>
        </w:drawing>
      </w: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sectPr w:rsidR="00484241">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B6A" w:rsidRDefault="001F6B6A">
      <w:pPr>
        <w:spacing w:line="240" w:lineRule="auto"/>
      </w:pPr>
      <w:r>
        <w:separator/>
      </w:r>
    </w:p>
  </w:endnote>
  <w:endnote w:type="continuationSeparator" w:id="0">
    <w:p w:rsidR="001F6B6A" w:rsidRDefault="001F6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241" w:rsidRDefault="001F6B6A">
    <w:pPr>
      <w:jc w:val="right"/>
    </w:pPr>
    <w:r>
      <w:rPr>
        <w:rFonts w:ascii="Times New Roman" w:eastAsia="Times New Roman" w:hAnsi="Times New Roman" w:cs="Times New Roman"/>
        <w:sz w:val="24"/>
        <w:szCs w:val="24"/>
        <w:highlight w:val="white"/>
      </w:rPr>
      <w:fldChar w:fldCharType="begin"/>
    </w:r>
    <w:r>
      <w:rPr>
        <w:rFonts w:ascii="Times New Roman" w:eastAsia="Times New Roman" w:hAnsi="Times New Roman" w:cs="Times New Roman"/>
        <w:sz w:val="24"/>
        <w:szCs w:val="24"/>
        <w:highlight w:val="white"/>
      </w:rPr>
      <w:instrText>PAGE</w:instrText>
    </w:r>
    <w:r w:rsidR="00BB6145">
      <w:rPr>
        <w:rFonts w:ascii="Times New Roman" w:eastAsia="Times New Roman" w:hAnsi="Times New Roman" w:cs="Times New Roman"/>
        <w:sz w:val="24"/>
        <w:szCs w:val="24"/>
        <w:highlight w:val="white"/>
      </w:rPr>
      <w:fldChar w:fldCharType="separate"/>
    </w:r>
    <w:r w:rsidR="00BB6145">
      <w:rPr>
        <w:rFonts w:ascii="Times New Roman" w:eastAsia="Times New Roman" w:hAnsi="Times New Roman" w:cs="Times New Roman"/>
        <w:noProof/>
        <w:sz w:val="24"/>
        <w:szCs w:val="24"/>
        <w:highlight w:val="white"/>
      </w:rPr>
      <w:t>1</w:t>
    </w:r>
    <w:r>
      <w:rPr>
        <w:rFonts w:ascii="Times New Roman" w:eastAsia="Times New Roman" w:hAnsi="Times New Roman" w:cs="Times New Roman"/>
        <w:sz w:val="24"/>
        <w:szCs w:val="24"/>
        <w:highlight w:val="whit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B6A" w:rsidRDefault="001F6B6A">
      <w:pPr>
        <w:spacing w:line="240" w:lineRule="auto"/>
      </w:pPr>
      <w:r>
        <w:separator/>
      </w:r>
    </w:p>
  </w:footnote>
  <w:footnote w:type="continuationSeparator" w:id="0">
    <w:p w:rsidR="001F6B6A" w:rsidRDefault="001F6B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4241"/>
    <w:rsid w:val="001F6B6A"/>
    <w:rsid w:val="00484241"/>
    <w:rsid w:val="00BB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DB91"/>
  <w15:docId w15:val="{AA8FD7C1-2867-496D-BB01-D6A82273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Hillary Miller</dc:creator>
  <cp:lastModifiedBy>Hillary Miller</cp:lastModifiedBy>
  <cp:revision>2</cp:revision>
  <cp:lastPrinted>2018-01-08T20:41:00Z</cp:lastPrinted>
  <dcterms:created xsi:type="dcterms:W3CDTF">2018-01-08T20:40:00Z</dcterms:created>
  <dcterms:modified xsi:type="dcterms:W3CDTF">2018-01-08T20:42:00Z</dcterms:modified>
</cp:coreProperties>
</file>