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37EC2" w14:textId="20F5AED9" w:rsidR="00FE5C9E" w:rsidRPr="00EF0657" w:rsidRDefault="00FE5C9E" w:rsidP="00FE5C9E">
      <w:pPr>
        <w:spacing w:after="0"/>
        <w:jc w:val="center"/>
        <w:rPr>
          <w:rFonts w:asciiTheme="majorBidi" w:hAnsiTheme="majorBidi" w:cstheme="majorBidi"/>
          <w:b/>
          <w:bCs/>
        </w:rPr>
      </w:pPr>
      <w:r w:rsidRPr="00EF0657">
        <w:rPr>
          <w:rFonts w:asciiTheme="majorBidi" w:hAnsiTheme="majorBidi" w:cstheme="majorBidi"/>
          <w:b/>
          <w:bCs/>
        </w:rPr>
        <w:t>Jackson</w:t>
      </w:r>
      <w:r w:rsidR="000224A4" w:rsidRPr="00EF0657">
        <w:rPr>
          <w:rFonts w:asciiTheme="majorBidi" w:hAnsiTheme="majorBidi" w:cstheme="majorBidi"/>
          <w:b/>
          <w:bCs/>
        </w:rPr>
        <w:t xml:space="preserve"> M.</w:t>
      </w:r>
      <w:r w:rsidRPr="00EF0657">
        <w:rPr>
          <w:rFonts w:asciiTheme="majorBidi" w:hAnsiTheme="majorBidi" w:cstheme="majorBidi"/>
          <w:b/>
          <w:bCs/>
        </w:rPr>
        <w:t xml:space="preserve"> Miller</w:t>
      </w:r>
      <w:r w:rsidR="00260CB6">
        <w:rPr>
          <w:rFonts w:asciiTheme="majorBidi" w:hAnsiTheme="majorBidi" w:cstheme="majorBidi"/>
          <w:b/>
          <w:bCs/>
        </w:rPr>
        <w:t>, Cybersecurity Analyst</w:t>
      </w:r>
    </w:p>
    <w:p w14:paraId="2792BEFB" w14:textId="47022BD4" w:rsidR="00FE5C9E" w:rsidRPr="00EF0657" w:rsidRDefault="000224A4" w:rsidP="00FE5C9E">
      <w:pPr>
        <w:pBdr>
          <w:bottom w:val="single" w:sz="12" w:space="1" w:color="000000"/>
        </w:pBdr>
        <w:spacing w:after="0"/>
        <w:jc w:val="center"/>
        <w:rPr>
          <w:rFonts w:asciiTheme="majorBidi" w:hAnsiTheme="majorBidi" w:cstheme="majorBidi"/>
        </w:rPr>
      </w:pPr>
      <w:r w:rsidRPr="00EF0657">
        <w:rPr>
          <w:rFonts w:asciiTheme="majorBidi" w:hAnsiTheme="majorBidi" w:cstheme="majorBidi"/>
        </w:rPr>
        <w:t>Columbus, Ohio</w:t>
      </w:r>
      <w:r w:rsidR="00FE5C9E" w:rsidRPr="00EF0657">
        <w:rPr>
          <w:rFonts w:asciiTheme="majorBidi" w:hAnsiTheme="majorBidi" w:cstheme="majorBidi"/>
        </w:rPr>
        <w:t xml:space="preserve"> | (614) 623-4989 | </w:t>
      </w:r>
      <w:r w:rsidR="00260CB6">
        <w:rPr>
          <w:rFonts w:asciiTheme="majorBidi" w:hAnsiTheme="majorBidi" w:cstheme="majorBidi"/>
        </w:rPr>
        <w:t>jacksonmmiller26@gmail.com</w:t>
      </w:r>
      <w:r w:rsidR="00FE5C9E" w:rsidRPr="00EF0657">
        <w:rPr>
          <w:rFonts w:asciiTheme="majorBidi" w:hAnsiTheme="majorBidi" w:cstheme="majorBidi"/>
        </w:rPr>
        <w:t xml:space="preserve"> </w:t>
      </w:r>
      <w:r w:rsidR="00FE5C9E" w:rsidRPr="00EF0657">
        <w:rPr>
          <w:rFonts w:ascii="Times New Roman" w:hAnsi="Times New Roman" w:cs="Times New Roman"/>
        </w:rPr>
        <w:t xml:space="preserve">| </w:t>
      </w:r>
      <w:r w:rsidR="00FE5C9E" w:rsidRPr="00EF0657">
        <w:rPr>
          <w:rStyle w:val="vanity-namedomain"/>
          <w:rFonts w:ascii="Times New Roman" w:hAnsi="Times New Roman" w:cs="Times New Roman"/>
          <w:sz w:val="21"/>
          <w:szCs w:val="21"/>
        </w:rPr>
        <w:t>www.linkedin.com/in/jacksonmiller26</w:t>
      </w:r>
    </w:p>
    <w:p w14:paraId="43B5693E" w14:textId="77777777" w:rsidR="00FE5C9E" w:rsidRPr="00EF0657" w:rsidRDefault="00FE5C9E" w:rsidP="00FE5C9E">
      <w:pPr>
        <w:spacing w:after="0"/>
        <w:rPr>
          <w:rFonts w:asciiTheme="majorBidi" w:hAnsiTheme="majorBidi" w:cstheme="majorBidi"/>
          <w:sz w:val="8"/>
          <w:szCs w:val="8"/>
        </w:rPr>
      </w:pPr>
    </w:p>
    <w:p w14:paraId="14AF5F1B" w14:textId="77777777" w:rsidR="00260CB6" w:rsidRPr="00EF0657" w:rsidRDefault="00260CB6" w:rsidP="00260CB6">
      <w:pPr>
        <w:pBdr>
          <w:bottom w:val="single" w:sz="12" w:space="1" w:color="auto"/>
        </w:pBdr>
        <w:spacing w:after="0"/>
        <w:rPr>
          <w:rFonts w:asciiTheme="majorBidi" w:hAnsiTheme="majorBidi" w:cstheme="majorBidi"/>
          <w:b/>
          <w:bCs/>
          <w:sz w:val="21"/>
          <w:szCs w:val="21"/>
        </w:rPr>
      </w:pPr>
      <w:r w:rsidRPr="00EF0657">
        <w:rPr>
          <w:rFonts w:asciiTheme="majorBidi" w:hAnsiTheme="majorBidi" w:cstheme="majorBidi"/>
          <w:b/>
          <w:bCs/>
          <w:sz w:val="21"/>
          <w:szCs w:val="21"/>
        </w:rPr>
        <w:t xml:space="preserve">EDUCATION </w:t>
      </w:r>
    </w:p>
    <w:p w14:paraId="26E043A3" w14:textId="77777777" w:rsidR="00260CB6" w:rsidRPr="00EF0657" w:rsidRDefault="00260CB6" w:rsidP="00260CB6">
      <w:pPr>
        <w:spacing w:after="0"/>
        <w:rPr>
          <w:rFonts w:asciiTheme="majorBidi" w:hAnsiTheme="majorBidi" w:cstheme="majorBidi"/>
          <w:b/>
          <w:bCs/>
          <w:sz w:val="21"/>
          <w:szCs w:val="21"/>
        </w:rPr>
      </w:pPr>
      <w:r w:rsidRPr="00EF0657">
        <w:rPr>
          <w:rFonts w:asciiTheme="majorBidi" w:hAnsiTheme="majorBidi" w:cstheme="majorBidi"/>
          <w:b/>
          <w:bCs/>
          <w:sz w:val="21"/>
          <w:szCs w:val="21"/>
        </w:rPr>
        <w:softHyphen/>
      </w:r>
      <w:r w:rsidRPr="00EF0657">
        <w:rPr>
          <w:rFonts w:asciiTheme="majorBidi" w:hAnsiTheme="majorBidi" w:cstheme="majorBidi"/>
          <w:b/>
          <w:bCs/>
          <w:sz w:val="21"/>
          <w:szCs w:val="21"/>
        </w:rPr>
        <w:softHyphen/>
      </w:r>
      <w:r w:rsidRPr="00EF0657">
        <w:rPr>
          <w:rFonts w:asciiTheme="majorBidi" w:hAnsiTheme="majorBidi" w:cstheme="majorBidi"/>
          <w:b/>
          <w:bCs/>
          <w:sz w:val="21"/>
          <w:szCs w:val="21"/>
        </w:rPr>
        <w:softHyphen/>
        <w:t>Wittenberg University – Springfield, Ohio</w:t>
      </w:r>
    </w:p>
    <w:p w14:paraId="048F883C" w14:textId="77777777" w:rsidR="00260CB6" w:rsidRPr="00EF0657" w:rsidRDefault="00260CB6" w:rsidP="00260CB6">
      <w:pPr>
        <w:spacing w:after="0"/>
        <w:rPr>
          <w:rFonts w:asciiTheme="majorBidi" w:hAnsiTheme="majorBidi" w:cstheme="majorBidi"/>
          <w:sz w:val="21"/>
          <w:szCs w:val="21"/>
        </w:rPr>
      </w:pPr>
      <w:r w:rsidRPr="00EF0657">
        <w:rPr>
          <w:rFonts w:asciiTheme="majorBidi" w:hAnsiTheme="majorBidi" w:cstheme="majorBidi"/>
          <w:sz w:val="21"/>
          <w:szCs w:val="21"/>
        </w:rPr>
        <w:t>Majors: Computer Science (Cybersecurity Concentration) &amp; Finance                                Expected Graduation: May 2026</w:t>
      </w:r>
    </w:p>
    <w:p w14:paraId="116A1E72" w14:textId="77777777" w:rsidR="00260CB6" w:rsidRPr="00EF0657" w:rsidRDefault="00260CB6" w:rsidP="00260CB6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sz w:val="21"/>
          <w:szCs w:val="21"/>
        </w:rPr>
      </w:pPr>
      <w:r w:rsidRPr="00EF0657">
        <w:rPr>
          <w:rFonts w:asciiTheme="majorBidi" w:hAnsiTheme="majorBidi" w:cstheme="majorBidi"/>
          <w:sz w:val="21"/>
          <w:szCs w:val="21"/>
        </w:rPr>
        <w:t>Cumulative GPA: 4.0</w:t>
      </w:r>
    </w:p>
    <w:p w14:paraId="2F1EBB2E" w14:textId="56C08F61" w:rsidR="00260CB6" w:rsidRPr="00EF0657" w:rsidRDefault="00260CB6" w:rsidP="00260CB6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sz w:val="21"/>
          <w:szCs w:val="21"/>
        </w:rPr>
      </w:pPr>
      <w:r w:rsidRPr="00EF0657">
        <w:rPr>
          <w:rFonts w:asciiTheme="majorBidi" w:hAnsiTheme="majorBidi" w:cstheme="majorBidi"/>
          <w:sz w:val="21"/>
          <w:szCs w:val="21"/>
        </w:rPr>
        <w:t>CompTIA Security+ Certification Exam in December 2025</w:t>
      </w:r>
    </w:p>
    <w:p w14:paraId="0045E6AE" w14:textId="4DB26FDE" w:rsidR="00260CB6" w:rsidRPr="00260CB6" w:rsidRDefault="00260CB6" w:rsidP="00260CB6">
      <w:pPr>
        <w:spacing w:after="0"/>
        <w:rPr>
          <w:rFonts w:asciiTheme="majorBidi" w:hAnsiTheme="majorBidi" w:cstheme="majorBidi"/>
          <w:sz w:val="21"/>
          <w:szCs w:val="21"/>
        </w:rPr>
      </w:pPr>
      <w:r w:rsidRPr="00EF0657">
        <w:rPr>
          <w:rFonts w:asciiTheme="majorBidi" w:hAnsiTheme="majorBidi" w:cstheme="majorBidi"/>
          <w:sz w:val="21"/>
          <w:szCs w:val="21"/>
        </w:rPr>
        <w:t>Achievements &amp; Clubs:  Presidential Scholar Awardee, Paul Hesler Memorial Fund Awardee, NCAA Academic All-District, OCSA 2</w:t>
      </w:r>
      <w:r w:rsidRPr="00EF0657">
        <w:rPr>
          <w:rFonts w:asciiTheme="majorBidi" w:hAnsiTheme="majorBidi" w:cstheme="majorBidi"/>
          <w:sz w:val="21"/>
          <w:szCs w:val="21"/>
          <w:vertAlign w:val="superscript"/>
        </w:rPr>
        <w:t>nd</w:t>
      </w:r>
      <w:r w:rsidRPr="00EF0657">
        <w:rPr>
          <w:rFonts w:asciiTheme="majorBidi" w:hAnsiTheme="majorBidi" w:cstheme="majorBidi"/>
          <w:sz w:val="21"/>
          <w:szCs w:val="21"/>
        </w:rPr>
        <w:t xml:space="preserve"> Team Academic All-State, Chi Alpha Sigma, &amp; Omicron Delta Kappa Honor Societies, National Society of Leadership and Success, </w:t>
      </w:r>
      <w:proofErr w:type="spellStart"/>
      <w:r w:rsidRPr="00EF0657">
        <w:rPr>
          <w:rFonts w:asciiTheme="majorBidi" w:hAnsiTheme="majorBidi" w:cstheme="majorBidi"/>
          <w:sz w:val="21"/>
          <w:szCs w:val="21"/>
        </w:rPr>
        <w:t>WittInvest</w:t>
      </w:r>
      <w:proofErr w:type="spellEnd"/>
      <w:r w:rsidRPr="00EF0657">
        <w:rPr>
          <w:rFonts w:asciiTheme="majorBidi" w:hAnsiTheme="majorBidi" w:cstheme="majorBidi"/>
          <w:sz w:val="21"/>
          <w:szCs w:val="21"/>
        </w:rPr>
        <w:t xml:space="preserve"> Junior Analyst, NCAC All-Conference Team, Student Athlete Advisory Committee, Witt Coding Club, Phi Kappa Psi District Awardee.</w:t>
      </w:r>
    </w:p>
    <w:p w14:paraId="23455A30" w14:textId="5A656E50" w:rsidR="00EF0657" w:rsidRPr="00EF0657" w:rsidRDefault="00FE5C9E" w:rsidP="00EF0657">
      <w:pPr>
        <w:pBdr>
          <w:bottom w:val="single" w:sz="12" w:space="1" w:color="auto"/>
        </w:pBdr>
        <w:spacing w:after="0"/>
        <w:rPr>
          <w:rFonts w:asciiTheme="majorBidi" w:hAnsiTheme="majorBidi" w:cstheme="majorBidi"/>
          <w:b/>
          <w:bCs/>
          <w:sz w:val="21"/>
          <w:szCs w:val="21"/>
        </w:rPr>
      </w:pPr>
      <w:r w:rsidRPr="00EF0657">
        <w:rPr>
          <w:rFonts w:asciiTheme="majorBidi" w:hAnsiTheme="majorBidi" w:cstheme="majorBidi"/>
          <w:b/>
          <w:bCs/>
          <w:sz w:val="21"/>
          <w:szCs w:val="21"/>
        </w:rPr>
        <w:t>PROFESSIONAL EXPERIENCE</w:t>
      </w:r>
    </w:p>
    <w:p w14:paraId="6D291653" w14:textId="77777777" w:rsidR="00EF0657" w:rsidRPr="00EF0657" w:rsidRDefault="00EF0657" w:rsidP="00EF0657">
      <w:pPr>
        <w:spacing w:after="0"/>
        <w:rPr>
          <w:rFonts w:asciiTheme="majorBidi" w:hAnsiTheme="majorBidi" w:cstheme="majorBidi"/>
          <w:b/>
          <w:bCs/>
          <w:sz w:val="21"/>
          <w:szCs w:val="21"/>
        </w:rPr>
      </w:pPr>
      <w:r w:rsidRPr="00EF0657">
        <w:rPr>
          <w:rFonts w:asciiTheme="majorBidi" w:hAnsiTheme="majorBidi" w:cstheme="majorBidi"/>
          <w:b/>
          <w:bCs/>
          <w:sz w:val="21"/>
          <w:szCs w:val="21"/>
        </w:rPr>
        <w:t>NiSource Inc. – Columbus, Ohio</w:t>
      </w:r>
    </w:p>
    <w:p w14:paraId="5C4A643D" w14:textId="77777777" w:rsidR="00EF0657" w:rsidRPr="00EF0657" w:rsidRDefault="00EF0657" w:rsidP="00EF0657">
      <w:pPr>
        <w:spacing w:after="0"/>
        <w:rPr>
          <w:rFonts w:asciiTheme="majorBidi" w:hAnsiTheme="majorBidi" w:cstheme="majorBidi"/>
          <w:sz w:val="21"/>
          <w:szCs w:val="21"/>
        </w:rPr>
      </w:pPr>
      <w:r w:rsidRPr="00EF0657">
        <w:rPr>
          <w:rFonts w:asciiTheme="majorBidi" w:hAnsiTheme="majorBidi" w:cstheme="majorBidi"/>
          <w:sz w:val="21"/>
          <w:szCs w:val="21"/>
        </w:rPr>
        <w:t>Finance &amp; Accounting Intern</w:t>
      </w:r>
      <w:r w:rsidRPr="00EF0657">
        <w:rPr>
          <w:rFonts w:asciiTheme="majorBidi" w:hAnsiTheme="majorBidi" w:cstheme="majorBidi"/>
          <w:sz w:val="21"/>
          <w:szCs w:val="21"/>
        </w:rPr>
        <w:tab/>
      </w:r>
      <w:r w:rsidRPr="00EF0657">
        <w:rPr>
          <w:rFonts w:asciiTheme="majorBidi" w:hAnsiTheme="majorBidi" w:cstheme="majorBidi"/>
          <w:sz w:val="21"/>
          <w:szCs w:val="21"/>
        </w:rPr>
        <w:tab/>
      </w:r>
      <w:r w:rsidRPr="00EF0657">
        <w:rPr>
          <w:rFonts w:asciiTheme="majorBidi" w:hAnsiTheme="majorBidi" w:cstheme="majorBidi"/>
          <w:sz w:val="21"/>
          <w:szCs w:val="21"/>
        </w:rPr>
        <w:tab/>
      </w:r>
      <w:r w:rsidRPr="00EF0657">
        <w:rPr>
          <w:rFonts w:asciiTheme="majorBidi" w:hAnsiTheme="majorBidi" w:cstheme="majorBidi"/>
          <w:sz w:val="21"/>
          <w:szCs w:val="21"/>
        </w:rPr>
        <w:tab/>
      </w:r>
      <w:r w:rsidRPr="00EF0657">
        <w:rPr>
          <w:rFonts w:asciiTheme="majorBidi" w:hAnsiTheme="majorBidi" w:cstheme="majorBidi"/>
          <w:sz w:val="21"/>
          <w:szCs w:val="21"/>
        </w:rPr>
        <w:tab/>
      </w:r>
      <w:r w:rsidRPr="00EF0657">
        <w:rPr>
          <w:rFonts w:asciiTheme="majorBidi" w:hAnsiTheme="majorBidi" w:cstheme="majorBidi"/>
          <w:sz w:val="21"/>
          <w:szCs w:val="21"/>
        </w:rPr>
        <w:tab/>
      </w:r>
      <w:r w:rsidRPr="00EF0657">
        <w:rPr>
          <w:rFonts w:asciiTheme="majorBidi" w:hAnsiTheme="majorBidi" w:cstheme="majorBidi"/>
          <w:sz w:val="21"/>
          <w:szCs w:val="21"/>
        </w:rPr>
        <w:tab/>
        <w:t xml:space="preserve">40hr/week </w:t>
      </w:r>
      <w:r w:rsidRPr="00EF0657">
        <w:rPr>
          <w:rFonts w:asciiTheme="majorBidi" w:hAnsiTheme="majorBidi" w:cstheme="majorBidi"/>
          <w:sz w:val="21"/>
          <w:szCs w:val="21"/>
        </w:rPr>
        <w:tab/>
        <w:t xml:space="preserve">     May 2025 – Present</w:t>
      </w:r>
    </w:p>
    <w:p w14:paraId="2CF45C31" w14:textId="77777777" w:rsidR="00EF0657" w:rsidRPr="00EF0657" w:rsidRDefault="00EF0657" w:rsidP="00EF0657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sz w:val="21"/>
          <w:szCs w:val="21"/>
        </w:rPr>
      </w:pPr>
      <w:r w:rsidRPr="00EF0657">
        <w:rPr>
          <w:rFonts w:asciiTheme="majorBidi" w:hAnsiTheme="majorBidi" w:cstheme="majorBidi"/>
          <w:sz w:val="21"/>
          <w:szCs w:val="21"/>
        </w:rPr>
        <w:t>Contribute to the preparation of the 10Q by rolling the document, completing final checks, consolidating financials and reviewing the report periodically alongside the SEC Reporting &amp; Consolidation team.</w:t>
      </w:r>
    </w:p>
    <w:p w14:paraId="35818A16" w14:textId="77777777" w:rsidR="00EF0657" w:rsidRPr="00EF0657" w:rsidRDefault="00EF0657" w:rsidP="00EF0657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sz w:val="21"/>
          <w:szCs w:val="21"/>
        </w:rPr>
      </w:pPr>
      <w:r w:rsidRPr="00EF0657">
        <w:rPr>
          <w:rFonts w:asciiTheme="majorBidi" w:hAnsiTheme="majorBidi" w:cstheme="majorBidi"/>
          <w:sz w:val="21"/>
          <w:szCs w:val="21"/>
        </w:rPr>
        <w:t>Prepare NIPSCO cash related journals to reflect complete, accurate and timely financials during each month’s close. Load journal entries and attach support for audit trail.</w:t>
      </w:r>
    </w:p>
    <w:p w14:paraId="75DCE4E8" w14:textId="34F7D8CF" w:rsidR="00A2798F" w:rsidRPr="00EF0657" w:rsidRDefault="00A2798F" w:rsidP="00A2798F">
      <w:pPr>
        <w:spacing w:after="0"/>
        <w:rPr>
          <w:rFonts w:asciiTheme="majorBidi" w:hAnsiTheme="majorBidi" w:cstheme="majorBidi"/>
          <w:b/>
          <w:bCs/>
          <w:sz w:val="21"/>
          <w:szCs w:val="21"/>
        </w:rPr>
      </w:pPr>
      <w:r w:rsidRPr="00EF0657">
        <w:rPr>
          <w:rFonts w:asciiTheme="majorBidi" w:hAnsiTheme="majorBidi" w:cstheme="majorBidi"/>
          <w:b/>
          <w:bCs/>
          <w:sz w:val="21"/>
          <w:szCs w:val="21"/>
        </w:rPr>
        <w:t>MEVA Formwork System – Springfield, Ohio</w:t>
      </w:r>
    </w:p>
    <w:p w14:paraId="36468AC6" w14:textId="23C9493C" w:rsidR="00A2798F" w:rsidRPr="00EF0657" w:rsidRDefault="00A2798F" w:rsidP="00A2798F">
      <w:pPr>
        <w:spacing w:after="0"/>
        <w:rPr>
          <w:rFonts w:asciiTheme="majorBidi" w:hAnsiTheme="majorBidi" w:cstheme="majorBidi"/>
          <w:sz w:val="21"/>
          <w:szCs w:val="21"/>
        </w:rPr>
      </w:pPr>
      <w:r w:rsidRPr="00EF0657">
        <w:rPr>
          <w:rFonts w:asciiTheme="majorBidi" w:hAnsiTheme="majorBidi" w:cstheme="majorBidi"/>
          <w:sz w:val="21"/>
          <w:szCs w:val="21"/>
        </w:rPr>
        <w:t>Information Technology Intern</w:t>
      </w:r>
      <w:r w:rsidRPr="00EF0657">
        <w:rPr>
          <w:sz w:val="21"/>
          <w:szCs w:val="21"/>
        </w:rPr>
        <w:tab/>
      </w:r>
      <w:r w:rsidRPr="00EF0657">
        <w:rPr>
          <w:rFonts w:asciiTheme="majorBidi" w:hAnsiTheme="majorBidi" w:cstheme="majorBidi"/>
          <w:sz w:val="21"/>
          <w:szCs w:val="21"/>
        </w:rPr>
        <w:t xml:space="preserve">          </w:t>
      </w:r>
      <w:r w:rsidRPr="00EF0657">
        <w:rPr>
          <w:sz w:val="21"/>
          <w:szCs w:val="21"/>
        </w:rPr>
        <w:tab/>
      </w:r>
      <w:r w:rsidRPr="00EF0657">
        <w:rPr>
          <w:sz w:val="21"/>
          <w:szCs w:val="21"/>
        </w:rPr>
        <w:tab/>
      </w:r>
      <w:r w:rsidRPr="00EF0657">
        <w:rPr>
          <w:sz w:val="21"/>
          <w:szCs w:val="21"/>
        </w:rPr>
        <w:tab/>
      </w:r>
      <w:r w:rsidRPr="00EF0657">
        <w:rPr>
          <w:sz w:val="21"/>
          <w:szCs w:val="21"/>
        </w:rPr>
        <w:tab/>
      </w:r>
      <w:proofErr w:type="gramStart"/>
      <w:r w:rsidRPr="00EF0657">
        <w:rPr>
          <w:sz w:val="21"/>
          <w:szCs w:val="21"/>
        </w:rPr>
        <w:tab/>
      </w:r>
      <w:r w:rsidRPr="00EF0657">
        <w:rPr>
          <w:rFonts w:asciiTheme="majorBidi" w:hAnsiTheme="majorBidi" w:cstheme="majorBidi"/>
          <w:sz w:val="21"/>
          <w:szCs w:val="21"/>
        </w:rPr>
        <w:t xml:space="preserve">  18</w:t>
      </w:r>
      <w:proofErr w:type="gramEnd"/>
      <w:r w:rsidRPr="00EF0657">
        <w:rPr>
          <w:rFonts w:asciiTheme="majorBidi" w:hAnsiTheme="majorBidi" w:cstheme="majorBidi"/>
          <w:sz w:val="21"/>
          <w:szCs w:val="21"/>
        </w:rPr>
        <w:t xml:space="preserve">hr/week     November 2024 – </w:t>
      </w:r>
      <w:r w:rsidR="00EF0657" w:rsidRPr="00EF0657">
        <w:rPr>
          <w:rFonts w:asciiTheme="majorBidi" w:hAnsiTheme="majorBidi" w:cstheme="majorBidi"/>
          <w:sz w:val="21"/>
          <w:szCs w:val="21"/>
        </w:rPr>
        <w:t>May 2025</w:t>
      </w:r>
    </w:p>
    <w:p w14:paraId="4B469663" w14:textId="185405AC" w:rsidR="00A2798F" w:rsidRPr="00EF0657" w:rsidRDefault="00A2798F" w:rsidP="00A2798F">
      <w:pPr>
        <w:pStyle w:val="ListParagraph"/>
        <w:numPr>
          <w:ilvl w:val="0"/>
          <w:numId w:val="6"/>
        </w:numPr>
        <w:spacing w:after="0"/>
        <w:rPr>
          <w:rFonts w:asciiTheme="majorBidi" w:hAnsiTheme="majorBidi" w:cstheme="majorBidi"/>
          <w:sz w:val="21"/>
          <w:szCs w:val="21"/>
        </w:rPr>
      </w:pPr>
      <w:r w:rsidRPr="00EF0657">
        <w:rPr>
          <w:rFonts w:asciiTheme="majorBidi" w:hAnsiTheme="majorBidi" w:cstheme="majorBidi"/>
          <w:sz w:val="21"/>
          <w:szCs w:val="21"/>
        </w:rPr>
        <w:t>Conduct</w:t>
      </w:r>
      <w:r w:rsidR="00EF0657" w:rsidRPr="00EF0657">
        <w:rPr>
          <w:rFonts w:asciiTheme="majorBidi" w:hAnsiTheme="majorBidi" w:cstheme="majorBidi"/>
          <w:sz w:val="21"/>
          <w:szCs w:val="21"/>
        </w:rPr>
        <w:t>ed</w:t>
      </w:r>
      <w:r w:rsidRPr="00EF0657">
        <w:rPr>
          <w:rFonts w:asciiTheme="majorBidi" w:hAnsiTheme="majorBidi" w:cstheme="majorBidi"/>
          <w:sz w:val="21"/>
          <w:szCs w:val="21"/>
        </w:rPr>
        <w:t xml:space="preserve"> company device configuration to meet both security policy and general device compliance.</w:t>
      </w:r>
    </w:p>
    <w:p w14:paraId="6E04203D" w14:textId="6A6A4557" w:rsidR="00A2798F" w:rsidRPr="00EF0657" w:rsidRDefault="00A2798F" w:rsidP="00A2798F">
      <w:pPr>
        <w:pStyle w:val="ListParagraph"/>
        <w:numPr>
          <w:ilvl w:val="0"/>
          <w:numId w:val="6"/>
        </w:numPr>
        <w:spacing w:after="0"/>
        <w:rPr>
          <w:rFonts w:asciiTheme="majorBidi" w:hAnsiTheme="majorBidi" w:cstheme="majorBidi"/>
          <w:sz w:val="21"/>
          <w:szCs w:val="21"/>
        </w:rPr>
      </w:pPr>
      <w:r w:rsidRPr="00EF0657">
        <w:rPr>
          <w:rFonts w:asciiTheme="majorBidi" w:hAnsiTheme="majorBidi" w:cstheme="majorBidi"/>
          <w:sz w:val="21"/>
          <w:szCs w:val="21"/>
        </w:rPr>
        <w:t>Operate</w:t>
      </w:r>
      <w:r w:rsidR="00EF0657" w:rsidRPr="00EF0657">
        <w:rPr>
          <w:rFonts w:asciiTheme="majorBidi" w:hAnsiTheme="majorBidi" w:cstheme="majorBidi"/>
          <w:sz w:val="21"/>
          <w:szCs w:val="21"/>
        </w:rPr>
        <w:t>d</w:t>
      </w:r>
      <w:r w:rsidRPr="00EF0657">
        <w:rPr>
          <w:rFonts w:asciiTheme="majorBidi" w:hAnsiTheme="majorBidi" w:cstheme="majorBidi"/>
          <w:sz w:val="21"/>
          <w:szCs w:val="21"/>
        </w:rPr>
        <w:t xml:space="preserve"> as a Microsoft 365 Administrator to help manage, find issues, and implement solutions within the cloud.</w:t>
      </w:r>
    </w:p>
    <w:p w14:paraId="624632C6" w14:textId="42BCB1C6" w:rsidR="00EF0657" w:rsidRPr="00EF0657" w:rsidRDefault="00EF0657" w:rsidP="00A2798F">
      <w:pPr>
        <w:pStyle w:val="ListParagraph"/>
        <w:numPr>
          <w:ilvl w:val="0"/>
          <w:numId w:val="6"/>
        </w:numPr>
        <w:spacing w:after="0"/>
        <w:rPr>
          <w:rFonts w:asciiTheme="majorBidi" w:hAnsiTheme="majorBidi" w:cstheme="majorBidi"/>
          <w:sz w:val="21"/>
          <w:szCs w:val="21"/>
        </w:rPr>
      </w:pPr>
      <w:r w:rsidRPr="00EF0657">
        <w:rPr>
          <w:rFonts w:asciiTheme="majorBidi" w:hAnsiTheme="majorBidi" w:cstheme="majorBidi"/>
          <w:sz w:val="21"/>
          <w:szCs w:val="21"/>
        </w:rPr>
        <w:t>Monitored Microsoft Defender security dashboard for alerts and relevant security trends to be addressed.</w:t>
      </w:r>
    </w:p>
    <w:p w14:paraId="695B7D25" w14:textId="4E376332" w:rsidR="00A2798F" w:rsidRPr="00EF0657" w:rsidRDefault="00A2798F" w:rsidP="00FE5C9E">
      <w:pPr>
        <w:pStyle w:val="ListParagraph"/>
        <w:numPr>
          <w:ilvl w:val="0"/>
          <w:numId w:val="6"/>
        </w:numPr>
        <w:spacing w:after="0"/>
        <w:rPr>
          <w:rFonts w:asciiTheme="majorBidi" w:hAnsiTheme="majorBidi" w:cstheme="majorBidi"/>
          <w:sz w:val="21"/>
          <w:szCs w:val="21"/>
        </w:rPr>
      </w:pPr>
      <w:r w:rsidRPr="00EF0657">
        <w:rPr>
          <w:rFonts w:asciiTheme="majorBidi" w:hAnsiTheme="majorBidi" w:cstheme="majorBidi"/>
          <w:sz w:val="21"/>
          <w:szCs w:val="21"/>
        </w:rPr>
        <w:t>Assist</w:t>
      </w:r>
      <w:r w:rsidR="00EF0657" w:rsidRPr="00EF0657">
        <w:rPr>
          <w:rFonts w:asciiTheme="majorBidi" w:hAnsiTheme="majorBidi" w:cstheme="majorBidi"/>
          <w:sz w:val="21"/>
          <w:szCs w:val="21"/>
        </w:rPr>
        <w:t>ed</w:t>
      </w:r>
      <w:r w:rsidRPr="00EF0657">
        <w:rPr>
          <w:rFonts w:asciiTheme="majorBidi" w:hAnsiTheme="majorBidi" w:cstheme="majorBidi"/>
          <w:sz w:val="21"/>
          <w:szCs w:val="21"/>
        </w:rPr>
        <w:t xml:space="preserve"> with the IT systems migration from MEVA North America to MEVA Germany servers.</w:t>
      </w:r>
    </w:p>
    <w:p w14:paraId="7A3DF532" w14:textId="76F67E62" w:rsidR="00FE5C9E" w:rsidRPr="00EF0657" w:rsidRDefault="00FE5C9E" w:rsidP="00FE5C9E">
      <w:pPr>
        <w:spacing w:after="0"/>
        <w:rPr>
          <w:rFonts w:asciiTheme="majorBidi" w:hAnsiTheme="majorBidi" w:cstheme="majorBidi"/>
          <w:b/>
          <w:bCs/>
          <w:sz w:val="21"/>
          <w:szCs w:val="21"/>
        </w:rPr>
      </w:pPr>
      <w:r w:rsidRPr="00EF0657">
        <w:rPr>
          <w:rFonts w:asciiTheme="majorBidi" w:hAnsiTheme="majorBidi" w:cstheme="majorBidi"/>
          <w:b/>
          <w:bCs/>
          <w:sz w:val="21"/>
          <w:szCs w:val="21"/>
        </w:rPr>
        <w:t>Wittenberg University – Springfield, Ohio</w:t>
      </w:r>
    </w:p>
    <w:p w14:paraId="35F47A92" w14:textId="47408996" w:rsidR="00FE5C9E" w:rsidRPr="00EF0657" w:rsidRDefault="00FE5C9E" w:rsidP="00FE5C9E">
      <w:pPr>
        <w:spacing w:after="0"/>
        <w:rPr>
          <w:rFonts w:asciiTheme="majorBidi" w:hAnsiTheme="majorBidi" w:cstheme="majorBidi"/>
          <w:sz w:val="21"/>
          <w:szCs w:val="21"/>
        </w:rPr>
      </w:pPr>
      <w:r w:rsidRPr="00EF0657">
        <w:rPr>
          <w:rFonts w:asciiTheme="majorBidi" w:hAnsiTheme="majorBidi" w:cstheme="majorBidi"/>
          <w:sz w:val="21"/>
          <w:szCs w:val="21"/>
        </w:rPr>
        <w:t>Math &amp; Computer Science Department Student Worker</w:t>
      </w:r>
      <w:r w:rsidRPr="00EF0657">
        <w:rPr>
          <w:rFonts w:asciiTheme="majorBidi" w:hAnsiTheme="majorBidi" w:cstheme="majorBidi"/>
          <w:sz w:val="21"/>
          <w:szCs w:val="21"/>
        </w:rPr>
        <w:tab/>
      </w:r>
      <w:r w:rsidRPr="00EF0657">
        <w:rPr>
          <w:rFonts w:asciiTheme="majorBidi" w:hAnsiTheme="majorBidi" w:cstheme="majorBidi"/>
          <w:sz w:val="21"/>
          <w:szCs w:val="21"/>
        </w:rPr>
        <w:tab/>
      </w:r>
      <w:r w:rsidRPr="00EF0657">
        <w:rPr>
          <w:rFonts w:asciiTheme="majorBidi" w:hAnsiTheme="majorBidi" w:cstheme="majorBidi"/>
          <w:sz w:val="21"/>
          <w:szCs w:val="21"/>
        </w:rPr>
        <w:tab/>
        <w:t xml:space="preserve">   6hr/week     November 2023 – </w:t>
      </w:r>
      <w:r w:rsidR="009B5D90" w:rsidRPr="00EF0657">
        <w:rPr>
          <w:rFonts w:asciiTheme="majorBidi" w:hAnsiTheme="majorBidi" w:cstheme="majorBidi"/>
          <w:sz w:val="21"/>
          <w:szCs w:val="21"/>
        </w:rPr>
        <w:t>December 2024</w:t>
      </w:r>
    </w:p>
    <w:p w14:paraId="005F5A8D" w14:textId="740585A6" w:rsidR="00FE5C9E" w:rsidRPr="00EF0657" w:rsidRDefault="00FE5C9E" w:rsidP="00EF0657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sz w:val="21"/>
          <w:szCs w:val="21"/>
        </w:rPr>
      </w:pPr>
      <w:r w:rsidRPr="00EF0657">
        <w:rPr>
          <w:rFonts w:asciiTheme="majorBidi" w:hAnsiTheme="majorBidi" w:cstheme="majorBidi"/>
          <w:sz w:val="21"/>
          <w:szCs w:val="21"/>
        </w:rPr>
        <w:t>Assist</w:t>
      </w:r>
      <w:r w:rsidR="00A2798F" w:rsidRPr="00EF0657">
        <w:rPr>
          <w:rFonts w:asciiTheme="majorBidi" w:hAnsiTheme="majorBidi" w:cstheme="majorBidi"/>
          <w:sz w:val="21"/>
          <w:szCs w:val="21"/>
        </w:rPr>
        <w:t>ed</w:t>
      </w:r>
      <w:r w:rsidRPr="00EF0657">
        <w:rPr>
          <w:rFonts w:asciiTheme="majorBidi" w:hAnsiTheme="majorBidi" w:cstheme="majorBidi"/>
          <w:sz w:val="21"/>
          <w:szCs w:val="21"/>
        </w:rPr>
        <w:t xml:space="preserve"> professors with research projects and code grading</w:t>
      </w:r>
      <w:r w:rsidR="00EF0657">
        <w:rPr>
          <w:rFonts w:asciiTheme="majorBidi" w:hAnsiTheme="majorBidi" w:cstheme="majorBidi"/>
          <w:sz w:val="21"/>
          <w:szCs w:val="21"/>
        </w:rPr>
        <w:t xml:space="preserve"> and h</w:t>
      </w:r>
      <w:r w:rsidR="00EF0657" w:rsidRPr="00EF0657">
        <w:rPr>
          <w:rFonts w:asciiTheme="majorBidi" w:hAnsiTheme="majorBidi" w:cstheme="majorBidi"/>
          <w:sz w:val="21"/>
          <w:szCs w:val="21"/>
        </w:rPr>
        <w:t xml:space="preserve">elped maintain a </w:t>
      </w:r>
      <w:r w:rsidR="00EF0657">
        <w:rPr>
          <w:rFonts w:asciiTheme="majorBidi" w:hAnsiTheme="majorBidi" w:cstheme="majorBidi"/>
          <w:sz w:val="21"/>
          <w:szCs w:val="21"/>
        </w:rPr>
        <w:t>positive</w:t>
      </w:r>
      <w:r w:rsidR="00EF0657" w:rsidRPr="00EF0657">
        <w:rPr>
          <w:rFonts w:asciiTheme="majorBidi" w:hAnsiTheme="majorBidi" w:cstheme="majorBidi"/>
          <w:sz w:val="21"/>
          <w:szCs w:val="21"/>
        </w:rPr>
        <w:t xml:space="preserve"> department environment.</w:t>
      </w:r>
    </w:p>
    <w:p w14:paraId="65218559" w14:textId="33EAC33D" w:rsidR="00FE5C9E" w:rsidRDefault="00FE5C9E" w:rsidP="00FE5C9E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sz w:val="21"/>
          <w:szCs w:val="21"/>
        </w:rPr>
      </w:pPr>
      <w:r w:rsidRPr="00EF0657">
        <w:rPr>
          <w:rFonts w:asciiTheme="majorBidi" w:hAnsiTheme="majorBidi" w:cstheme="majorBidi"/>
          <w:sz w:val="21"/>
          <w:szCs w:val="21"/>
        </w:rPr>
        <w:t>Work</w:t>
      </w:r>
      <w:r w:rsidR="00A2798F" w:rsidRPr="00EF0657">
        <w:rPr>
          <w:rFonts w:asciiTheme="majorBidi" w:hAnsiTheme="majorBidi" w:cstheme="majorBidi"/>
          <w:sz w:val="21"/>
          <w:szCs w:val="21"/>
        </w:rPr>
        <w:t>ed</w:t>
      </w:r>
      <w:r w:rsidRPr="00EF0657">
        <w:rPr>
          <w:rFonts w:asciiTheme="majorBidi" w:hAnsiTheme="majorBidi" w:cstheme="majorBidi"/>
          <w:sz w:val="21"/>
          <w:szCs w:val="21"/>
        </w:rPr>
        <w:t xml:space="preserve"> with professors on recruiting potential students into the department.</w:t>
      </w:r>
    </w:p>
    <w:p w14:paraId="6AAAAC3C" w14:textId="77777777" w:rsidR="00A2798F" w:rsidRPr="00EF0657" w:rsidRDefault="00A2798F" w:rsidP="00A2798F">
      <w:pPr>
        <w:pBdr>
          <w:bottom w:val="single" w:sz="12" w:space="1" w:color="auto"/>
        </w:pBdr>
        <w:spacing w:after="0"/>
        <w:rPr>
          <w:rFonts w:asciiTheme="majorBidi" w:hAnsiTheme="majorBidi" w:cstheme="majorBidi"/>
          <w:b/>
          <w:bCs/>
          <w:sz w:val="21"/>
          <w:szCs w:val="21"/>
        </w:rPr>
      </w:pPr>
      <w:r w:rsidRPr="00EF0657">
        <w:rPr>
          <w:rFonts w:asciiTheme="majorBidi" w:hAnsiTheme="majorBidi" w:cstheme="majorBidi"/>
          <w:b/>
          <w:bCs/>
          <w:sz w:val="21"/>
          <w:szCs w:val="21"/>
        </w:rPr>
        <w:t>LEADERSHIP EXPERIENCE</w:t>
      </w:r>
    </w:p>
    <w:p w14:paraId="309E7308" w14:textId="77777777" w:rsidR="00A2798F" w:rsidRPr="00EF0657" w:rsidRDefault="00A2798F" w:rsidP="00A2798F">
      <w:pPr>
        <w:spacing w:after="0"/>
        <w:rPr>
          <w:rFonts w:asciiTheme="majorBidi" w:hAnsiTheme="majorBidi" w:cstheme="majorBidi"/>
          <w:b/>
          <w:bCs/>
          <w:sz w:val="21"/>
          <w:szCs w:val="21"/>
        </w:rPr>
      </w:pPr>
      <w:r w:rsidRPr="00EF0657">
        <w:rPr>
          <w:rFonts w:asciiTheme="majorBidi" w:hAnsiTheme="majorBidi" w:cstheme="majorBidi"/>
          <w:b/>
          <w:bCs/>
          <w:sz w:val="21"/>
          <w:szCs w:val="21"/>
        </w:rPr>
        <w:t>Wittenberg Men’s Soccer – Springfield, Ohio</w:t>
      </w:r>
    </w:p>
    <w:p w14:paraId="49AFCFB3" w14:textId="77777777" w:rsidR="00A2798F" w:rsidRPr="00EF0657" w:rsidRDefault="00A2798F" w:rsidP="00A2798F">
      <w:pPr>
        <w:spacing w:after="0"/>
        <w:rPr>
          <w:rFonts w:asciiTheme="majorBidi" w:hAnsiTheme="majorBidi" w:cstheme="majorBidi"/>
          <w:sz w:val="21"/>
          <w:szCs w:val="21"/>
        </w:rPr>
      </w:pPr>
      <w:r w:rsidRPr="00EF0657">
        <w:rPr>
          <w:rFonts w:asciiTheme="majorBidi" w:hAnsiTheme="majorBidi" w:cstheme="majorBidi"/>
          <w:sz w:val="21"/>
          <w:szCs w:val="21"/>
        </w:rPr>
        <w:t>Captain, Center Back</w:t>
      </w:r>
      <w:r w:rsidRPr="00EF0657">
        <w:rPr>
          <w:sz w:val="21"/>
          <w:szCs w:val="21"/>
        </w:rPr>
        <w:tab/>
      </w:r>
      <w:r w:rsidRPr="00EF0657">
        <w:rPr>
          <w:sz w:val="21"/>
          <w:szCs w:val="21"/>
        </w:rPr>
        <w:tab/>
      </w:r>
      <w:r w:rsidRPr="00EF0657">
        <w:rPr>
          <w:rFonts w:asciiTheme="majorBidi" w:hAnsiTheme="majorBidi" w:cstheme="majorBidi"/>
          <w:sz w:val="21"/>
          <w:szCs w:val="21"/>
        </w:rPr>
        <w:t xml:space="preserve">          </w:t>
      </w:r>
      <w:r w:rsidRPr="00EF0657">
        <w:rPr>
          <w:sz w:val="21"/>
          <w:szCs w:val="21"/>
        </w:rPr>
        <w:tab/>
      </w:r>
      <w:r w:rsidRPr="00EF0657">
        <w:rPr>
          <w:sz w:val="21"/>
          <w:szCs w:val="21"/>
        </w:rPr>
        <w:tab/>
      </w:r>
      <w:r w:rsidRPr="00EF0657">
        <w:rPr>
          <w:sz w:val="21"/>
          <w:szCs w:val="21"/>
        </w:rPr>
        <w:tab/>
      </w:r>
      <w:r w:rsidRPr="00EF0657">
        <w:rPr>
          <w:sz w:val="21"/>
          <w:szCs w:val="21"/>
        </w:rPr>
        <w:tab/>
      </w:r>
      <w:r w:rsidRPr="00EF0657">
        <w:rPr>
          <w:sz w:val="21"/>
          <w:szCs w:val="21"/>
        </w:rPr>
        <w:tab/>
      </w:r>
      <w:r w:rsidRPr="00EF0657">
        <w:rPr>
          <w:sz w:val="21"/>
          <w:szCs w:val="21"/>
        </w:rPr>
        <w:tab/>
      </w:r>
      <w:r w:rsidRPr="00EF0657">
        <w:rPr>
          <w:rFonts w:asciiTheme="majorBidi" w:hAnsiTheme="majorBidi" w:cstheme="majorBidi"/>
          <w:sz w:val="21"/>
          <w:szCs w:val="21"/>
        </w:rPr>
        <w:t xml:space="preserve">      </w:t>
      </w:r>
      <w:r w:rsidRPr="00EF0657">
        <w:rPr>
          <w:rFonts w:asciiTheme="majorBidi" w:hAnsiTheme="majorBidi" w:cstheme="majorBidi"/>
          <w:sz w:val="21"/>
          <w:szCs w:val="21"/>
        </w:rPr>
        <w:tab/>
      </w:r>
      <w:r w:rsidRPr="00EF0657">
        <w:rPr>
          <w:rFonts w:asciiTheme="majorBidi" w:hAnsiTheme="majorBidi" w:cstheme="majorBidi"/>
          <w:sz w:val="21"/>
          <w:szCs w:val="21"/>
        </w:rPr>
        <w:tab/>
        <w:t>August 2022 – Present</w:t>
      </w:r>
    </w:p>
    <w:p w14:paraId="78BFDF0A" w14:textId="77777777" w:rsidR="00A2798F" w:rsidRPr="00EF0657" w:rsidRDefault="00A2798F" w:rsidP="00A2798F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21"/>
          <w:szCs w:val="21"/>
        </w:rPr>
      </w:pPr>
      <w:r w:rsidRPr="00EF0657">
        <w:rPr>
          <w:rFonts w:asciiTheme="majorBidi" w:hAnsiTheme="majorBidi" w:cstheme="majorBidi"/>
          <w:sz w:val="21"/>
          <w:szCs w:val="21"/>
        </w:rPr>
        <w:t xml:space="preserve">Demonstrate a team-oriented approach through keeping open communication and positive group dynamic at the forefront. </w:t>
      </w:r>
    </w:p>
    <w:p w14:paraId="6C5DAB74" w14:textId="77777777" w:rsidR="00A2798F" w:rsidRPr="00EF0657" w:rsidRDefault="00A2798F" w:rsidP="00A2798F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21"/>
          <w:szCs w:val="21"/>
        </w:rPr>
      </w:pPr>
      <w:r w:rsidRPr="00EF0657">
        <w:rPr>
          <w:rFonts w:asciiTheme="majorBidi" w:hAnsiTheme="majorBidi" w:cstheme="majorBidi"/>
          <w:sz w:val="21"/>
          <w:szCs w:val="21"/>
        </w:rPr>
        <w:t xml:space="preserve">Experience in receiving feedback and making necessary changes to meet individual and team needs. </w:t>
      </w:r>
    </w:p>
    <w:p w14:paraId="482C6DB8" w14:textId="77777777" w:rsidR="00A2798F" w:rsidRPr="00EF0657" w:rsidRDefault="00A2798F" w:rsidP="00A2798F">
      <w:pPr>
        <w:spacing w:after="0"/>
        <w:rPr>
          <w:rFonts w:asciiTheme="majorBidi" w:hAnsiTheme="majorBidi" w:cstheme="majorBidi"/>
          <w:b/>
          <w:bCs/>
          <w:sz w:val="21"/>
          <w:szCs w:val="21"/>
        </w:rPr>
      </w:pPr>
      <w:r w:rsidRPr="00EF0657">
        <w:rPr>
          <w:rFonts w:asciiTheme="majorBidi" w:hAnsiTheme="majorBidi" w:cstheme="majorBidi"/>
          <w:b/>
          <w:bCs/>
          <w:sz w:val="21"/>
          <w:szCs w:val="21"/>
        </w:rPr>
        <w:t>Phi Kappa Psi – Springfield, Ohio</w:t>
      </w:r>
    </w:p>
    <w:p w14:paraId="6B79F785" w14:textId="61294C3C" w:rsidR="00A2798F" w:rsidRPr="00EF0657" w:rsidRDefault="00A2798F" w:rsidP="00A2798F">
      <w:pPr>
        <w:spacing w:after="0"/>
        <w:rPr>
          <w:rFonts w:asciiTheme="majorBidi" w:hAnsiTheme="majorBidi" w:cstheme="majorBidi"/>
          <w:sz w:val="21"/>
          <w:szCs w:val="21"/>
        </w:rPr>
      </w:pPr>
      <w:r w:rsidRPr="00EF0657">
        <w:rPr>
          <w:rFonts w:asciiTheme="majorBidi" w:hAnsiTheme="majorBidi" w:cstheme="majorBidi"/>
          <w:sz w:val="21"/>
          <w:szCs w:val="21"/>
        </w:rPr>
        <w:t>President</w:t>
      </w:r>
      <w:r w:rsidRPr="00EF0657">
        <w:rPr>
          <w:rFonts w:asciiTheme="majorBidi" w:hAnsiTheme="majorBidi" w:cstheme="majorBidi"/>
          <w:sz w:val="21"/>
          <w:szCs w:val="21"/>
        </w:rPr>
        <w:tab/>
      </w:r>
      <w:r w:rsidRPr="00EF0657">
        <w:rPr>
          <w:rFonts w:asciiTheme="majorBidi" w:hAnsiTheme="majorBidi" w:cstheme="majorBidi"/>
          <w:sz w:val="21"/>
          <w:szCs w:val="21"/>
        </w:rPr>
        <w:tab/>
      </w:r>
      <w:r w:rsidRPr="00EF0657">
        <w:rPr>
          <w:rFonts w:asciiTheme="majorBidi" w:hAnsiTheme="majorBidi" w:cstheme="majorBidi"/>
          <w:sz w:val="21"/>
          <w:szCs w:val="21"/>
        </w:rPr>
        <w:tab/>
      </w:r>
      <w:r w:rsidRPr="00EF0657">
        <w:rPr>
          <w:rFonts w:asciiTheme="majorBidi" w:hAnsiTheme="majorBidi" w:cstheme="majorBidi"/>
          <w:sz w:val="21"/>
          <w:szCs w:val="21"/>
        </w:rPr>
        <w:tab/>
      </w:r>
      <w:r w:rsidRPr="00EF0657">
        <w:rPr>
          <w:rFonts w:asciiTheme="majorBidi" w:hAnsiTheme="majorBidi" w:cstheme="majorBidi"/>
          <w:sz w:val="21"/>
          <w:szCs w:val="21"/>
        </w:rPr>
        <w:tab/>
      </w:r>
      <w:r w:rsidRPr="00EF0657">
        <w:rPr>
          <w:rFonts w:asciiTheme="majorBidi" w:hAnsiTheme="majorBidi" w:cstheme="majorBidi"/>
          <w:sz w:val="21"/>
          <w:szCs w:val="21"/>
        </w:rPr>
        <w:tab/>
      </w:r>
      <w:r w:rsidRPr="00EF0657">
        <w:rPr>
          <w:rFonts w:asciiTheme="majorBidi" w:hAnsiTheme="majorBidi" w:cstheme="majorBidi"/>
          <w:sz w:val="21"/>
          <w:szCs w:val="21"/>
        </w:rPr>
        <w:tab/>
      </w:r>
      <w:r w:rsidRPr="00EF0657">
        <w:rPr>
          <w:rFonts w:asciiTheme="majorBidi" w:hAnsiTheme="majorBidi" w:cstheme="majorBidi"/>
          <w:sz w:val="21"/>
          <w:szCs w:val="21"/>
        </w:rPr>
        <w:tab/>
      </w:r>
      <w:r w:rsidR="00EF0657" w:rsidRPr="00EF0657">
        <w:rPr>
          <w:rFonts w:asciiTheme="majorBidi" w:hAnsiTheme="majorBidi" w:cstheme="majorBidi"/>
          <w:sz w:val="21"/>
          <w:szCs w:val="21"/>
        </w:rPr>
        <w:tab/>
      </w:r>
      <w:r w:rsidRPr="00EF0657">
        <w:rPr>
          <w:rFonts w:asciiTheme="majorBidi" w:hAnsiTheme="majorBidi" w:cstheme="majorBidi"/>
          <w:sz w:val="21"/>
          <w:szCs w:val="21"/>
        </w:rPr>
        <w:t xml:space="preserve"> </w:t>
      </w:r>
      <w:r w:rsidR="00EF0657" w:rsidRPr="00EF0657">
        <w:rPr>
          <w:rFonts w:asciiTheme="majorBidi" w:hAnsiTheme="majorBidi" w:cstheme="majorBidi"/>
          <w:sz w:val="21"/>
          <w:szCs w:val="21"/>
        </w:rPr>
        <w:t xml:space="preserve">          </w:t>
      </w:r>
      <w:r w:rsidRPr="00EF0657">
        <w:rPr>
          <w:rFonts w:asciiTheme="majorBidi" w:hAnsiTheme="majorBidi" w:cstheme="majorBidi"/>
          <w:sz w:val="21"/>
          <w:szCs w:val="21"/>
        </w:rPr>
        <w:t xml:space="preserve">November 2024 – </w:t>
      </w:r>
      <w:r w:rsidR="00EF0657" w:rsidRPr="00EF0657">
        <w:rPr>
          <w:rFonts w:asciiTheme="majorBidi" w:hAnsiTheme="majorBidi" w:cstheme="majorBidi"/>
          <w:sz w:val="21"/>
          <w:szCs w:val="21"/>
        </w:rPr>
        <w:t>October 2025</w:t>
      </w:r>
      <w:r w:rsidRPr="00EF0657">
        <w:rPr>
          <w:rFonts w:asciiTheme="majorBidi" w:hAnsiTheme="majorBidi" w:cstheme="majorBidi"/>
          <w:sz w:val="21"/>
          <w:szCs w:val="21"/>
        </w:rPr>
        <w:t xml:space="preserve"> </w:t>
      </w:r>
    </w:p>
    <w:p w14:paraId="411994B0" w14:textId="32B6B5B1" w:rsidR="00A2798F" w:rsidRPr="00EF0657" w:rsidRDefault="00A2798F" w:rsidP="00A2798F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  <w:sz w:val="21"/>
          <w:szCs w:val="21"/>
        </w:rPr>
      </w:pPr>
      <w:r w:rsidRPr="00EF0657">
        <w:rPr>
          <w:rFonts w:asciiTheme="majorBidi" w:hAnsiTheme="majorBidi" w:cstheme="majorBidi"/>
          <w:sz w:val="21"/>
          <w:szCs w:val="21"/>
        </w:rPr>
        <w:t>Overs</w:t>
      </w:r>
      <w:r w:rsidR="00672D3D">
        <w:rPr>
          <w:rFonts w:asciiTheme="majorBidi" w:hAnsiTheme="majorBidi" w:cstheme="majorBidi"/>
          <w:sz w:val="21"/>
          <w:szCs w:val="21"/>
        </w:rPr>
        <w:t>aw</w:t>
      </w:r>
      <w:r w:rsidRPr="00EF0657">
        <w:rPr>
          <w:rFonts w:asciiTheme="majorBidi" w:hAnsiTheme="majorBidi" w:cstheme="majorBidi"/>
          <w:sz w:val="21"/>
          <w:szCs w:val="21"/>
        </w:rPr>
        <w:t xml:space="preserve"> the activities and operations of a 43-member organization, fostering collaboration and involvement while ensuring alignment with both the school’s and fraternity’s mission and values.</w:t>
      </w:r>
    </w:p>
    <w:p w14:paraId="0D6A0905" w14:textId="2665203E" w:rsidR="00A2798F" w:rsidRPr="00EF0657" w:rsidRDefault="00A2798F" w:rsidP="00A2798F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  <w:sz w:val="21"/>
          <w:szCs w:val="21"/>
        </w:rPr>
      </w:pPr>
      <w:r w:rsidRPr="00EF0657">
        <w:rPr>
          <w:rFonts w:asciiTheme="majorBidi" w:hAnsiTheme="majorBidi" w:cstheme="majorBidi"/>
          <w:sz w:val="21"/>
          <w:szCs w:val="21"/>
        </w:rPr>
        <w:t>Organize</w:t>
      </w:r>
      <w:r w:rsidR="00672D3D">
        <w:rPr>
          <w:rFonts w:asciiTheme="majorBidi" w:hAnsiTheme="majorBidi" w:cstheme="majorBidi"/>
          <w:sz w:val="21"/>
          <w:szCs w:val="21"/>
        </w:rPr>
        <w:t>d</w:t>
      </w:r>
      <w:r w:rsidRPr="00EF0657">
        <w:rPr>
          <w:rFonts w:asciiTheme="majorBidi" w:hAnsiTheme="majorBidi" w:cstheme="majorBidi"/>
          <w:sz w:val="21"/>
          <w:szCs w:val="21"/>
        </w:rPr>
        <w:t xml:space="preserve"> and execute philanthropic events like a 3v3 Basketball Tournament,</w:t>
      </w:r>
      <w:r w:rsidR="00EF0657" w:rsidRPr="00EF0657">
        <w:rPr>
          <w:rFonts w:asciiTheme="majorBidi" w:hAnsiTheme="majorBidi" w:cstheme="majorBidi"/>
          <w:sz w:val="21"/>
          <w:szCs w:val="21"/>
        </w:rPr>
        <w:t xml:space="preserve"> Phi Kappa 5k, and clothing drive</w:t>
      </w:r>
      <w:r w:rsidRPr="00EF0657">
        <w:rPr>
          <w:rFonts w:asciiTheme="majorBidi" w:hAnsiTheme="majorBidi" w:cstheme="majorBidi"/>
          <w:sz w:val="21"/>
          <w:szCs w:val="21"/>
        </w:rPr>
        <w:t xml:space="preserve"> while managing budgets, advertisement and logistical planning.</w:t>
      </w:r>
    </w:p>
    <w:p w14:paraId="37E8B991" w14:textId="1092B54E" w:rsidR="00A2798F" w:rsidRPr="00EF0657" w:rsidRDefault="00A2798F" w:rsidP="00A2798F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  <w:sz w:val="21"/>
          <w:szCs w:val="21"/>
        </w:rPr>
      </w:pPr>
      <w:r w:rsidRPr="00EF0657">
        <w:rPr>
          <w:rFonts w:asciiTheme="majorBidi" w:hAnsiTheme="majorBidi" w:cstheme="majorBidi"/>
          <w:sz w:val="21"/>
          <w:szCs w:val="21"/>
        </w:rPr>
        <w:t>Mediate</w:t>
      </w:r>
      <w:r w:rsidR="00672D3D">
        <w:rPr>
          <w:rFonts w:asciiTheme="majorBidi" w:hAnsiTheme="majorBidi" w:cstheme="majorBidi"/>
          <w:sz w:val="21"/>
          <w:szCs w:val="21"/>
        </w:rPr>
        <w:t>d</w:t>
      </w:r>
      <w:r w:rsidRPr="00EF0657">
        <w:rPr>
          <w:rFonts w:asciiTheme="majorBidi" w:hAnsiTheme="majorBidi" w:cstheme="majorBidi"/>
          <w:sz w:val="21"/>
          <w:szCs w:val="21"/>
        </w:rPr>
        <w:t xml:space="preserve"> disputes and implement strategy to uphold university and fraternity policies.</w:t>
      </w:r>
    </w:p>
    <w:p w14:paraId="7623C4B7" w14:textId="77777777" w:rsidR="00A2798F" w:rsidRPr="00EF0657" w:rsidRDefault="00A2798F" w:rsidP="00A2798F">
      <w:pPr>
        <w:spacing w:after="0"/>
        <w:rPr>
          <w:rFonts w:asciiTheme="majorBidi" w:hAnsiTheme="majorBidi" w:cstheme="majorBidi"/>
          <w:sz w:val="21"/>
          <w:szCs w:val="21"/>
        </w:rPr>
      </w:pPr>
      <w:r w:rsidRPr="00EF0657">
        <w:rPr>
          <w:rFonts w:asciiTheme="majorBidi" w:hAnsiTheme="majorBidi" w:cstheme="majorBidi"/>
          <w:sz w:val="21"/>
          <w:szCs w:val="21"/>
        </w:rPr>
        <w:t>Treasurer</w:t>
      </w:r>
      <w:r w:rsidRPr="00EF0657">
        <w:rPr>
          <w:sz w:val="21"/>
          <w:szCs w:val="21"/>
        </w:rPr>
        <w:tab/>
      </w:r>
      <w:r w:rsidRPr="00EF0657">
        <w:rPr>
          <w:sz w:val="21"/>
          <w:szCs w:val="21"/>
        </w:rPr>
        <w:tab/>
      </w:r>
      <w:r w:rsidRPr="00EF0657">
        <w:rPr>
          <w:sz w:val="21"/>
          <w:szCs w:val="21"/>
        </w:rPr>
        <w:tab/>
      </w:r>
      <w:r w:rsidRPr="00EF0657">
        <w:rPr>
          <w:sz w:val="21"/>
          <w:szCs w:val="21"/>
        </w:rPr>
        <w:tab/>
      </w:r>
      <w:r w:rsidRPr="00EF0657">
        <w:rPr>
          <w:rFonts w:asciiTheme="majorBidi" w:hAnsiTheme="majorBidi" w:cstheme="majorBidi"/>
          <w:sz w:val="21"/>
          <w:szCs w:val="21"/>
        </w:rPr>
        <w:t xml:space="preserve">          </w:t>
      </w:r>
      <w:r w:rsidRPr="00EF0657">
        <w:rPr>
          <w:sz w:val="21"/>
          <w:szCs w:val="21"/>
        </w:rPr>
        <w:tab/>
      </w:r>
      <w:r w:rsidRPr="00EF0657">
        <w:rPr>
          <w:sz w:val="21"/>
          <w:szCs w:val="21"/>
        </w:rPr>
        <w:tab/>
      </w:r>
      <w:r w:rsidRPr="00EF0657">
        <w:rPr>
          <w:sz w:val="21"/>
          <w:szCs w:val="21"/>
        </w:rPr>
        <w:tab/>
      </w:r>
      <w:r w:rsidRPr="00EF0657">
        <w:rPr>
          <w:sz w:val="21"/>
          <w:szCs w:val="21"/>
        </w:rPr>
        <w:tab/>
      </w:r>
      <w:r w:rsidRPr="00EF0657">
        <w:rPr>
          <w:sz w:val="21"/>
          <w:szCs w:val="21"/>
        </w:rPr>
        <w:tab/>
      </w:r>
      <w:r w:rsidRPr="00EF0657">
        <w:rPr>
          <w:sz w:val="21"/>
          <w:szCs w:val="21"/>
        </w:rPr>
        <w:tab/>
      </w:r>
      <w:r w:rsidRPr="00EF0657">
        <w:rPr>
          <w:rFonts w:asciiTheme="majorBidi" w:hAnsiTheme="majorBidi" w:cstheme="majorBidi"/>
          <w:sz w:val="21"/>
          <w:szCs w:val="21"/>
        </w:rPr>
        <w:t>October 2023 – November 2024</w:t>
      </w:r>
    </w:p>
    <w:p w14:paraId="553EA6E7" w14:textId="77777777" w:rsidR="00A2798F" w:rsidRPr="00EF0657" w:rsidRDefault="00A2798F" w:rsidP="00A2798F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21"/>
          <w:szCs w:val="21"/>
        </w:rPr>
      </w:pPr>
      <w:r w:rsidRPr="00EF0657">
        <w:rPr>
          <w:rFonts w:asciiTheme="majorBidi" w:hAnsiTheme="majorBidi" w:cstheme="majorBidi"/>
          <w:sz w:val="21"/>
          <w:szCs w:val="21"/>
        </w:rPr>
        <w:t xml:space="preserve">Managed chapter budget, ensuring fiscal responsibility. </w:t>
      </w:r>
    </w:p>
    <w:p w14:paraId="5F95C083" w14:textId="77777777" w:rsidR="00A2798F" w:rsidRPr="00EF0657" w:rsidRDefault="00A2798F" w:rsidP="00A2798F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21"/>
          <w:szCs w:val="21"/>
        </w:rPr>
      </w:pPr>
      <w:r w:rsidRPr="00EF0657">
        <w:rPr>
          <w:rFonts w:asciiTheme="majorBidi" w:hAnsiTheme="majorBidi" w:cstheme="majorBidi"/>
          <w:sz w:val="21"/>
          <w:szCs w:val="21"/>
        </w:rPr>
        <w:t xml:space="preserve">Oversaw the payment of chapter dues, keeping record of what is owed, and when necessary, handling conversations about debts owed. </w:t>
      </w:r>
    </w:p>
    <w:p w14:paraId="21CF060A" w14:textId="77777777" w:rsidR="00260CB6" w:rsidRPr="00EF0657" w:rsidRDefault="00260CB6" w:rsidP="00260CB6">
      <w:pPr>
        <w:pBdr>
          <w:bottom w:val="single" w:sz="12" w:space="1" w:color="auto"/>
        </w:pBdr>
        <w:spacing w:after="0"/>
        <w:rPr>
          <w:rFonts w:asciiTheme="majorBidi" w:hAnsiTheme="majorBidi" w:cstheme="majorBidi"/>
          <w:b/>
          <w:bCs/>
          <w:sz w:val="21"/>
          <w:szCs w:val="21"/>
        </w:rPr>
      </w:pPr>
      <w:r w:rsidRPr="00EF0657">
        <w:rPr>
          <w:rFonts w:asciiTheme="majorBidi" w:hAnsiTheme="majorBidi" w:cstheme="majorBidi"/>
          <w:b/>
          <w:bCs/>
          <w:sz w:val="21"/>
          <w:szCs w:val="21"/>
        </w:rPr>
        <w:t>SKILLS</w:t>
      </w:r>
    </w:p>
    <w:p w14:paraId="1E277FE8" w14:textId="77777777" w:rsidR="00260CB6" w:rsidRPr="00EF0657" w:rsidRDefault="00260CB6" w:rsidP="00260CB6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sz w:val="21"/>
          <w:szCs w:val="21"/>
        </w:rPr>
      </w:pPr>
      <w:r w:rsidRPr="00EF0657">
        <w:rPr>
          <w:rFonts w:asciiTheme="majorBidi" w:hAnsiTheme="majorBidi" w:cstheme="majorBidi"/>
          <w:sz w:val="21"/>
          <w:szCs w:val="21"/>
        </w:rPr>
        <w:t>Conceptual Knowledge: Cybersecurity, Object Orientated Programming, Introductory knowledge of databases and computer organization, Networking, Accounting.</w:t>
      </w:r>
    </w:p>
    <w:p w14:paraId="6C62ABB0" w14:textId="77777777" w:rsidR="00260CB6" w:rsidRPr="00EF0657" w:rsidRDefault="00260CB6" w:rsidP="00260CB6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sz w:val="21"/>
          <w:szCs w:val="21"/>
        </w:rPr>
      </w:pPr>
      <w:r w:rsidRPr="00EF0657">
        <w:rPr>
          <w:rFonts w:asciiTheme="majorBidi" w:hAnsiTheme="majorBidi" w:cstheme="majorBidi"/>
          <w:sz w:val="21"/>
          <w:szCs w:val="21"/>
        </w:rPr>
        <w:t>Computer Languages: Java, Python, R, C++</w:t>
      </w:r>
      <w:r>
        <w:rPr>
          <w:rFonts w:asciiTheme="majorBidi" w:hAnsiTheme="majorBidi" w:cstheme="majorBidi"/>
          <w:sz w:val="21"/>
          <w:szCs w:val="21"/>
        </w:rPr>
        <w:t>, Visual Basic</w:t>
      </w:r>
    </w:p>
    <w:p w14:paraId="206178EC" w14:textId="77777777" w:rsidR="00260CB6" w:rsidRPr="00260CB6" w:rsidRDefault="00260CB6" w:rsidP="00260CB6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sz w:val="21"/>
          <w:szCs w:val="21"/>
        </w:rPr>
      </w:pPr>
      <w:r w:rsidRPr="00EF0657">
        <w:rPr>
          <w:rFonts w:asciiTheme="majorBidi" w:hAnsiTheme="majorBidi" w:cstheme="majorBidi"/>
          <w:sz w:val="21"/>
          <w:szCs w:val="21"/>
        </w:rPr>
        <w:t>Skills: Spanish, M365 Admin Centers</w:t>
      </w:r>
      <w:r>
        <w:rPr>
          <w:rFonts w:asciiTheme="majorBidi" w:hAnsiTheme="majorBidi" w:cstheme="majorBidi"/>
          <w:sz w:val="21"/>
          <w:szCs w:val="21"/>
        </w:rPr>
        <w:t xml:space="preserve">, </w:t>
      </w:r>
      <w:r w:rsidRPr="00EF0657">
        <w:rPr>
          <w:rFonts w:asciiTheme="majorBidi" w:hAnsiTheme="majorBidi" w:cstheme="majorBidi"/>
          <w:sz w:val="21"/>
          <w:szCs w:val="21"/>
        </w:rPr>
        <w:t xml:space="preserve">GitHub (Proficient), </w:t>
      </w:r>
      <w:r>
        <w:rPr>
          <w:rFonts w:asciiTheme="majorBidi" w:hAnsiTheme="majorBidi" w:cstheme="majorBidi"/>
          <w:sz w:val="21"/>
          <w:szCs w:val="21"/>
        </w:rPr>
        <w:t>Kali Linux, Nmap, Communication, Leadership</w:t>
      </w:r>
    </w:p>
    <w:p w14:paraId="3FF027CC" w14:textId="77777777" w:rsidR="00E12FFB" w:rsidRPr="00EF0657" w:rsidRDefault="00E12FFB">
      <w:pPr>
        <w:rPr>
          <w:sz w:val="21"/>
          <w:szCs w:val="21"/>
        </w:rPr>
      </w:pPr>
    </w:p>
    <w:sectPr w:rsidR="00E12FFB" w:rsidRPr="00EF0657" w:rsidSect="00FE5C9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80AD0"/>
    <w:multiLevelType w:val="hybridMultilevel"/>
    <w:tmpl w:val="EFEA7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3972BD"/>
    <w:multiLevelType w:val="hybridMultilevel"/>
    <w:tmpl w:val="1EBA0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36A8A"/>
    <w:multiLevelType w:val="hybridMultilevel"/>
    <w:tmpl w:val="F11EA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E22FC8"/>
    <w:multiLevelType w:val="hybridMultilevel"/>
    <w:tmpl w:val="6F56B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142197"/>
    <w:multiLevelType w:val="hybridMultilevel"/>
    <w:tmpl w:val="A0767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1B1BD2"/>
    <w:multiLevelType w:val="hybridMultilevel"/>
    <w:tmpl w:val="15E6786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C45FEE"/>
    <w:multiLevelType w:val="hybridMultilevel"/>
    <w:tmpl w:val="05420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133500">
    <w:abstractNumId w:val="2"/>
  </w:num>
  <w:num w:numId="2" w16cid:durableId="1686860738">
    <w:abstractNumId w:val="5"/>
  </w:num>
  <w:num w:numId="3" w16cid:durableId="241262284">
    <w:abstractNumId w:val="4"/>
  </w:num>
  <w:num w:numId="4" w16cid:durableId="97870196">
    <w:abstractNumId w:val="6"/>
  </w:num>
  <w:num w:numId="5" w16cid:durableId="967662223">
    <w:abstractNumId w:val="3"/>
  </w:num>
  <w:num w:numId="6" w16cid:durableId="1187645046">
    <w:abstractNumId w:val="0"/>
  </w:num>
  <w:num w:numId="7" w16cid:durableId="2084907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CB"/>
    <w:rsid w:val="000224A4"/>
    <w:rsid w:val="00043110"/>
    <w:rsid w:val="00114DBF"/>
    <w:rsid w:val="00260CB6"/>
    <w:rsid w:val="003A1B40"/>
    <w:rsid w:val="00401A88"/>
    <w:rsid w:val="00487560"/>
    <w:rsid w:val="00514C64"/>
    <w:rsid w:val="005D07DC"/>
    <w:rsid w:val="00672D3D"/>
    <w:rsid w:val="00821FD3"/>
    <w:rsid w:val="009B5D90"/>
    <w:rsid w:val="009C09B5"/>
    <w:rsid w:val="00A2798F"/>
    <w:rsid w:val="00A36685"/>
    <w:rsid w:val="00A41B6C"/>
    <w:rsid w:val="00AC399D"/>
    <w:rsid w:val="00C4051D"/>
    <w:rsid w:val="00D55EB0"/>
    <w:rsid w:val="00E12FFB"/>
    <w:rsid w:val="00EB30CB"/>
    <w:rsid w:val="00EF0657"/>
    <w:rsid w:val="00EF1B70"/>
    <w:rsid w:val="00F14224"/>
    <w:rsid w:val="00FE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41C6B1"/>
  <w15:chartTrackingRefBased/>
  <w15:docId w15:val="{BC8BFE94-801D-B147-8B53-81168225B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C9E"/>
    <w:pPr>
      <w:spacing w:after="160" w:line="259" w:lineRule="auto"/>
    </w:pPr>
    <w:rPr>
      <w:rFonts w:eastAsiaTheme="minorEastAsia"/>
      <w:kern w:val="0"/>
      <w:sz w:val="22"/>
      <w:szCs w:val="22"/>
      <w:lang w:eastAsia="zh-CN" w:bidi="he-I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0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0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0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0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0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0CB"/>
    <w:rPr>
      <w:b/>
      <w:bCs/>
      <w:smallCaps/>
      <w:color w:val="0F4761" w:themeColor="accent1" w:themeShade="BF"/>
      <w:spacing w:val="5"/>
    </w:rPr>
  </w:style>
  <w:style w:type="character" w:customStyle="1" w:styleId="vanity-namedomain">
    <w:name w:val="vanity-name__domain"/>
    <w:basedOn w:val="DefaultParagraphFont"/>
    <w:rsid w:val="00FE5C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M. Miller</dc:creator>
  <cp:keywords/>
  <dc:description/>
  <cp:lastModifiedBy>Jackson M. Miller</cp:lastModifiedBy>
  <cp:revision>8</cp:revision>
  <dcterms:created xsi:type="dcterms:W3CDTF">2025-01-27T22:04:00Z</dcterms:created>
  <dcterms:modified xsi:type="dcterms:W3CDTF">2025-10-31T13:40:00Z</dcterms:modified>
</cp:coreProperties>
</file>