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D5" w:rsidRPr="00AC43FE" w:rsidRDefault="006B78D5" w:rsidP="006B7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>Aluno: Miller Raycell Monteiro Correia</w:t>
      </w:r>
    </w:p>
    <w:p w:rsidR="006B78D5" w:rsidRPr="00AC43FE" w:rsidRDefault="006B78D5" w:rsidP="006B7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>Matricula: 2017009560</w:t>
      </w:r>
    </w:p>
    <w:p w:rsidR="006B78D5" w:rsidRPr="00AC43FE" w:rsidRDefault="006B78D5" w:rsidP="006B7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>Tópicos Especiais: Introdução a Sistemas Embarcados</w:t>
      </w:r>
    </w:p>
    <w:p w:rsidR="006B78D5" w:rsidRDefault="006B78D5" w:rsidP="006B78D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>Resumo</w:t>
      </w:r>
      <w:r w:rsidRPr="006B78D5">
        <w:rPr>
          <w:rFonts w:ascii="Arial" w:hAnsi="Arial" w:cs="Arial"/>
          <w:sz w:val="24"/>
          <w:szCs w:val="24"/>
        </w:rPr>
        <w:t xml:space="preserve">: Integração de Características </w:t>
      </w:r>
      <w:proofErr w:type="spellStart"/>
      <w:r w:rsidRPr="006B78D5">
        <w:rPr>
          <w:rFonts w:ascii="Arial" w:hAnsi="Arial" w:cs="Arial"/>
          <w:sz w:val="24"/>
          <w:szCs w:val="24"/>
        </w:rPr>
        <w:t>Preemptivas</w:t>
      </w:r>
      <w:proofErr w:type="spellEnd"/>
      <w:r w:rsidRPr="006B78D5">
        <w:rPr>
          <w:rFonts w:ascii="Arial" w:hAnsi="Arial" w:cs="Arial"/>
          <w:sz w:val="24"/>
          <w:szCs w:val="24"/>
        </w:rPr>
        <w:t xml:space="preserve"> à Técnica</w:t>
      </w:r>
      <w:r>
        <w:rPr>
          <w:rFonts w:ascii="Arial" w:hAnsi="Arial" w:cs="Arial"/>
          <w:sz w:val="24"/>
          <w:szCs w:val="24"/>
        </w:rPr>
        <w:t xml:space="preserve"> de Escalonamento </w:t>
      </w:r>
      <w:r w:rsidRPr="006B78D5">
        <w:rPr>
          <w:rFonts w:ascii="Arial" w:hAnsi="Arial" w:cs="Arial"/>
          <w:sz w:val="24"/>
          <w:szCs w:val="24"/>
        </w:rPr>
        <w:t>Dinâmico de Tensões e</w:t>
      </w:r>
      <w:r>
        <w:rPr>
          <w:rFonts w:ascii="Arial" w:hAnsi="Arial" w:cs="Arial"/>
          <w:sz w:val="24"/>
          <w:szCs w:val="24"/>
        </w:rPr>
        <w:t xml:space="preserve"> </w:t>
      </w:r>
      <w:r w:rsidRPr="006B78D5">
        <w:rPr>
          <w:rFonts w:ascii="Arial" w:hAnsi="Arial" w:cs="Arial"/>
          <w:sz w:val="24"/>
          <w:szCs w:val="24"/>
        </w:rPr>
        <w:t xml:space="preserve">Frequências </w:t>
      </w:r>
      <w:proofErr w:type="spellStart"/>
      <w:r w:rsidRPr="006B78D5">
        <w:rPr>
          <w:rFonts w:ascii="Arial" w:hAnsi="Arial" w:cs="Arial"/>
          <w:sz w:val="24"/>
          <w:szCs w:val="24"/>
        </w:rPr>
        <w:t>Intra-Tarefa</w:t>
      </w:r>
      <w:proofErr w:type="spellEnd"/>
    </w:p>
    <w:p w:rsidR="006B78D5" w:rsidRDefault="006B78D5" w:rsidP="006B78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B78D5" w:rsidRPr="006B78D5" w:rsidRDefault="006B78D5" w:rsidP="000A57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78D5" w:rsidRDefault="006B78D5" w:rsidP="000A57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78D5">
        <w:rPr>
          <w:rFonts w:ascii="Arial" w:hAnsi="Arial" w:cs="Arial"/>
          <w:sz w:val="24"/>
          <w:szCs w:val="24"/>
        </w:rPr>
        <w:t>O trabalho</w:t>
      </w:r>
      <w:r>
        <w:rPr>
          <w:rFonts w:ascii="Arial" w:hAnsi="Arial" w:cs="Arial"/>
          <w:sz w:val="24"/>
          <w:szCs w:val="24"/>
        </w:rPr>
        <w:t xml:space="preserve"> tem como objetivo propor uma nova forma de se controlar o consumo energético dentro de um aparelho, utilizando a técnica DVFS </w:t>
      </w:r>
      <w:proofErr w:type="spellStart"/>
      <w:r>
        <w:rPr>
          <w:rFonts w:ascii="Arial" w:hAnsi="Arial" w:cs="Arial"/>
          <w:sz w:val="24"/>
          <w:szCs w:val="24"/>
        </w:rPr>
        <w:t>intra-tarefa</w:t>
      </w:r>
      <w:proofErr w:type="spellEnd"/>
      <w:r>
        <w:rPr>
          <w:rFonts w:ascii="Arial" w:hAnsi="Arial" w:cs="Arial"/>
          <w:sz w:val="24"/>
          <w:szCs w:val="24"/>
        </w:rPr>
        <w:t xml:space="preserve"> (em inglês </w:t>
      </w:r>
      <w:proofErr w:type="spellStart"/>
      <w:r w:rsidRPr="006B78D5">
        <w:rPr>
          <w:rFonts w:ascii="Arial" w:hAnsi="Arial" w:cs="Arial"/>
          <w:i/>
          <w:sz w:val="24"/>
          <w:szCs w:val="24"/>
        </w:rPr>
        <w:t>Intra</w:t>
      </w:r>
      <w:proofErr w:type="spellEnd"/>
      <w:r w:rsidRPr="006B78D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Task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Dynamic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</w:t>
      </w:r>
      <w:r w:rsidRPr="006B78D5">
        <w:rPr>
          <w:rFonts w:ascii="Arial" w:hAnsi="Arial" w:cs="Arial"/>
          <w:i/>
          <w:sz w:val="24"/>
          <w:szCs w:val="24"/>
        </w:rPr>
        <w:t>oltage</w:t>
      </w:r>
      <w:proofErr w:type="spellEnd"/>
      <w:r w:rsidRPr="006B78D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8D5">
        <w:rPr>
          <w:rFonts w:ascii="Arial" w:hAnsi="Arial" w:cs="Arial"/>
          <w:i/>
          <w:sz w:val="24"/>
          <w:szCs w:val="24"/>
        </w:rPr>
        <w:t>and</w:t>
      </w:r>
      <w:proofErr w:type="spellEnd"/>
      <w:r w:rsidRPr="006B78D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8D5">
        <w:rPr>
          <w:rFonts w:ascii="Arial" w:hAnsi="Arial" w:cs="Arial"/>
          <w:i/>
          <w:sz w:val="24"/>
          <w:szCs w:val="24"/>
        </w:rPr>
        <w:t>Frequency</w:t>
      </w:r>
      <w:proofErr w:type="spellEnd"/>
      <w:r w:rsidRPr="006B78D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8D5">
        <w:rPr>
          <w:rFonts w:ascii="Arial" w:hAnsi="Arial" w:cs="Arial"/>
          <w:i/>
          <w:sz w:val="24"/>
          <w:szCs w:val="24"/>
        </w:rPr>
        <w:t>Scaling</w:t>
      </w:r>
      <w:proofErr w:type="spellEnd"/>
      <w:r>
        <w:rPr>
          <w:rFonts w:ascii="Arial" w:hAnsi="Arial" w:cs="Arial"/>
          <w:sz w:val="24"/>
          <w:szCs w:val="24"/>
        </w:rPr>
        <w:t>) que se trata de uma forma de unir em uma abordagem colaborativa entre o sistema operacional e os aplicativos, dessa forma o sistema operacional saberá as tensões necessárias para que as tarefas sejam realizadas e assim dinamizar e diminuir o trabalho de ficar operando as tensões necessárias, e isso tudo seria realizado em tempo real.</w:t>
      </w:r>
    </w:p>
    <w:p w:rsidR="00427C78" w:rsidRDefault="0043029E" w:rsidP="000A57D5">
      <w:pPr>
        <w:spacing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modelo de como esse teste seria realizado, foram definidas todas as tensões necessárias e as frequências e uma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 para que se faça a correlação dessas duas medidas, para que assim se possa caracterizar as tarefas a serem realizadas. Entre essas também foram selecionadas outras variáveis necessárias para a medida dessa atividade, como o pior caso de Clock do processador para executar as instruções, </w:t>
      </w:r>
      <w:r w:rsidR="00427C78">
        <w:rPr>
          <w:rFonts w:ascii="Arial" w:eastAsiaTheme="minorEastAsia" w:hAnsi="Arial" w:cs="Arial"/>
          <w:sz w:val="24"/>
          <w:szCs w:val="24"/>
        </w:rPr>
        <w:t xml:space="preserve">aplicando os dados recolhidos pode-se ter uma amostra da relação necessária para o DVFS </w:t>
      </w:r>
      <w:proofErr w:type="spellStart"/>
      <w:r w:rsidR="00427C78">
        <w:rPr>
          <w:rFonts w:ascii="Arial" w:eastAsiaTheme="minorEastAsia" w:hAnsi="Arial" w:cs="Arial"/>
          <w:sz w:val="24"/>
          <w:szCs w:val="24"/>
        </w:rPr>
        <w:t>intra-tarefa</w:t>
      </w:r>
      <w:proofErr w:type="spellEnd"/>
      <w:r w:rsidR="00427C78">
        <w:rPr>
          <w:rFonts w:ascii="Arial" w:eastAsiaTheme="minorEastAsia" w:hAnsi="Arial" w:cs="Arial"/>
          <w:sz w:val="24"/>
          <w:szCs w:val="24"/>
        </w:rPr>
        <w:t>.</w:t>
      </w:r>
    </w:p>
    <w:p w:rsidR="006B78D5" w:rsidRDefault="00427C78" w:rsidP="000A57D5">
      <w:pPr>
        <w:spacing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que se fosse possível implementar esse método foi necessá</w:t>
      </w:r>
      <w:r w:rsidR="0099736E">
        <w:rPr>
          <w:rFonts w:ascii="Arial" w:eastAsiaTheme="minorEastAsia" w:hAnsi="Arial" w:cs="Arial"/>
          <w:sz w:val="24"/>
          <w:szCs w:val="24"/>
        </w:rPr>
        <w:t xml:space="preserve">rio inserção de um </w:t>
      </w:r>
      <w:proofErr w:type="spellStart"/>
      <w:r w:rsidR="0099736E" w:rsidRPr="0099736E">
        <w:rPr>
          <w:rFonts w:ascii="Arial" w:eastAsiaTheme="minorEastAsia" w:hAnsi="Arial" w:cs="Arial"/>
          <w:i/>
          <w:sz w:val="24"/>
          <w:szCs w:val="24"/>
        </w:rPr>
        <w:t>governor</w:t>
      </w:r>
      <w:proofErr w:type="spellEnd"/>
      <w:r w:rsidR="0099736E">
        <w:rPr>
          <w:rFonts w:ascii="Arial" w:eastAsiaTheme="minorEastAsia" w:hAnsi="Arial" w:cs="Arial"/>
          <w:sz w:val="24"/>
          <w:szCs w:val="24"/>
        </w:rPr>
        <w:t>, que seria um equipamento que armazenaria as informações de energia e as processaria para que a comunicação entre o sistema operacional possa ser realizada. A metodologia utilizada para a aplicação foi primeiramente definir a lista das tarefas em tempo real que serão realizadas, porém não serão armazenados a frequência ideal e a voltagem, esses dados não foram armazenador para que se possa assumir o pior caso de execução de cada operação</w:t>
      </w:r>
      <w:r w:rsidR="00611C8B">
        <w:rPr>
          <w:rFonts w:ascii="Arial" w:eastAsiaTheme="minorEastAsia" w:hAnsi="Arial" w:cs="Arial"/>
          <w:sz w:val="24"/>
          <w:szCs w:val="24"/>
        </w:rPr>
        <w:t xml:space="preserve">, o próximo passo seria testar essas informações recebidas para que os dados estejam corretos e </w:t>
      </w:r>
      <w:r w:rsidR="00AD3803">
        <w:rPr>
          <w:rFonts w:ascii="Arial" w:eastAsiaTheme="minorEastAsia" w:hAnsi="Arial" w:cs="Arial"/>
          <w:sz w:val="24"/>
          <w:szCs w:val="24"/>
        </w:rPr>
        <w:t xml:space="preserve">a verificação seja realizada da melhor forma possível, </w:t>
      </w:r>
      <w:r w:rsidR="00A75D7F">
        <w:rPr>
          <w:rFonts w:ascii="Arial" w:eastAsiaTheme="minorEastAsia" w:hAnsi="Arial" w:cs="Arial"/>
          <w:sz w:val="24"/>
          <w:szCs w:val="24"/>
        </w:rPr>
        <w:t>após essa passo seria necessário alterar o código fonte das instruções para que se possa calcular os dados recebidos dos sistema operacional.</w:t>
      </w:r>
    </w:p>
    <w:p w:rsidR="00A75D7F" w:rsidRPr="00A75D7F" w:rsidRDefault="00A75D7F" w:rsidP="000A57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75D7F">
        <w:rPr>
          <w:rFonts w:ascii="Arial" w:hAnsi="Arial" w:cs="Arial"/>
          <w:sz w:val="24"/>
          <w:szCs w:val="24"/>
        </w:rPr>
        <w:lastRenderedPageBreak/>
        <w:t>O hardware utilizado nas expe</w:t>
      </w:r>
      <w:r>
        <w:rPr>
          <w:rFonts w:ascii="Arial" w:hAnsi="Arial" w:cs="Arial"/>
          <w:sz w:val="24"/>
          <w:szCs w:val="24"/>
        </w:rPr>
        <w:t xml:space="preserve">rimentações foram o processador AMD Athlon II X2 </w:t>
      </w:r>
      <w:r w:rsidRPr="00A75D7F">
        <w:rPr>
          <w:rFonts w:ascii="Arial" w:hAnsi="Arial" w:cs="Arial"/>
          <w:sz w:val="24"/>
          <w:szCs w:val="24"/>
        </w:rPr>
        <w:t>250 (modelo ADX250OCK23GQ</w:t>
      </w:r>
      <w:r>
        <w:rPr>
          <w:rFonts w:ascii="Arial" w:hAnsi="Arial" w:cs="Arial"/>
          <w:sz w:val="24"/>
          <w:szCs w:val="24"/>
        </w:rPr>
        <w:t xml:space="preserve">), </w:t>
      </w:r>
      <w:r w:rsidRPr="00A75D7F">
        <w:rPr>
          <w:rFonts w:ascii="Arial" w:hAnsi="Arial" w:cs="Arial"/>
          <w:sz w:val="24"/>
          <w:szCs w:val="24"/>
        </w:rPr>
        <w:t>plac</w:t>
      </w:r>
      <w:bookmarkStart w:id="0" w:name="_GoBack"/>
      <w:bookmarkEnd w:id="0"/>
      <w:r w:rsidRPr="00A75D7F">
        <w:rPr>
          <w:rFonts w:ascii="Arial" w:hAnsi="Arial" w:cs="Arial"/>
          <w:sz w:val="24"/>
          <w:szCs w:val="24"/>
        </w:rPr>
        <w:t xml:space="preserve">a mãe PCWARE APMCP68 [9], 4Gb </w:t>
      </w:r>
      <w:r>
        <w:rPr>
          <w:rFonts w:ascii="Arial" w:hAnsi="Arial" w:cs="Arial"/>
          <w:sz w:val="24"/>
          <w:szCs w:val="24"/>
        </w:rPr>
        <w:t xml:space="preserve">de memória RAM e </w:t>
      </w:r>
      <w:r w:rsidRPr="00A75D7F">
        <w:rPr>
          <w:rFonts w:ascii="Arial" w:hAnsi="Arial" w:cs="Arial"/>
          <w:sz w:val="24"/>
          <w:szCs w:val="24"/>
        </w:rPr>
        <w:t>500Gb de HD.</w:t>
      </w:r>
      <w:r>
        <w:rPr>
          <w:rFonts w:ascii="Arial" w:hAnsi="Arial" w:cs="Arial"/>
          <w:sz w:val="24"/>
          <w:szCs w:val="24"/>
        </w:rPr>
        <w:t xml:space="preserve"> Quando se foi aplicado os métodos de experimento foi constato que com a aplicação da técnica o consumo de energia caiu de 7,6kJ para 7,1 kJ, o que representou uma economia de 6% em 30 segundos de execução, com o sistema funcionando, e aplicando a técnica o tempo ocioso do processador foi 72% menor</w:t>
      </w:r>
      <w:r w:rsidR="000A57D5">
        <w:rPr>
          <w:rFonts w:ascii="Arial" w:hAnsi="Arial" w:cs="Arial"/>
          <w:sz w:val="24"/>
          <w:szCs w:val="24"/>
        </w:rPr>
        <w:t>. Em 13 minutos de teste foram computados 148 segundos de tempo ocioso do processador e economia de 6% o que prova que a técnica é funcional e pode ser usada.</w:t>
      </w:r>
    </w:p>
    <w:sectPr w:rsidR="00A75D7F" w:rsidRPr="00A75D7F" w:rsidSect="007B78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E3"/>
    <w:rsid w:val="000223F3"/>
    <w:rsid w:val="0008167D"/>
    <w:rsid w:val="000A57D5"/>
    <w:rsid w:val="0017211C"/>
    <w:rsid w:val="001A6460"/>
    <w:rsid w:val="001D61DE"/>
    <w:rsid w:val="001D7EBB"/>
    <w:rsid w:val="001E05C4"/>
    <w:rsid w:val="001E6B03"/>
    <w:rsid w:val="001F3D76"/>
    <w:rsid w:val="00212369"/>
    <w:rsid w:val="00242694"/>
    <w:rsid w:val="0026550E"/>
    <w:rsid w:val="0026680E"/>
    <w:rsid w:val="00271925"/>
    <w:rsid w:val="002939CE"/>
    <w:rsid w:val="002F0E9E"/>
    <w:rsid w:val="003302D4"/>
    <w:rsid w:val="00346CF3"/>
    <w:rsid w:val="003C6CE7"/>
    <w:rsid w:val="00427A48"/>
    <w:rsid w:val="00427C78"/>
    <w:rsid w:val="0043029E"/>
    <w:rsid w:val="004345EA"/>
    <w:rsid w:val="00466C01"/>
    <w:rsid w:val="0051653E"/>
    <w:rsid w:val="0052060E"/>
    <w:rsid w:val="005643F3"/>
    <w:rsid w:val="00596D3E"/>
    <w:rsid w:val="00611C8B"/>
    <w:rsid w:val="0063080B"/>
    <w:rsid w:val="00635E5E"/>
    <w:rsid w:val="00684118"/>
    <w:rsid w:val="00687A29"/>
    <w:rsid w:val="006B2363"/>
    <w:rsid w:val="006B78D5"/>
    <w:rsid w:val="006D2C63"/>
    <w:rsid w:val="00727CBE"/>
    <w:rsid w:val="007438E3"/>
    <w:rsid w:val="00745982"/>
    <w:rsid w:val="00766A06"/>
    <w:rsid w:val="00776A5B"/>
    <w:rsid w:val="00786C85"/>
    <w:rsid w:val="00793F8F"/>
    <w:rsid w:val="007A5A3F"/>
    <w:rsid w:val="007B7846"/>
    <w:rsid w:val="007E6040"/>
    <w:rsid w:val="00812277"/>
    <w:rsid w:val="008160A2"/>
    <w:rsid w:val="008551FC"/>
    <w:rsid w:val="008A40F1"/>
    <w:rsid w:val="008A4199"/>
    <w:rsid w:val="008A536A"/>
    <w:rsid w:val="008C4485"/>
    <w:rsid w:val="00915329"/>
    <w:rsid w:val="009229DB"/>
    <w:rsid w:val="009325FE"/>
    <w:rsid w:val="009378D5"/>
    <w:rsid w:val="00955C74"/>
    <w:rsid w:val="00964F36"/>
    <w:rsid w:val="00971674"/>
    <w:rsid w:val="0099736E"/>
    <w:rsid w:val="009D2B47"/>
    <w:rsid w:val="009E4FE1"/>
    <w:rsid w:val="009F369F"/>
    <w:rsid w:val="009F5721"/>
    <w:rsid w:val="00A15BC0"/>
    <w:rsid w:val="00A2635F"/>
    <w:rsid w:val="00A40E15"/>
    <w:rsid w:val="00A478A4"/>
    <w:rsid w:val="00A75D7F"/>
    <w:rsid w:val="00AA03E2"/>
    <w:rsid w:val="00AC619B"/>
    <w:rsid w:val="00AD3803"/>
    <w:rsid w:val="00B04091"/>
    <w:rsid w:val="00B52DC2"/>
    <w:rsid w:val="00B816EB"/>
    <w:rsid w:val="00BA19CE"/>
    <w:rsid w:val="00BA76B6"/>
    <w:rsid w:val="00BC4552"/>
    <w:rsid w:val="00C022EF"/>
    <w:rsid w:val="00C1439A"/>
    <w:rsid w:val="00C147D7"/>
    <w:rsid w:val="00C461C8"/>
    <w:rsid w:val="00C70EE3"/>
    <w:rsid w:val="00C726EF"/>
    <w:rsid w:val="00C77BCA"/>
    <w:rsid w:val="00CA4030"/>
    <w:rsid w:val="00CF4F42"/>
    <w:rsid w:val="00D1046A"/>
    <w:rsid w:val="00D325CB"/>
    <w:rsid w:val="00D3263E"/>
    <w:rsid w:val="00D76C7A"/>
    <w:rsid w:val="00D94875"/>
    <w:rsid w:val="00DB2DE5"/>
    <w:rsid w:val="00DF5267"/>
    <w:rsid w:val="00E6685F"/>
    <w:rsid w:val="00EE2AB3"/>
    <w:rsid w:val="00F21092"/>
    <w:rsid w:val="00F2582B"/>
    <w:rsid w:val="00F346AA"/>
    <w:rsid w:val="00F61C99"/>
    <w:rsid w:val="00F67369"/>
    <w:rsid w:val="00F71E75"/>
    <w:rsid w:val="00F8106F"/>
    <w:rsid w:val="00FA4F7B"/>
    <w:rsid w:val="00FB2F3A"/>
    <w:rsid w:val="00FE41CC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E585"/>
  <w15:chartTrackingRefBased/>
  <w15:docId w15:val="{CA18AD3D-D2A5-4623-9202-1E78E2DF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8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0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2</cp:revision>
  <dcterms:created xsi:type="dcterms:W3CDTF">2018-09-04T15:05:00Z</dcterms:created>
  <dcterms:modified xsi:type="dcterms:W3CDTF">2018-09-18T21:32:00Z</dcterms:modified>
</cp:coreProperties>
</file>