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95338" cy="30028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Accounting of Disclosures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L-003</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53385162354" w:lineRule="auto"/>
        <w:ind w:left="13.8800048828125" w:right="0.322265625"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Company’s policy to ensure that Company provides Individuals with an  accounting of disclosures of their PHI in accordance with HIPAA and HITECH.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9150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Disclosures Subject to an Accounting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6.199951171875" w:right="0.0805664062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Individuals may request an accounting of certain disclosures of their PHI  made by Company for the six-year period immediately preceding the date of the request. All such  requests must be directed to the Chief Privacy Officer.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03317260742" w:lineRule="auto"/>
        <w:ind w:left="11.959991455078125" w:right="0.48095703125" w:firstLine="124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The accounting provided by Company must include all disclosures of PHI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other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 those for the following purposes: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carry out Payment or Health Care Operations;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758300781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Individual;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0" w:right="741.6821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Made pursuant to an authorization signed by the Individual that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1.44226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complies with the requirements of the HIPAA Privacy Rule;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36865234375" w:line="240" w:lineRule="auto"/>
        <w:ind w:left="0" w:right="649.281616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federal officials for national security or intelligence purposes;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0" w:right="689.36157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 correctional institution or law enforcement official that has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76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custody of an Individual, upon a determination by the Chief Privacy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1618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Officer that such disclosure is not subject to an accounting under the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871.500244140625" w:top="1424.06005859375" w:left="1435" w:right="1379.677734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HIPAA Privacy Rule; 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39733886718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400989879.1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08154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 health oversight or law enforcement agency if such agency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notifies Company in writing that the provision of an accounting during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64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specified period would be reasonably likely to impede the agency’s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activities.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53385162354" w:lineRule="auto"/>
        <w:ind w:left="8.119964599609375" w:right="0.322265625" w:firstLine="1180.680084228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Only disclosures to persons or entities outside of Company are subject to the  accounting requirement. Internal use of PHI by Company personnel or Business Associates is not  treated as a disclosure.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Tracking Disclosures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19052886963" w:lineRule="auto"/>
        <w:ind w:left="10.03997802734375" w:right="0.281982421875" w:firstLine="1312.1200561523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Any personnel member who makes a disclosure of PHI that is subject to the  accounting requirement must promptly inform the Chief Privacy Officer, in writing, of the  disclosure. The written notice must state to whom the disclosure was made, what types of PHI  were disclosed, the purpose of the disclosure and the date of the disclosure.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9035644531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Provision of an Accounting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6.199951171875" w:right="0.280761718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Any request for an accounting submitted by an Individual received by a  personnel member shall be transmitted within 24 hours of receipt to the Chief Privacy Officer. The  Chief Privacy Officer will be responsible for preparing a response to the request.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1357421875" w:line="229.89103317260742" w:lineRule="auto"/>
        <w:ind w:left="8.84002685546875" w:right="0.48095703125" w:firstLine="124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The accounting provided by the Chief Privacy Officer to Individuals will  include the following information for each disclosure subject to the accounting requirement: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date of the disclosure;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29.89103317260742" w:lineRule="auto"/>
        <w:ind w:left="2526.199951171875" w:right="0.561523437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name of the recipient of the information and, if known, the  recipient’s address;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brief description of the PHI disclosed; and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brief statement of the purpose of the disclosure.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335800171" w:lineRule="auto"/>
        <w:ind w:left="6.199951171875" w:right="0.0830078125" w:firstLine="1182.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In certain circumstances, if Company has made multiple disclosures of PHI,  the accounting, in lieu of specifying the date of each disclosure, may state the frequency, schedule  or number of disclosures, and the dates of the first and last disclosures. The circumstances in which  such a statement may be provided include multiple disclosures to (i) the U.S. Department of Health  &amp; Human Services in order to comply with HIPAA, or (ii) other persons or entities to meet legal  requirements, comply with government requests for information or satisfy other public interest  purposes which have been determined by the Chief Privacy Officer to fall within 45 C.F.R. §  164.512.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98834228515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400989879.1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Time Frame for Providing Accounting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6.199951171875" w:right="0.2819824218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 Chief Privacy Officer will ensure that a response to an Individual’s  request for an accounting is made no later than 60 days following receipt of the request (though an  extension of 30 days may be requested if necessary).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Fees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19052886963" w:lineRule="auto"/>
        <w:ind w:left="8.84002685546875" w:right="0.28076171875" w:firstLine="1313.32000732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Company will not charge Individuals a fee for the first accounting requested  in any 12-month period. For additional requests, the Chief Privacy Officer will inform the  Individual in advance that the Individual will be charged a fee to cover Company’s reasonable  costs associated with producing the accounting.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746093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164.528</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3.599853515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400989879.1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Breach Notification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L-004</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July 1, 2022</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Definitions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DHHS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the U.S. Department of Health and Human Services.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03317260742" w:lineRule="auto"/>
        <w:ind w:left="11.959991455078125" w:right="0.322265625" w:firstLine="713.760070800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Disclosure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the release, transfer, provision of access to, or divulging in any  other manner of PHI outside Company holding the information.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1357421875" w:line="229.89126205444336" w:lineRule="auto"/>
        <w:ind w:left="8.84002685546875" w:right="0.31982421875" w:firstLine="72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Unsecured PHI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PHI that has not been rendered unusable, unreadable, or  indecipherable to unauthorized individuals through the use of a technology or methodology  specified by the Secretary of DHHS, (e.g., encryption).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53385162354" w:lineRule="auto"/>
        <w:ind w:left="13.8800048828125" w:right="0.321044921875" w:firstLine="717.59994506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the sharing, employment, application, utilization, examination, or  analysis of such information within Company that maintains the information.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3335800171" w:lineRule="auto"/>
        <w:ind w:left="6.199951171875" w:right="0.08056640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DHHS has stated that encryption of data in accordance with HIPAA requirements and  applicable standards of the National Institute of Standards and Technology (“NIST”) is an  acceptable manner of securing PHI. Furthermore, shredding or destruction of documents and  cleaning, purging, or destroying electronic media in accordance with NIST standards are also  permitted methods of securing PHI. Redaction or merely password protecting information are not  considered to be effective means of securing PHI.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6219024658" w:lineRule="auto"/>
        <w:ind w:left="9.5599365234375" w:right="0.08056640625" w:firstLine="72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will notify affected Individuals and applicable government agencies, as  soon as possible, but in no event more than 60 days after the Date of Discovery (as defined below)  of a Breach of Unsecured Protected Health Information in accordance with the requirements of the  HITECH Act and any applicable state breach notification law.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908355712890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11.479949951171875" w:right="0.322265625" w:firstLine="714.240112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This Policy governs the reporting, investigation, and management of actual and  suspected security incidents that may compromise the security of PHI or cause the loss of or  damage to Company property.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3.88000488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Discovery of a Breach.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36219024658" w:lineRule="auto"/>
        <w:ind w:left="7.1600341796875" w:right="0.28076171875" w:firstLine="13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Reporting Breaches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personnel must immediately inform Company’s  Chief Privacy Officer of any potential Breach as soon as possible, but in no event later than 48  hours after he or she becomes aware of the Breach. While investigating any potential Breach, the  Chief Privacy Officer shall fill out a Report Form, in the form attached hereto 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Exhibit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Business Associates of Company shall report all potential Breaches in accordance with their  Business Associate Agreements. Company shall require additional follow-up by its Business  Associates as necessary and appropriate and directed by the Chief Privacy Officer.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36219024658" w:lineRule="auto"/>
        <w:ind w:left="7.1600341796875" w:right="0.24169921875" w:firstLine="1248.32000732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Date of Discovery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Breach is considered to have occurred at the time of  the impermissible access, use, or disclosure of Unsecured PHI (the “Date of Discovery”). A  Breach is not, however, considered to have been discovered, for the purposes of the HITECH Act,  until: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7060546875" w:line="240" w:lineRule="auto"/>
        <w:ind w:left="0" w:right="541.0424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day the Breach is known to Company or its personnel; or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44921875" w:line="229.89103317260742" w:lineRule="auto"/>
        <w:ind w:left="2527.1600341796875" w:right="8.96240234375" w:hanging="52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day that Company, by exercising reasonable diligence, should  have known of the Breach.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Investigation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6.199951171875" w:right="0.0805664062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Conduct an Investigation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receiving a report of a potential Breach, the  Chief Privacy Officer will promptly investigate the circumstances surrounding the potential  Breach and will involve the Security Officer and any other Company representatives necessary to  conduct such investigation. During the investigation, the Chief Privacy Officer will, to the extent  possible: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01123046875" w:line="229.89126205444336" w:lineRule="auto"/>
        <w:ind w:left="2531.4801025390625" w:right="0.322265625" w:hanging="52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whether there has been an impermissible access, use, or  disclosure of PHI;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29.89126205444336" w:lineRule="auto"/>
        <w:ind w:left="2530.0399780273438" w:right="0.5615234375" w:hanging="524.15985107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who impermissibly accessed, used, or received PHI and to  whom the PHI was potentially disclosed, if applicable;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29.89126205444336" w:lineRule="auto"/>
        <w:ind w:left="2528.8400268554688" w:right="0.56152343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whether the PHI involved in the incident was Unsecured  PHI;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type and amount of PHI involved; and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40510559082" w:lineRule="auto"/>
        <w:ind w:left="2526.199951171875" w:right="0.56030273437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what steps have been taken (or should be taken) to mitigate  risk (e.g., a confidentiality agreement with the person who received the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820556640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 obtaining the return of the PHI, reporting the incident to the police,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etc.).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26205444336" w:lineRule="auto"/>
        <w:ind w:left="8.84002685546875" w:right="0.31982421875" w:firstLine="1246.640014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Notification Prior to the Conclusion of the Investigation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some situations  in which it is apparent that a Breach has occurred, initial Individual notifications may need to be  sent prior to the completion of the investigation. The Chief Privacy Officer will be responsible for  making a determination of the appropriate timing of the notification based on the requirements of  HITECH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IV(d)(i) below).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Determination if a Breach Occurred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6.199951171875" w:right="0.2819824218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Breach Determination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Whenever a potential Breach is reported, a Breach is  presumed to have occurred, unless it is demonstrated that there is a low probability that the PHI  has been compromised. In addition, the State requirements set forth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Exhibit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 reviewed.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095703125" w:line="229.8909616470337" w:lineRule="auto"/>
        <w:ind w:left="2530.0399780273438" w:right="0.321044921875" w:hanging="524.15985107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it is determined that a Breach has occurred, Individuals  will be notified as directed by the Chief Privacy Officer and as described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2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Section IV(d); or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03317260742" w:lineRule="auto"/>
        <w:ind w:left="2531.719970703125" w:right="0.081787109375" w:hanging="525.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Risk Assessment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it is determined that a Breach has not occurred, the  Chief Privacy Officer will document a risk assessment which supports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conclusion that notification of Individuals was not required. In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making such determination, the Chief Privacy Officer will consider the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8.162231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factors listed on the Risk Assessment form attached 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Exhibit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29.89103317260742" w:lineRule="auto"/>
        <w:ind w:left="8.84002685546875" w:right="0.482177734375" w:firstLine="124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Exceptions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following do not constitute a Breach that requires  notifications to Individuals under HITECH: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29.89103317260742" w:lineRule="auto"/>
        <w:ind w:left="2526.199951171875" w:right="0.32226562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unintentional acquisition, access, or use of PHI by an authorized  personnel member or another individual acting under Company’s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authority if the acquisition, access, or use was made in good faith, within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such individual’s authority, and does not result in further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unauthorized Use or Disclosure.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44921875" w:line="229.89131927490234" w:lineRule="auto"/>
        <w:ind w:left="2525.7199096679688" w:right="0.321044921875" w:hanging="519.8397827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inadvertent disclosure of PHI from one person to another person, if  both persons were authorized to access the PHI at the same covered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organized health care arrangement, or Business Associate, so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as the PHI is not further acquired, accessed, used, or disclosed in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unauthorized manner.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14404296875" w:line="229.89126205444336" w:lineRule="auto"/>
        <w:ind w:left="2528.599853515625" w:right="0.322265625" w:hanging="522.71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unauthorized disclosure of PHI when Company or a Business  Associate has a good faith belief that the person to whom disclosure was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325.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made would not reasonably have been able to retain the information.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7996826171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Notification of Affected Individuals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19052886963" w:lineRule="auto"/>
        <w:ind w:left="9.799957275390625" w:right="0.31982421875" w:firstLine="1312.360076904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 Frame for 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it is determined that notification is required,  such notification shall be made without unreasonable delay, but in no event more than 60 days  from the Date of Discovery of the Breach. Company may delay Breach notifications if a law  enforcement official requests a delay, subject to the following: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40" w:lineRule="auto"/>
        <w:ind w:left="0" w:right="275.6018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request is in writing, the delay may be for as long as requested.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53385162354" w:lineRule="auto"/>
        <w:ind w:left="2531.4801025390625" w:right="0.08056640625" w:hanging="52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it is an oral request, the delay may be for up to 30 days unless a further  delay is requested in writing. All oral requests shall be documented by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including the name of the official making, and the date of, the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84375" w:line="229.89136219024658" w:lineRule="auto"/>
        <w:ind w:left="7.1600341796875" w:right="0.08056640625" w:firstLine="1248.32000732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Content of the 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Chief Privacy Officer will be responsible for  arranging the preparation of the required notices of Breaches to Individuals. A template is attached  hereto 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Exhibit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notifications must be written in plain language, at an appropriate reading  level, using clear language and syntax, and must include the following information: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29.89103317260742" w:lineRule="auto"/>
        <w:ind w:left="2533.8800048828125" w:right="0.561523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brief description of what happened, including the date of the Breach  and Date of Discovery of the Breach, if known;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40" w:lineRule="auto"/>
        <w:ind w:left="0" w:right="321.9226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description of the types of Unsecured PHI involved in the Breach;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03317260742" w:lineRule="auto"/>
        <w:ind w:left="2527.1600341796875" w:right="0.5615234375" w:hanging="52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steps Individuals should take to protect themselves from potential  harm resulting from the Breach;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28.8400268554688" w:right="0.56152343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brief description of Company’s efforts to investigate the Breach,  mitigate harm to Individuals, and protect against further Breaches; and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29.0798950195312" w:right="0.321044921875" w:hanging="523.1997680664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information for Individuals to ask questions or learn about the  Breach, which must include a toll-free number, an email address,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3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or postal address.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29.89126205444336" w:lineRule="auto"/>
        <w:ind w:left="9.080047607421875" w:right="0.44189453125" w:firstLine="1179.720001220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General Method of 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Notice to the Individuals affected by a  Breach must be provided in written form by certified mail or hand-delivered to the last known  address of the Individual.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01123046875" w:line="229.89126205444336" w:lineRule="auto"/>
        <w:ind w:left="2531.4801025390625" w:right="0.322265625" w:hanging="52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to a minor or an Individual who otherwise lacks legal capacity  due to a physical or mental condition may be made to the parent or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2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representative.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14404296875" w:line="229.89126205444336" w:lineRule="auto"/>
        <w:ind w:left="2531.9601440429688" w:right="0.08056640625" w:hanging="526.080017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Company knows that the Individual is deceased and has the address  of next of kin or the Individual’s personal representative, notice must be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 to the next of kin or personal representative, and not to the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Individual’s emergency contact unless the Individual’s emergency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is the Individual’s next of kin or personal representative.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79193115234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required to provide substitute notice to next of kin or 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representative if Company does not have contact information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has out-of-date contact information for the next of kin or personal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53385162354" w:lineRule="auto"/>
        <w:ind w:left="6.199951171875" w:right="0.08056640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Urgent notice may be made when the Chief Privacy Officer determines that there is a  possibility of imminent misuse of Unsecured PHI. The Chief Privacy Officer, in these cases, may  notify affected Individuals by telephone, e-mail, or other means, as well as by written notice.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9153385162354" w:lineRule="auto"/>
        <w:ind w:left="11.719970703125" w:right="0.281982421875" w:firstLine="1190.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Substitute Notice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Substitute notice to the Individuals will be provided if  Company has insufficient or out-of-date contact information for affected Individuals.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6875" w:line="229.89153385162354" w:lineRule="auto"/>
        <w:ind w:left="2528.8400268554688" w:right="0.3210449218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are fewer than 10 Individuals for whom Company has  insufficient or out-of-date contact information, an alternative form of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such as by telephone or e-mail, newspaper, or website will be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44921875" w:line="229.89103317260742" w:lineRule="auto"/>
        <w:ind w:left="2531.9601440429688" w:right="0.321044921875" w:hanging="526.080017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are 10 or more Individuals for whom Company has insufficient  or out-of-date contact information, Company will provide the following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29.8001098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forms of substitute notice: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Either (A) conspicuous posting for a period of 90 days on the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homepage or by a noticeable and obvious hyperlink to the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conspicuous notice in major print or broadcast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in geographic areas where the affected Individuals are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9.559936523437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likely to reside;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toll-free number, active for 90 days, through which Individuals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learn whether their Unsecured PHI was included in the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9.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Breach.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Notifications to Authorities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8.119964599609375" w:right="0.281982421875" w:firstLine="1314.040069580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Annual Notification to Secretary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Chief Privacy Officer will maintain  documentation of Breaches involving less than 500 Individuals. The Chief Privacy Officer will  submit to the Secretary, on an annual basis, information regarding Breaches that occurred during  the preceding year, no later than 60 days after the end of each calendar year in which the Breach  is discovered. The information included in the Breach log will include all of the information  included in the Breach notices to Individuals.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36219024658" w:lineRule="auto"/>
        <w:ind w:left="6.199951171875" w:right="0.00244140625" w:firstLine="1249.2800903320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Notification to DHHS and the Media When 500 or More Affected Individuals  are Involved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Breach involves 500 or more Individuals of a State, notice must be given to  the Secretary of DHHS at the same time that notices are given to Individuals. Notice must also be  provided to prominent media outlets in the State through a press release.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7741699219" w:line="229.89140510559082" w:lineRule="auto"/>
        <w:ind w:left="2708.8400268554688" w:right="0.32226562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to the media must include the same information included  in written notices to Individuals.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87707519531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2713.8800048828125" w:right="0.3210449218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to the media will be made without unreasonable delay,  and in no case later than 60 calendar days following the Date of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270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Discovery of the Breach.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19052886963" w:lineRule="auto"/>
        <w:ind w:left="10.03997802734375" w:right="0.322265625" w:firstLine="719.7599792480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Notification to Insurance Company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Chief Privacy Officer shall determine  whether Company’s cyber liability insurance provider shall be notified of any Breach, and shall  engage them to assist with any notifications, investigations and mitigation activities, as  appropriate.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74609375" w:line="229.89126205444336" w:lineRule="auto"/>
        <w:ind w:left="6.199951171875" w:right="0.08056640625" w:firstLine="72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Mitigation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Company will make reasonable efforts to mitigate the effects of a  Breach and to reduce harm to Individuals in accordance with its privacy and security policies,  which may include as appropriate: providing credit monitoring services to Individuals, retraining  personnel on privacy policies or implementing new technical or physical safeguards to protect the  privacy of PHI.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74609375" w:line="240" w:lineRule="auto"/>
        <w:ind w:left="72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dditional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5.720062255859375" w:right="0.28076171875" w:firstLine="1316.439971923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Complaints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Breach resulted from a complaint, the complaint must also  be listed on Company’s complaint log and the Company Internal Investigations &amp; Corrective  Action Policy will be followed.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11.719970703125" w:right="0.24169921875" w:firstLine="1243.7600708007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Security Incident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extent that a Breach involves a security incident, the  Chief Security Officer will be immediately informed of the security incident and Company’s  Security Incident Management Policy will be followed.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1357421875" w:line="229.89153385162354" w:lineRule="auto"/>
        <w:ind w:left="11.719970703125" w:right="0.201416015625" w:firstLine="1177.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sanctions against a workforce member result from a Breach, the  Company Internal Investigations &amp; Corrective Action Policy will be followed.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9.5599365234375" w:right="0.521240234375" w:firstLine="1192.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Accounting.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Breach resulted from a disclosure, such Breach must be  listed on Company’s accounting of disclosures log for each Individual affected by the Breach.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Accounting of Disclosures Policy).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3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3686523437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164.400-164.414.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899597167968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EXHIBIT 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State Breach Notification Requirements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19052886963" w:lineRule="auto"/>
        <w:ind w:left="7.1600341796875" w:right="63.9208984375" w:firstLine="4.5599365234375"/>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California law requires a business or state agency to notify any California resident whose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unencrypted personal information, as defined, was acquired, or reasonably believed to have been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acquired, by an unauthorized person. (</w:t>
      </w:r>
      <w:r w:rsidDel="00000000" w:rsidR="00000000" w:rsidRPr="00000000">
        <w:rPr>
          <w:rFonts w:ascii="Times New Roman" w:cs="Times New Roman" w:eastAsia="Times New Roman" w:hAnsi="Times New Roman"/>
          <w:b w:val="0"/>
          <w:bCs w:val="0"/>
          <w:i w:val="0"/>
          <w:iCs w:val="0"/>
          <w:smallCaps w:val="0"/>
          <w:strike w:val="0"/>
          <w:color w:val="0070ae"/>
          <w:sz w:val="24"/>
          <w:szCs w:val="24"/>
          <w:highlight w:val="white"/>
          <w:u w:val="none"/>
          <w:vertAlign w:val="baseline"/>
          <w:rtl w:val="0"/>
        </w:rPr>
        <w:t xml:space="preserve">California Civil Code s. 1798.29(a)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[agency] and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70ae"/>
          <w:sz w:val="24"/>
          <w:szCs w:val="24"/>
          <w:u w:val="none"/>
          <w:shd w:fill="auto" w:val="clear"/>
          <w:vertAlign w:val="baseline"/>
          <w:rtl w:val="0"/>
        </w:rPr>
        <w:t xml:space="preserve">California Civ. Code s. 1798.82(a)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[person or business].)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09521484375" w:line="229.89126205444336" w:lineRule="auto"/>
        <w:ind w:left="8.600006103515625" w:right="183.0419921875" w:hanging="0.240020751953125"/>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Any person or business that is required to issue a security breach notification to more than 500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California residents as a result of a single breach of the security system shall electronically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submit a single sample copy of that security breach notification, excluding any personally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identifiable information, to the Attorney General. (</w:t>
      </w:r>
      <w:r w:rsidDel="00000000" w:rsidR="00000000" w:rsidRPr="00000000">
        <w:rPr>
          <w:rFonts w:ascii="Times New Roman" w:cs="Times New Roman" w:eastAsia="Times New Roman" w:hAnsi="Times New Roman"/>
          <w:b w:val="0"/>
          <w:bCs w:val="0"/>
          <w:i w:val="0"/>
          <w:iCs w:val="0"/>
          <w:smallCaps w:val="0"/>
          <w:strike w:val="0"/>
          <w:color w:val="0070ae"/>
          <w:sz w:val="24"/>
          <w:szCs w:val="24"/>
          <w:highlight w:val="white"/>
          <w:u w:val="none"/>
          <w:vertAlign w:val="baseline"/>
          <w:rtl w:val="0"/>
        </w:rPr>
        <w:t xml:space="preserve">California Civil Code s. 1798.29(e)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[agency]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70ae"/>
          <w:sz w:val="24"/>
          <w:szCs w:val="24"/>
          <w:highlight w:val="white"/>
          <w:u w:val="none"/>
          <w:vertAlign w:val="baseline"/>
          <w:rtl w:val="0"/>
        </w:rPr>
        <w:t xml:space="preserve">California Civ. Code s. 1798.82(f)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[person or business].)</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09521484375" w:line="240" w:lineRule="auto"/>
        <w:ind w:left="15.0799560546875" w:right="0" w:firstLine="0"/>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Source: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https://oag.ca.gov/privacy/databreach/reporting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8.5797119140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EXHIBIT 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COMPANY RISK ASSESSMENT FORM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_____________________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84375" w:line="240" w:lineRule="auto"/>
        <w:ind w:left="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____________________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Incident:____________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Discovery of Incident: ____________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9.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Brief Description of Incident: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53385162354" w:lineRule="auto"/>
        <w:ind w:left="752.9600524902344" w:right="248.001708984375" w:hanging="743.1600952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The nature and extent of the PHI involved, including types of identifiers and likelihood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of re-identification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873046875" w:line="240" w:lineRule="auto"/>
        <w:ind w:left="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patient information involved.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8804931640625" w:line="229.89153385162354" w:lineRule="auto"/>
        <w:ind w:left="6.199951171875" w:right="90.3222656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direct patient identifiers of information included?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names or social security numbers of  patients)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9126205444336" w:lineRule="auto"/>
        <w:ind w:left="8.84002685546875" w:right="229.521484375" w:firstLine="0.4800415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 direct identifiers of information were provided, is there a likelihood that the PHI involved  could be re-identified based on the context and the ability to link the PHI with other available  information?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29.89153385162354" w:lineRule="auto"/>
        <w:ind w:left="11.479949951171875" w:right="529.2822265625" w:hanging="2.159881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PHI that was involved sensitive in nature?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Yes, please describe in further  detail below.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88525390625" w:line="429.81104850769043" w:lineRule="auto"/>
        <w:ind w:left="6.199951171875" w:right="1334.24133300781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Unauthorized person who used the PHI or to whom the disclosure was made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accessed/used the information or to whom was the information disclosed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917236328125" w:line="229.89126205444336" w:lineRule="auto"/>
        <w:ind w:left="16.519927978515625" w:right="389.12109375" w:hanging="10.319976806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the information disclosed to someone with obligations to protect the privacy of the PHI?  (e.g. another covered entity, attorney) Please explain.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921630859375" w:line="229.89126205444336" w:lineRule="auto"/>
        <w:ind w:left="11.959991455078125" w:right="42.56103515625" w:hanging="5.7600402832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the PHI disclosed to someone with a reason to want to misuse the PHI? (e.g. to an employer  or family member) Please explain.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799560546875" w:line="240" w:lineRule="auto"/>
        <w:ind w:left="6.19995117187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Was the PHI actually acquired or viewed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29.89126205444336" w:lineRule="auto"/>
        <w:ind w:left="733.8800048828125" w:right="282.56103515625" w:hanging="2.1600341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you demonstrate that PHI was not accessed (i.e. a laptop was stolen but a forensic  analysis shows that the PHI was not accessed) Please explain.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28503417968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99438476562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Extent to which the risk of the PHI has been mitigated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53385162354" w:lineRule="auto"/>
        <w:ind w:left="11.479949951171875" w:right="690.321044921875" w:hanging="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you received satisfactory assurances from the person who received the PHI that they  destroyed the information and did not share the PHI? Please explain and attach written  attestation if available.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7080078125" w:line="240" w:lineRule="auto"/>
        <w:ind w:left="729.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any other mitigating factors: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8798828125" w:line="229.89153385162354" w:lineRule="auto"/>
        <w:ind w:left="13.8800048828125" w:right="75.9204101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(describe why the combination of these factors supports a finding that there was  a low probability of compromise):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2.607421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EXHIBIT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729.6915435791016" w:lineRule="auto"/>
        <w:ind w:left="1010.1998901367188" w:right="942.243041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SAMPLE BREACH LETTER TO BE USED IF NOTIFYING PATIENT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[Letterhead]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7275390625" w:line="240" w:lineRule="auto"/>
        <w:ind w:left="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 201_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99658203125" w:line="240" w:lineRule="auto"/>
        <w:ind w:left="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99658203125" w:line="240" w:lineRule="auto"/>
        <w:ind w:left="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_________________: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36219024658" w:lineRule="auto"/>
        <w:ind w:left="8.119964599609375" w:right="0.081787109375" w:firstLine="72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letter is being sent to inform you of an incident on _______________in which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Name  of Provider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mistakenly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describe what happened, including where and if you know who received  the information]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learned of this incident on ____________. The patient/member information  that was erroneously disclosed included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list categories of information that were disclosed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29.89136219024658" w:lineRule="auto"/>
        <w:ind w:left="6.67999267578125" w:right="0.31982421875" w:firstLine="721.9200134277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we do not believe that there is the likelihood of any additional unauthorized  disclosures or misuse of your patient information, we are obligated under Federal Law to let you  know about the incident and to remind you to routinely monitor all of your accounts for misuse.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you want to offer credit monitoring or have any other mitigation suggestions include here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9136219024658" w:lineRule="auto"/>
        <w:ind w:left="12.20001220703125" w:right="0.322265625" w:firstLine="713.99993896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assure you that we thoroughly investigated this incident and determined that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mistake appears to be a one time error and not indicative of a systemic problem. Nevertheless  the applicable employee was counseled regarding this incident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 include description of  corrective actions that were taken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29.89126205444336" w:lineRule="auto"/>
        <w:ind w:left="5" w:right="0.322265625" w:firstLine="72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considers security of patient information to be of utmost importance and regularly  performs review of its security systems. We apologize for this incident and are available at  _________________ to answer questions that you may have.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089111328125" w:line="240" w:lineRule="auto"/>
        <w:ind w:left="0" w:right="3455.122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truly yours,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81945800781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00" w:header="0" w:footer="720"/>
          <w:cols w:equalWidth="0" w:num="2">
            <w:col w:space="0" w:w="2220"/>
            <w:col w:space="0" w:w="2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EXHIBIT 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9882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Company Report Form For Potential HIPAA Breaches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40" w:lineRule="auto"/>
        <w:ind w:left="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Breach Affecting.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 500 or more patients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40" w:lineRule="auto"/>
        <w:ind w:left="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 Less than 500 patients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119964599609375" w:right="342.0812988281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Business Associates.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any Business Associates were involved in the Breach, please provide  the following information: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459.78306770324707" w:lineRule="auto"/>
        <w:ind w:left="8.3599853515625" w:right="254.241943359375" w:hanging="0.4800415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Business Associate: ____________________________________________________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Description of Breach.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16796875" w:line="449.79220390319824" w:lineRule="auto"/>
        <w:ind w:left="7.1600341796875" w:right="140.9619140625" w:firstLine="1.679992675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Date(s) of Breach: _____________________________________________________________ Date(s) of Discovery: ___________________________________________________________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Approximate Number of Patients Affected by the Breach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of Breach (Check where appropriate)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077880859375" w:line="240" w:lineRule="auto"/>
        <w:ind w:left="801.0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Theft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99.8799133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801.32003784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Disposal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800.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Unauthorized Access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99658203125" w:line="240" w:lineRule="auto"/>
        <w:ind w:left="80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Hacking/IT Incident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805.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800.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Unknown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98828125" w:line="240" w:lineRule="auto"/>
        <w:ind w:left="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“Other” is checked, please explain: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98828125" w:line="329.85154151916504" w:lineRule="auto"/>
        <w:ind w:left="799.8799133300781" w:right="395.1220703125" w:hanging="79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Location of Breached Information at the Time of the Breach (Check where appropriate)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Laptop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827880859375" w:line="240" w:lineRule="auto"/>
        <w:ind w:left="800.83999633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Computer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96337890625" w:line="240" w:lineRule="auto"/>
        <w:ind w:left="799.8799133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Server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99.8799133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993652343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00" w:header="0" w:footer="720"/>
          <w:cols w:equalWidth="0" w:num="2">
            <w:col w:space="0" w:w="2220"/>
            <w:col w:space="0" w:w="2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Portable Electronic Device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99.8799133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Electronic Medical Record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800.83999633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84375" w:line="240" w:lineRule="auto"/>
        <w:ind w:left="805.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805.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98828125" w:line="240" w:lineRule="auto"/>
        <w:ind w:left="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“Other” is checked, please describe the location of the Breached Information below: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85888671875" w:line="329.85154151916504" w:lineRule="auto"/>
        <w:ind w:left="795.3199768066406" w:right="294.80224609375" w:hanging="782.87994384765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of Protected Health Information Involved in the Breach (Check where appropriate)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Demographic/Clinical Information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8583984375" w:line="240" w:lineRule="auto"/>
        <w:ind w:left="1519.8800659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1520.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Address/Zip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20.840148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Birth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152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Security Number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20.840148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Driver’s License Number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25.1602172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Identifier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19.8800659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Record Number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1520.840148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Diagnoses/Conditions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1519.8800659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Medications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19.8800659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 results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20.840148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Physician/Operative reports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21.0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Radiology results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860107421875" w:line="240" w:lineRule="auto"/>
        <w:ind w:left="798.9199829101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Financial Information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96337890625" w:line="240" w:lineRule="auto"/>
        <w:ind w:left="1523.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Credit Card/Bank Acct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96337890625" w:line="240" w:lineRule="auto"/>
        <w:ind w:left="1521.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 Claims Information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25.1602172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Financial Information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792724609375" w:line="240" w:lineRule="auto"/>
        <w:ind w:left="811.3999938964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Other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804931640625" w:line="240" w:lineRule="auto"/>
        <w:ind w:left="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“Other” is checked, please describe the Breached Information in detail below: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9998779296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00" w:header="0" w:footer="720"/>
          <w:cols w:equalWidth="0" w:num="2">
            <w:col w:space="0" w:w="2220"/>
            <w:col w:space="0" w:w="2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26205444336" w:lineRule="auto"/>
        <w:ind w:left="8.84002685546875" w:right="297.200927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Brief Description of the Breach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Please include a description of the Breach, how the Breach  occurred, and any additional relevant information regarding the type of Breach, type of media,  and type of protected health information involved in the Breach. Also, please identify any  employees, agents or contractors associated with the Breach and the extent to which each are  involved.: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8974609375" w:line="240" w:lineRule="auto"/>
        <w:ind w:left="13.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Safeguards in Place Prior to the Breach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787.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Firewalls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95.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Browser Sessions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8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84375" w:line="240" w:lineRule="auto"/>
        <w:ind w:left="787.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Wireless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8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Physical Security (security alarm, locked cabinet) Please specify: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87.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Encryption in place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88.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Anti-virus software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8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Intrusion detection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89.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Biometrics (e.g. eye, thumb print)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9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98828125" w:line="240" w:lineRule="auto"/>
        <w:ind w:left="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“Other” is checked, please describe the safeguards in detail below: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20556640625" w:line="240" w:lineRule="auto"/>
        <w:ind w:left="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Actions Taken in Response to the Breach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798828125" w:line="240" w:lineRule="auto"/>
        <w:ind w:left="797.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and/or Privacy Safeguards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89.8799133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97.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Sanctions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90.83999633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Policies and Procedures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96337890625" w:line="240" w:lineRule="auto"/>
        <w:ind w:left="795.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95776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“Other” is checked, please describe the actions taken in response to the Breach in detail below: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9801025390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00" w:header="0" w:footer="720"/>
          <w:cols w:equalWidth="0" w:num="2">
            <w:col w:space="0" w:w="2220"/>
            <w:col w:space="0" w:w="2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837.9406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120.87997436523438" w:right="638.280029296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Device Management and Media  Management/Inventory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IT-004</w:t>
            </w:r>
          </w:p>
        </w:tc>
      </w:tr>
      <w:tr>
        <w:trPr>
          <w:cantSplit w:val="0"/>
          <w:trHeight w:val="28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6219024658" w:lineRule="auto"/>
        <w:ind w:left="7.1600341796875" w:right="0.321044921875" w:firstLine="72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Company’s policy to regulate the receipt and removal of Company’s hardware  and electronic media as well as the movement of these items within and outside of Company’s  Facilities to ensure that PHI stored on the Company Computer Network is protected from  unauthorized access and disclosure.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03317260742" w:lineRule="auto"/>
        <w:ind w:left="10.03997802734375" w:right="0.321044921875" w:firstLine="715.68008422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Company personnel will comply with the requirements of this policy in connection  with their use of and access to the Company Computer Network.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135742187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Inventory Controls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335800171" w:lineRule="auto"/>
        <w:ind w:left="7.1600341796875" w:right="0.081787109375" w:firstLine="13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 Chief Security Officer will cause to be maintained a written inventory of  all components of the Company Computer Network that includes a detailed list of all equipment,  hardware, software and electronic media such as USBs, external hard drives and tapes that contain  or maintain or may contain or maintain PHI. This will include Company-issued laptops as well as  iPhones and other mobile devices owned by Company personnel, but used in their performance of  their Company job functions. The list will include each item’s name, serial number, date of  acquisition, manufacturer, service provider, the date and type of any maintenance performed and  the current location of such item, as applicable.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83056640625" w:line="229.8913335800171" w:lineRule="auto"/>
        <w:ind w:left="8.84002685546875" w:right="0.08056640625" w:firstLine="1246.640014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With respect to components of the Company Computer Network that are  issued by Company to its personnel (not including mobile phones and other devices that are owned  directly by personnel, but utilized for Company business), the Chief Security Officer or his or her  designee will maintain a log of the receipt and removal of all such components of the Company  Computer Network that includes the name of the party responsible for each item, the date of receipt  and removal and the reason for any removal (e.g., repair, off-site storage, personnel home use). In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67987060546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400989892.1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36219024658" w:lineRule="auto"/>
        <w:ind w:left="7.87994384765625" w:right="0.321044921875" w:firstLine="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 the log will include a record reflecting the relocation of such items within Company’s  Facilities. No personnel or other individual will be permitted to remove or relocate any item  without notifying the Chief Security Officer who shall record such action in the log. Any such  component of the Company Computer Network not accounted for will be immediately reported to  the Chief Security Officer. Prior to any relocation or removal of any such equipment, the Chief  Security Officer is responsible for ensuring that a retrievable copy of any PHI residing on the  equipment is available.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Disposal and Reuse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335800171" w:lineRule="auto"/>
        <w:ind w:left="6.199951171875" w:right="0.2819824218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 disposal of Company’s hardware, equipment or media that may contain  ePHI, or the transfer of such items to a third party, must be approved by the Chief Security Officer.  All electronic data stored on any hardware or equipment must be completely deleted by the  Facilities Resource Manager or his or her designee prior to the disposal or transfer of such items.  For example, any data stored on the hard-drive of a Company-issued laptop computer must be  erased before issuing to another personnel or the sale of the computer to a third party. In addition,  any electronic media must be formatted so that the data residing on the media is no longer  accessible to a potential user. To the extent that it is not possible to erase the data or format the  media, as is the case with certain compact disks that are not rewritable, the media itself must be  destroyed. The date and time of such deletion or destruction process, as well as the name of the  personnel responsible for the process, will be recorded in a log maintained by the Facilities  Resource Manager.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1357421875" w:line="229.89136219024658" w:lineRule="auto"/>
        <w:ind w:left="8.119964599609375" w:right="0.240478515625" w:firstLine="1247.360076904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The Chief Security Officer must approve making any equipment, hardware or  media available for reuse for purposes other than processing PHI. Prior to recycling such items,  the Chief Security Officer or his or her designee will take all necessary steps to ensure that any  electronic data residing on such equipment, hardware or media has been completely deleted or  otherwise rendered inaccessible to a prospective user. The date and time of the deletion process,  as well as the name of the personnel responsible for the process, will be recorded in a logbook  maintained by the Chief Security Officer.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Encryption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335800171" w:lineRule="auto"/>
        <w:ind w:left="7.87994384765625" w:right="0.28076171875" w:firstLine="1314.2800903320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All PHI maintained on portable devices and media, including mobile phones  and iPads, must be encrypted in accordance with standards approved by the Chief Security Officer.  For data in storage, encryption must be in accordance with NIST Special Publication 800-111,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 to Storage Encryption Technologies for End User Devices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data in motion, encryption  must be in accordance with Federal Information Processing Standards (FIPS) 140-2. These  include, as appropriate, standards described in NIST Special Publications 800-52,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Guidelines for  the Selection and Use of Transport Layer Security (TLS) Implementations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800-77,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 to IPsec  VPNs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800-113,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 to SSL VPNs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220214843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3686523437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164.310(d)(1) &amp; 164.312(a)(1)</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17974853515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400989892.1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Minimum Necessary Rule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L-010</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335800171" w:lineRule="auto"/>
        <w:ind w:left="6.199951171875" w:right="0.0830078125" w:firstLine="72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complies with the “Minimum Necessary Rule,” which requires that, when  using, disclosing, or requesting PHI, Company take reasonable steps to limit the PHI to the  minimum amount necessary to accomplish the intended purpose of the use, disclosure, or request.  For example, if Company discloses PHI for the purpose of receiving payment for services  rendered, the amount of PHI disclosed should be limited to the minimum amount necessary to  receive payment.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The Minimum Necessary Rule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does 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29.89103317260742" w:lineRule="auto"/>
        <w:ind w:left="9.080047607421875" w:right="0.28076171875" w:firstLine="1313.07998657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Disclosures of PHI to or requests for PHI by a healthcare provider for  Treatment purposes;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40" w:lineRule="auto"/>
        <w:ind w:left="1255.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Uses of PHI for Treatment purposes;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11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Disclosures to the Individual;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40" w:lineRule="auto"/>
        <w:ind w:left="0" w:right="975.161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Uses or disclosures made pursuant to an Individual’s authorization;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29.89126205444336" w:lineRule="auto"/>
        <w:ind w:left="11.479949951171875" w:right="0.321044921875" w:firstLine="1258.07998657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Disclosures to the U.S. Department of Health &amp; Human Services when  disclosures of PHI are required under the Privacy Rule; or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60595703125" w:line="240" w:lineRule="auto"/>
        <w:ind w:left="1202.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Uses or disclosures that are required by other laws.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6197509765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400989915.1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Uses of Individual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53385162354" w:lineRule="auto"/>
        <w:ind w:left="6.199951171875" w:right="0.04028320312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Company will make reasonable efforts to limit the access of personnel to only  the PHI that personnel need to receive. Only those personnel with a “need to know” in order to  perform their job responsibilities should have access to PHI.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1255.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Personnel will be specifically instructed that they cannot: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29.89153385162354" w:lineRule="auto"/>
        <w:ind w:left="2531.9601440429688" w:right="0.322265625" w:hanging="526.080017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information about themselves or their family members, friends,  or co-workers.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787109375" w:line="229.89153385162354" w:lineRule="auto"/>
        <w:ind w:left="2528.8400268554688" w:right="0.56152343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information about patients when they do not need that  information to perform their jobs.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4814453125" w:line="240" w:lineRule="auto"/>
        <w:ind w:left="0" w:right="1048.88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information about celebrities or other famous people.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03317260742" w:lineRule="auto"/>
        <w:ind w:left="2527.1600341796875" w:right="0.5615234375" w:hanging="52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with other personnel interesting cases or famous Individuals,  unless there is a job-related reason for doing so.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7021484375" w:line="240" w:lineRule="auto"/>
        <w:ind w:left="0" w:right="1541.3616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any Individual with family members or friends.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429.81104850769043" w:lineRule="auto"/>
        <w:ind w:left="725.7200622558594" w:right="189.20166015625" w:firstLine="1280.160064697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Individuals in public areas, such as elevators or the cafeteria.  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Routine or Recurring Disclosures or Requests of PHI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69091796875" w:line="229.89136219024658" w:lineRule="auto"/>
        <w:ind w:left="11.00006103515625" w:right="0.322265625" w:firstLine="1311.159973144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Company will not make a detailed determination about the propriety of each  and every routine or recurring disclosure. Additionally, Company may reasonably rely on the  assumption that a requested disclosure meets the Minimum Necessary Rule in the following  circumstances: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from public officials;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from other covered entities;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29.89126205444336" w:lineRule="auto"/>
        <w:ind w:left="2526.199951171875" w:right="88.64135742187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from business associates that are consistent with the services  provided by the business associate; or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40087890625" w:line="240" w:lineRule="auto"/>
        <w:ind w:left="0" w:right="1115.841674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who have provided appropriate representations.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187988281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Nonroutine or Nonrecurring Disclosures of, or Requests for, PHI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1927490234" w:lineRule="auto"/>
        <w:ind w:left="8.84002685546875" w:right="0.322265625" w:firstLine="1246.640014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For nonroutine or nonrecurring disclosures of or requests for PHI, Company  must review each disclosure or request on a case-by-case basis. In each instance, Company must  determine whether the minimum amount of PHI is being disclosed or requested. The criteria which  Company will consider in evaluating each disclosure or request will include: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668121337890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400989915.1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the disclosure/request;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29.89153385162354" w:lineRule="auto"/>
        <w:ind w:left="2527.1600341796875" w:right="0.322265625" w:hanging="52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type of PHI to be disclosed or requested (e.g., whether it  unnecessarily includes particularly sensitive information such as 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2531.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diagnosis or Social Security number);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8232421875" w:line="229.89153385162354" w:lineRule="auto"/>
        <w:ind w:left="2531.4801025390625" w:right="0.31982421875" w:hanging="52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minimum amount of PHI necessary to achieve the purpose of the  disclosure or request;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0957031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amount of PHI requested for disclosure;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460.66572189331055" w:lineRule="auto"/>
        <w:ind w:left="2005.880126953125" w:right="155.122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individuals/entities to whom a disclosure or request will be made;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time frame for the disclosure or request; and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780273437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specific considerations.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67382812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164.502(b) &amp; 164.514(d)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29.89103317260742" w:lineRule="auto"/>
        <w:ind w:left="729.5599365234375" w:right="0.322265625" w:hanging="343.6799621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Department of Health and Human Services, “Protecting the Privacy of Patients’  Health Information,” (July 6, 2001)</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7.3883056640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400989915.1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Paper Document Management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L-011</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26205444336" w:lineRule="auto"/>
        <w:ind w:left="11.00006103515625" w:right="0.5615234375" w:firstLine="722.879943847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Company’s policy to promote the proper handling and management of  Company’s paper documents and records in order to safeguard the privacy and security of PHI  contained in such materials.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53385162354" w:lineRule="auto"/>
        <w:ind w:left="6.199951171875" w:right="0.322265625" w:firstLine="719.5201110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It is Company’s policy that PHI generally should not be printed or maintained in  paper format.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9136219024658" w:lineRule="auto"/>
        <w:ind w:left="5.720062255859375" w:right="0.08056640625" w:firstLine="725.279998779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This Policy applies to the manner in which all paper documents containing PHI  (“Protected Document”) are managed. If any document contains both PHI and other information,  or if a personnel member is uncertain as to whether a document contains PHI, the document should  be treated as though it contains PHI. All personnel are subject to this Policy.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88525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Handling of Protected Documents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8.84002685546875" w:right="0.281982421875" w:firstLine="1493.3200073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Company has adopted the following safeguards for protecting Protected  Documents, each of which must be observed by personnel: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095703125" w:line="240" w:lineRule="auto"/>
        <w:ind w:left="0" w:right="622.40112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Protected Documents may not be left unattended in any area to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the public may have access.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14404296875" w:line="229.89126205444336" w:lineRule="auto"/>
        <w:ind w:left="2185.880126953125" w:right="102.5610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Protected Documents must be placed in folders, drawers, or face  down on desks and workspaces when personnel are not actively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821.84143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on such documents. At the end of each workday, all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08129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Protected Documents must be cleared from personnel’s desks and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6.32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placed in a locked file cabinet or office if available.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680267333984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400989917.1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8.401489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must promptly retrieve Protected Documents from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printers, copiers, and fax machines.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53385162354" w:lineRule="auto"/>
        <w:ind w:left="2185.880126953125" w:right="101.840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Corporate office personnel must dispose of Protected Documents by  shredding them at one of Company’s secure shredding stations.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114.80224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Field-based personnel must also dispose of Protected Documents by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shredding them.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53385162354" w:lineRule="auto"/>
        <w:ind w:left="2185.880126953125" w:right="49.0417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mailing Protected Documents, personnel must take reasonable  steps to ensure that they have the correct, up-to-date address.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321.6821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Protected Documents should not be left unsealed in outgoing mail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5.71990966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bins or trays.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80078125" w:line="240" w:lineRule="auto"/>
        <w:ind w:left="0" w:right="235.0415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 to gaining access to Protected Documents, all personnel must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620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training in the use and disclosure of PHI, and Company must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601440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evidence of such training.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44921875" w:line="240" w:lineRule="auto"/>
        <w:ind w:left="0" w:right="22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handling Protected Documents, personnel must comply with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4020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other applicable policies of Company, including Company’s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 for the Use and Disclosure of PHI.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Storage of Protected Documents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6219024658" w:lineRule="auto"/>
        <w:ind w:left="8.84002685546875" w:right="0.04150390625" w:firstLine="1493.32000732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All Protected Documents that are maintained on-site outside of a personnel  member’s office shall be stored in locked file cabinets or rooms that shall remain locked when not  in use. Only authorized personnel shall have access to the keys or combinations to such cabinets  and rooms.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Destruction of Protected Documents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119964599609375" w:right="0.281982421875" w:firstLine="1494.04006958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Protected Documents that do not need to be retained shall be destroyed at  the end of each workday.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1190032959" w:lineRule="auto"/>
        <w:ind w:left="5.720062255859375" w:right="0.24169921875" w:firstLine="1429.7599792480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Protected Documents that have been stored by Company shall be destroyed  by the Office Manager promptly when the retention period approved by Company has expired;  provided, that the General Counsel has approved such destruction.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44091796875" w:line="229.89126205444336" w:lineRule="auto"/>
        <w:ind w:left="11.479949951171875" w:right="0.322265625" w:firstLine="1357.3200988769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Protected Documents, including any surplus or draft copies, shall be  destroyed only by shredding. If shredded on-site, such documents may be shredded only by  authorized Company personnel.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17.239990234375" w:right="0.5224609375" w:firstLine="1364.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Personnel involved in the selection process of off-site document shredding  services on behalf of Company shall comply with the following requirements: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29.89140510559082" w:lineRule="auto"/>
        <w:ind w:left="2186.8801879882812" w:right="0.52124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any entity provides document shredding services, Company  must execute a Business Associate Agreement with such entity.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0777587890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400989917.1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8801879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entity must be appropriately insured.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53385162354" w:lineRule="auto"/>
        <w:ind w:left="6.199951171875" w:right="0.31982421875" w:firstLine="144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To confirm that Protected Documents have been destroyed by vendors  providing shredding services, the vendor must provide an executed certificate of destruction to  Company. The certificate of destruction shall be maintained by the Chief Privacy Officer.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164.316(b)(1) &amp; 164.310</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0.379638671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400989917.1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Password Management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IT-001</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53385162354" w:lineRule="auto"/>
        <w:ind w:left="7.1600341796875" w:right="0.081787109375" w:firstLine="72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Company’s policy to ensure that secure passwords are used to safeguard against  unauthorized access to PHI residing on the Company Computer Network.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9150390625" w:line="229.89139080047607" w:lineRule="auto"/>
        <w:ind w:left="8.119964599609375" w:right="0.081787109375" w:firstLine="717.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All components of the Company Computer Network will be password protected.  Such password protection may consist of “single-sign-on” technology. Two-factor authentication  will be required wherever possible. Any PHI residing on the Company Computer Network will  not be accessible without the use of a unique personnel member identifier and password created in  accordance with this Policy, though nothing in this Policy shall prevent the use of single-sign-on  technology or processes to enable personnel to log onto one program with the login or password  issued under another program. All personnel are required to comply with the guidelines described  in this Policy regarding the construction, protection, and security of passwords.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Password Construction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335800171" w:lineRule="auto"/>
        <w:ind w:left="6.199951171875" w:right="0.2819824218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All personnel are responsible for creating strong passwords consisting of  certain attributes that are designed to improve security by thwarting attempts to guess or crack  passwords. Each personnel member will construct passwords of at least eight characters in length  and consist of a combinations of upper and lowercase letters, numbers and characters. Passwords  may not include any of the following: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7060546875" w:line="240" w:lineRule="auto"/>
        <w:ind w:left="0" w:right="1008.32153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names or words in the English or a foreign dictionary;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40" w:lineRule="auto"/>
        <w:ind w:left="0" w:right="6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personnel member’s initials or his or her first, middle, or last name;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40510559082" w:lineRule="auto"/>
        <w:ind w:left="2535.0799560546875" w:right="0.5615234375" w:hanging="52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personal information of the personnel member (e.g., license plate,  Social Security number, street address);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48352050781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400989919.1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numerical digits or all letters;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40" w:lineRule="auto"/>
        <w:ind w:left="0" w:right="201.68090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Obvious patterns or keyboard sequences (e.g., AlB2C3D4, qwertyui);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53385162354" w:lineRule="auto"/>
        <w:ind w:left="2531.0000610351562" w:right="0.32226562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personnel member’s login name, in any form (e.g., as is, reversed,  capitalized, doubled); or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787109375" w:line="229.89153385162354" w:lineRule="auto"/>
        <w:ind w:left="2533.8800048828125" w:right="0.561523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of the above elements in inverse order or followed or preceded by  a single digit.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Mobile Passcode Construction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726.199951171875" w:right="0.31982421875" w:firstLine="1249.2800903320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All personnel using mobile phones to access Company data are  responsible for creating and using strong passcodes consisting of certain attributes that are  designed to improve security by thwarting attempts to guess or crack passcodes. Each  personnel member will construct passcodes of at least six digits in length (eight digits if  the device may access PHI) and consisting of a combinations of upper and lowercase  letters, numbers and characters. Passcodes may not consist of obvious patterns or  sequences (e.g., 12345678, 55555555).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General Personnel Responsibilities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6.199951171875" w:right="0.32226562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Passwords are to be chosen by and known only to the personnel responsible  for its creation. All personnel are responsible for safeguarding the integrity of their unique  passwords. To this end, personnel are prohibited from engaging in the following conduct: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29.89103317260742" w:lineRule="auto"/>
        <w:ind w:left="2005.880126953125" w:right="0.32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Sharing a password with anyone, including administrative assistants,  secretaries, temporary personnel of Company, or family members;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31.9601440429688" w:right="0.322265625" w:hanging="526.080017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Keying in their password for others to use or permitting others to  observe their password as it is entered on a computer;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40" w:lineRule="auto"/>
        <w:ind w:left="0" w:right="115.5212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Attempting to learn or use the password of another personnel member;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31927490234" w:lineRule="auto"/>
        <w:ind w:left="2528.1201171875" w:right="0.321044921875" w:hanging="52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Posting a password in a work area or other easily discovered place (e.g.,  taped to a wall, under a keyboard);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40" w:lineRule="auto"/>
        <w:ind w:left="0" w:right="6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a “hot key” for purposes of automatically entering a password;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44921875" w:line="229.89126205444336" w:lineRule="auto"/>
        <w:ind w:left="2537.239990234375" w:right="0.5615234375" w:hanging="531.35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Transmitting a password through electronic mail over the Internet or  storing it without encryption in a file on any computer (including iPads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31.9601440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similar devices); or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892333984375" w:line="229.89126205444336" w:lineRule="auto"/>
        <w:ind w:left="2531.0000610351562" w:right="0.32104492187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same password for any other purpose, particularly in  connection with a World Wide Web site where someone outside the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758544921875" w:line="240" w:lineRule="auto"/>
        <w:ind w:left="0" w:right="2311.762084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could have access to the password.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4002685546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400989919.1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3335800171" w:lineRule="auto"/>
        <w:ind w:left="6.199951171875" w:right="0.24169921875" w:firstLine="1249.2800903320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All passwords should be memorized and not written down, with two  exceptions: (1) Use of a password manager approved by the Chief Security Officer is highly  recommended. The master password should be memorized and not written down. (2) If  memorization is not possible, personnel may write down his or her password as long as the  password is not identified as a password and is stored in a secure, non-public location, such as a  wallet.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Deactivation of Passwords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19052886963" w:lineRule="auto"/>
        <w:ind w:left="6.199951171875" w:right="0.319824218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If a personnel member suspects that someone else has access to his or her  password, or that the security of the password has otherwise been compromised, the personnel  member must immediately report the occurrence to the Chief Security Officer. Immediate steps  will be taken to change the password.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90966796875" w:line="229.89126205444336" w:lineRule="auto"/>
        <w:ind w:left="11.00006103515625" w:right="0.48095703125" w:firstLine="1244.47998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A personnel member’s password will be immediately deactivated by the  Chief Security Officer or his or her designee upon a security incident that the Chief Security  Officer determines requires a forced password reset, termination of the personnel member’s  employment, or a change in the personnel member’s role with Company in which access to  Company’s network is no longer authorized.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164.308(a)(5)</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7395019531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400989919.1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Remote Access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IT-006</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335800171" w:lineRule="auto"/>
        <w:ind w:left="8.84002685546875" w:right="0.0830078125" w:firstLine="725.0399780273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Company’s policy to establish the terms under which personnel may access the  IT System through a non-Company-controlled network, device, or medium, including, but not  limited to, personal mobile devices such as iPhones and iPads, dial-in and cable modems, wireless  networks, frame relays, and digital subscriber lines, and to protect the security and confidentiality  of the data residing on the IT System. Nothing in this Policy shall prevent field-based personnel  from connecting to the Company IT System using laptops, mobile phones, or other mobile devices.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8.84002685546875" w:right="0.321044921875" w:firstLine="716.8800354003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This Policy applies to all remote access of the IT System by Users. This Policy applies  in addition to all other Company policies relating to the security of the IT System and the privacy  of the PHI of Company patients.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uthorization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5.720062255859375" w:right="0.281982421875" w:firstLine="1316.439971923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Access to the IT System from remote locations by any User shall be overseen  by the Chief Security Officer and will be limited to those individuals and entities requiring such  access in order to perform their duties and responsibilities for Company.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General Security Procedures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26205444336" w:lineRule="auto"/>
        <w:ind w:left="8.119964599609375" w:right="0.28076171875" w:firstLine="1314.040069580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Users are accountable for their actions with respect to any remote access to  the IT System and are responsible for taking every reasonable measure to protect the IT System  from unauthorized access.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6.199951171875" w:right="0.48095703125" w:firstLine="1249.28009033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In order to minimize breaches of security, all Users with remote access  privileges are required to comply with the following rules: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48669433593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400989922.1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computers and networks (including laptops and other mobile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561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devices) remotely connected to the IT System must (a) use up-to-date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44128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virus protection software, and (b) be configured to comply with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Company’s security program. See Workstation Use, Encryption, and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Management policies.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8232421875" w:line="229.89153385162354" w:lineRule="auto"/>
        <w:ind w:left="2531.4801025390625" w:right="262.161865234375" w:hanging="52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extent Company employs any technical controls and schemes  designed to safeguard the IT System from unauthorized access (e.g.,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43.04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disconnect” features, firewalls, encryption tools), Users are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5.6018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permitted to utilize any artificial processes for purposes of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9601440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overriding or circumventing such controls.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8232421875" w:line="229.89153385162354" w:lineRule="auto"/>
        <w:ind w:left="2528.1201171875" w:right="102.08251953125" w:hanging="52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not provide access information, including, but not limited  to executable files, user IDs, passwords, and VPN access, to any other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252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(including family members).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29.89103317260742" w:lineRule="auto"/>
        <w:ind w:left="2005.880126953125" w:right="281.123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promptly log off the IT System when a work session has  been completed and take reasonable steps to confirm that the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475.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 has been terminated. If other individuals have physical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to the User’s computer or mobile device, the User must log off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2016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whenever he or she temporarily leaves the computer workstation or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device.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0" w:right="435.92163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are not permitted to use non-Company-authorized electronic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8015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mail accounts or other unauthorized external resources to conduct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business.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673828125" w:line="229.89103317260742" w:lineRule="auto"/>
        <w:ind w:left="2528.1201171875" w:right="254.9609375" w:hanging="52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may not transmit PHI from a remote location to the IT System  through the Internet or any other open line unless the transmission is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Equipment and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6.199951171875" w:right="0.083007812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Because laptops and other portable technology present special security risks  when used to access the IT System, the use of such technology for purposes of remote access shall  require that the User adhere to the additional security procedures described below.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01123046875" w:line="240" w:lineRule="auto"/>
        <w:ind w:left="0" w:right="494.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comply with Company’s procedures for removing any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80224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equipment owned by Company from Company’s offices and not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otherwise issued to the User, which includes recording: the User’s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2163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date of pickup and return, where the equipment will be used,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24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condition of the equipment at the time of removal and upon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14794921875" w:line="240" w:lineRule="auto"/>
        <w:ind w:left="0" w:right="608.002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laptops and other mobile devices used for Company business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purposes must be prepared and/or approved by the Chief Security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80242919921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400989922.1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614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Officer or his or her designee in accordance with the Company Device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1.92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and Media Management/Inventory Policy.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8232421875" w:line="240" w:lineRule="auto"/>
        <w:ind w:left="0" w:right="628.1616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PHI maintained on laptops and other mobile devices must be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440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in accordance with standards adopted by the Chief Security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3.1600952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Officer.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29.89153385162354" w:lineRule="auto"/>
        <w:ind w:left="2005.880126953125" w:right="175.522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Users shall be required to take any additional authentication steps  required by Company when remotely accessing the IT System.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095703125" w:line="229.89153385162354" w:lineRule="auto"/>
        <w:ind w:left="2531.0000610351562" w:right="281.840820312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may not install any software applications on Company-owned  equipment without the approval of Company.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095703125" w:line="229.89153385162354" w:lineRule="auto"/>
        <w:ind w:left="2531.4801025390625" w:right="36.8017578125" w:hanging="52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appropriate, equipment must be plugged into a surge protection  device and, if available, kept in a locked protective carrying case when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128.72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in use. If possible, the equipment should be placed in a locked file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9601440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supply cabinet when not in use.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40" w:lineRule="auto"/>
        <w:ind w:left="0" w:right="40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 shall not be stored on the hard drives of computers, laptops, or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9601440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mobile devices.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673828125" w:line="240" w:lineRule="auto"/>
        <w:ind w:left="0" w:right="455.84106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Computers must be carried as hand baggage on public carriers and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48168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never be stored in luggage or cargo areas, unless prohibited by the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carrier’s policies.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29.89103317260742" w:lineRule="auto"/>
        <w:ind w:left="2531.0000610351562" w:right="354.56176757812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should be observant of their surroundings when using mobile  equipment off-site to access the IT System.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29.89103317260742" w:lineRule="auto"/>
        <w:ind w:left="2531.0000610351562" w:right="334.88159179687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passwords must not be stored or written on the computer or its  carrying case.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Termination of Privilege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335800171" w:lineRule="auto"/>
        <w:ind w:left="6.199951171875" w:right="0.083007812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 User’s ability to remotely access the IT System shall be immediately  terminated, and any hardware and equipment owned or software licensed by Company in the  possession of User shall be promptly returned to Company, upon termination of employment or a  change in User’s role with or relationship to Company whereby remote access to the IT System is  no longer authorized.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4409179687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Monitoring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2724609375" w:line="229.8913335800171" w:lineRule="auto"/>
        <w:ind w:left="6.199951171875" w:right="0.0817871093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Company shall, as applicable, maintain or cause to be maintained a record of  all inbound remote access to the IT System, which will be reviewed by the Chief Security Officer  as frequently as is technologically and administratively feasible. Any actual or suspected  unauthorized access shall be immediately investigated by the Chief Security Officer and promptly  reported to the Chief Privacy Officer of Company.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8873291015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400989922.1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Installation and Costs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26205444336" w:lineRule="auto"/>
        <w:ind w:left="7.1600341796875" w:right="0.28076171875" w:firstLine="13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Company will provide the specifications for appropriate software and  hardware to be used by User for purposes of establishing the necessary connections to the IT  System. Each User is responsible for selecting an Internet service provider, installing (or  coordinating the installation) of any required components, and paying any fees and costs associated  therewith. Software licensing fees within Millie’s standard tech stack will be paid by Millie.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74609375" w:line="240" w:lineRule="auto"/>
        <w:ind w:left="731.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No Warranty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335800171" w:lineRule="auto"/>
        <w:ind w:left="7.1600341796875" w:right="0.31982421875" w:firstLine="13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All remote access of the IT System shall be at the User’s risk. Company  makes no warranty, of any kind, that the User’s connection to the IT System: (a) will be  uninterrupted and error-free, (b) that defects will be corrected, or (c) that the IT System is free of  viruses or other harmful components. In addition, Company does not guarantee that any required  components will be compatible with any User -owned and -operated equipment, software, and  systems.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68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164.312</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7197265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400989922.1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Safeguards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IT-008</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Jul 5,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6219024658" w:lineRule="auto"/>
        <w:ind w:left="6.199951171875" w:right="0.322265625" w:firstLine="72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has put into place appropriate administrative, physical and technical  safeguards to prevent the intentional or unintentional use and disclosure of PHI in violation of  Company policy or applicable law. Personnel shall be expected to comply with these steps to  reasonably safeguard PHI.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dministrative Safeguards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7.1600341796875" w:right="0.321044921875" w:firstLine="13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Oral 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Personnel must exercise due care to avoid  unnecessary disclosures of PHI through oral communications and pay attention to unauthorized  listeners. For example, personnel must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40" w:lineRule="auto"/>
        <w:ind w:left="0" w:right="348.801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PHI in public areas, including elevators or communal areas.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31927490234" w:lineRule="auto"/>
        <w:ind w:left="2005.880126953125" w:right="0.561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or disclose PHI to persons not employed by Company unless  consistent with Company’s HIPAA policies and procedures.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29.89126205444336" w:lineRule="auto"/>
        <w:ind w:left="2526.199951171875" w:right="0.32226562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Individuals with other personnel unless they have a job-related  reason to do so.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9521484375" w:line="229.89126205444336" w:lineRule="auto"/>
        <w:ind w:left="6.199951171875" w:right="0.24169921875" w:firstLine="1249.2800903320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Facsimiles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Facsimile transmissions of PHI are permissible. In order to  protect the confidentiality of PHI and reduce the risk of unauthorized receipt of a fax, personnel  will be instructed to take the following steps: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40087890625" w:line="240" w:lineRule="auto"/>
        <w:ind w:left="0" w:right="1638.801879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the correct fax number prior to sending any fax.</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51959228515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400989925.1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2526.199951171875" w:right="0.32104492187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reasonable, contact the recipient of the PHI to ensure that the  recipient knows the fax is coming and can arrange for its timely pickup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2529.8001098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fax machine or receipt by email.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53385162354" w:lineRule="auto"/>
        <w:ind w:left="2531.0000610351562" w:right="0.32104492187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reasonable, check the fax transmittal summary, log and/or  confirmation sheet to ensure that the fax was sent to the correct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recipient(s). If the sender determines that the fax was erroneously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received by an unauthorized recipient, the sender must immediately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the Chief Privacy Officer.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80078125" w:line="240" w:lineRule="auto"/>
        <w:ind w:left="0" w:right="1455.4418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faxes containing PHI are not left unattended.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40" w:lineRule="auto"/>
        <w:ind w:left="0" w:right="722.48168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faxes with a fax cover sheet that includes a confidentiality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11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Telephone Protocols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673828125" w:line="229.89103317260742" w:lineRule="auto"/>
        <w:ind w:left="2525.7199096679688" w:right="0.5615234375" w:hanging="519.8397827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will not discuss PHI over the phone until the following can  be confirmed: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identity of the person on the phone.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40" w:lineRule="auto"/>
        <w:ind w:left="0" w:right="35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Verification that the caller has the need to know the requested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1.20178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and that the disclosure of PHI is permissible.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03317260742" w:lineRule="auto"/>
        <w:ind w:left="2533.8800048828125" w:right="0.3210449218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Telephone messages and appointment reminders may be left on  answering machines and voicemail systems, unless the patient has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requested and received approval for an alternative means of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However, the amount of PHI that is left must be limited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minimum amount necessary. Telephone messages that contain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that links a patient’s name to a particular medical condition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be avoided.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03317260742" w:lineRule="auto"/>
        <w:ind w:left="6.199951171875" w:right="0.281982421875" w:firstLine="1195.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Email Protocols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emails containing PHI shall be encrypted. In addition,  personnel will comply with the following safeguards: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01123046875" w:line="229.89126205444336" w:lineRule="auto"/>
        <w:ind w:left="2526.199951171875" w:right="0.32226562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Emails will be reviewed to ensure that they are addressed to the correct  recipient prior to sending.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40" w:lineRule="auto"/>
        <w:ind w:left="0" w:right="748.64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Sender’s full contact information will be included on the email.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40" w:lineRule="auto"/>
        <w:ind w:left="0" w:right="1302.8015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practical, the email will be labeled “Confidential.”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40" w:lineRule="auto"/>
        <w:ind w:left="0" w:right="1435.0415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 shall not be included in the subject line of the email.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40" w:lineRule="auto"/>
        <w:ind w:left="0" w:right="1071.20178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Emails must contain the minimum amount of PHI necessary.</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36041259765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400989925.1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2528.8400268554688" w:right="0.56152343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security numbers, credit card information or drivers’ license  numbers may never be sent via email.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9119052886963" w:lineRule="auto"/>
        <w:ind w:left="8.84002685546875" w:right="0.31982421875" w:firstLine="1260.719909667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Texting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PHI may be communicated via text message only if text messages  are sent using an approved Company application and only among personnel. Company personnel  are not permitted to communicate PHI via text message to patients or their respective family  members. Company may not receive physician orders via text message.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74609375" w:line="229.89119052886963" w:lineRule="auto"/>
        <w:ind w:left="8.84002685546875" w:right="0.31982421875" w:firstLine="1194.0399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PHI will be disposed of in such a manner as to make it unreadable  and unusable. For example, paper records will be shredded at designated shredding stations; CDs  and hard drives will be sanitized before disposal. Electronic PHI (ePHI) must be deleted from  information systems when there is no longer a business or clinical need to access such information.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74609375" w:line="229.89154815673828" w:lineRule="auto"/>
        <w:ind w:left="7.87994384765625" w:right="0.0830078125" w:firstLine="1128.32000732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Media Reuse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 electronic PHI residing on electronic media (e.g., tapes)  must be removed by the Chief Security Officer or his/her designee before such media can be reused  consistent with the procedures of Company’s Device Management and Media  Management/Inventory Policy.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53385162354" w:lineRule="auto"/>
        <w:ind w:left="6.199951171875" w:right="0.201416015625" w:firstLine="1063.3200073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Remote Work Areas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following safeguards will be put into place when  personnel are working remotely: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7060546875" w:line="229.89103317260742" w:lineRule="auto"/>
        <w:ind w:left="2529.8001098632812" w:right="0.322265625" w:hanging="523.9199829101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 will not be removed from Company unless authorized and required  for personnel to perform their job functions.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28.8400268554688" w:right="0.319824218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will ensure the privacy and security of remote work areas,  including locked remote (home) offices, locked file cabinets and locked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31.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44921875" w:line="229.89103317260742" w:lineRule="auto"/>
        <w:ind w:left="2536.5200805664062" w:right="0.5615234375" w:hanging="530.63995361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permitted to remove PHI, personnel will secure PHI when in transit  (e.g., do not leave PHI (including PHI in a laptop or other mobile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56274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unattended and visible in a car; if information must be kept in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car, store it in the trunk, lockable brief cases, lock boxes or other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opaque containers).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2477493286" w:lineRule="auto"/>
        <w:ind w:left="2536.5200805664062" w:right="0.322265625" w:hanging="530.63995361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will not download PHI onto computers in remote locations  (e.g., hotel computers).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29.89126205444336" w:lineRule="auto"/>
        <w:ind w:left="2533.8800048828125" w:right="0.561523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will not share passwords or passcodes necessary for remote  access.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29.89136219024658" w:lineRule="auto"/>
        <w:ind w:left="8.119964599609375" w:right="0.079345703125" w:firstLine="1194.040069580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Patient Records Accessed in the Office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Patient records used by personnel for  their job must be reasonably protected to prevent inadvertent disclosures. This may include placing  a cover sheet over records sitting on a desk or positioning a patient record so that the patient name  is not visible.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848297119140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400989925.1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Technical Safeguards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1269.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Access Controls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8232421875" w:line="229.89153385162354" w:lineRule="auto"/>
        <w:ind w:left="2005.880126953125" w:right="0.32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Computer Network is to be used only by those  individuals authorized to do so under Company policies.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787109375" w:line="229.89153385162354" w:lineRule="auto"/>
        <w:ind w:left="2527.1600341796875" w:right="0.322265625" w:hanging="52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shall be assigned unique user IDs for access to ePHI. Such  user IDs shall be based on their job responsibilities. A person’s right of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335.6018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may be modified upon a change in the person’s job function.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53385162354" w:lineRule="auto"/>
        <w:ind w:left="2528.8400268554688" w:right="0.32226562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passwords must comply with the Company Password Management  Policy.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913335800171" w:lineRule="auto"/>
        <w:ind w:left="6.199951171875" w:right="0.081787109375" w:firstLine="1196.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Workstation 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Company must maintain secure Workstations to eliminate  or minimize the possibility of unauthorized access to both PHI. Personnel must exercise prudence  and common sense to maintain the security of information accessible from their Workstations.  Workstations include fixed devices, such as terminals, as well as laptops and other portable  devices. See also the Workstation Use Policy. At a minimum, the following procedures should be  followed: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7060546875" w:line="229.89103317260742" w:lineRule="auto"/>
        <w:ind w:left="2528.8400268554688" w:right="0.56152343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Workstations should be locked or turned off when unattended for  more than a few minutes.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005.880126953125" w:right="0.561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logoff or password protected screen savers are used when a  computer is not being used for more than a few minutes.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28.1201171875" w:right="0.322265625" w:hanging="52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Printing and copying of documents containing ePHI should occur only  to the extent necessary.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33.8800048828125" w:right="0.561523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ePHI may be downloaded to portable Workstations only with proper  authorization.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26.199951171875" w:right="0.08178710937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ePHI is properly downloaded to a portable Workstation, to the extent  possible, only the minimum amount of information necessary for the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21630859375" w:line="240" w:lineRule="auto"/>
        <w:ind w:left="0" w:right="1668.32153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member’s job function may be downloaded.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29.89126205444336" w:lineRule="auto"/>
        <w:ind w:left="9.320068359375" w:right="0.242919921875" w:firstLine="1126.399841308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Text Messaging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 text message containing PHI must comply with Section  III(a)(v) above.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83056640625" w:line="229.89126205444336" w:lineRule="auto"/>
        <w:ind w:left="8.84002685546875" w:right="0.44189453125" w:firstLine="1060.200042724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 of Social Media Websites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PHI shall not be posted on social media  websites such as Facebook or Twitter. Personnel will be educated that not including a patient’s  name does not mean that the patient is not identifiable.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8.119964599609375" w:right="0.31982421875" w:firstLine="1074.2800903320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Audits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 to ePHI will be periodically audited under the supervision of  the Chief Security Officer to ensure personnel are accessing PHI only as permitted by Company’s  HIPAA policies.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748779296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400989925.1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Physical Safeguards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40" w:lineRule="auto"/>
        <w:ind w:left="13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Facility Security Plan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29.89153385162354" w:lineRule="auto"/>
        <w:ind w:left="2528.1201171875" w:right="0.31982421875" w:hanging="52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hardware, network connections, software, data and other files will,  to the extent possible, be stored away from potential natural physical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hazards, such as water/cooling/heating pipes, vents and ducts, any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visible signs of water/cooling/heating or other natural damage, direct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sunlight, and extreme cold.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80078125" w:line="229.89153385162354" w:lineRule="auto"/>
        <w:ind w:left="2528.8400268554688" w:right="0.0817871093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Electrical circuits will not be overloaded. Additional circuits will be  installed if needed. Power strips may be used where necessary, but must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used individually and not plugged into each other. Company will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assure that there are no frayed or otherwise defective electrical cords.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Electrical equipment with cords found to be defective will be taken out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9601440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service promptly and replaced.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87890625" w:line="240" w:lineRule="auto"/>
        <w:ind w:left="1255.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Access Control and Validation Procedures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29.89103317260742" w:lineRule="auto"/>
        <w:ind w:left="2527.1600341796875" w:right="0.0830078125" w:hanging="52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will take reasonable steps to ensure that visitors do not obtain  unauthorized access (e.g., question visitors who appear to be where they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not be and report any unauthorized access to the Chief Security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Officer). Any person performing physical work on the premises (e.g.,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repair of equipment or utilities) must show identification before entering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03317260742" w:lineRule="auto"/>
        <w:ind w:left="2526.199951171875" w:right="0.32226562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personnel must have their Company-issued ID while on Company’s  premises.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29.89103317260742" w:lineRule="auto"/>
        <w:ind w:left="11.479949951171875" w:right="0.44189453125" w:firstLine="1177.320098876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Additional Physical Safeguards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addition to the physical safeguards  discussed above, personnel will comply with the following safeguards: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29.89103317260742" w:lineRule="auto"/>
        <w:ind w:left="2531.9601440429688" w:right="0.5615234375" w:hanging="526.080017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 will be securely stored in locked drawers, file cabinets, offices or  office suites when the work area is unattended.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26205444336" w:lineRule="auto"/>
        <w:ind w:left="2531.9601440429688" w:right="0.5615234375" w:hanging="526.080017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a patient’s first name and last initial (or vice versa) will be posted  on boards that may be viewable to the public.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29.89126205444336" w:lineRule="auto"/>
        <w:ind w:left="2531.0000610351562" w:right="0.32226562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 will not be left unattended in public or other open areas, such as  conference or meeting rooms.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29.89126205444336" w:lineRule="auto"/>
        <w:ind w:left="2529.5599365234375" w:right="0.081787109375" w:hanging="523.6798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PHI is placed in a bin or mailbox outside an area that is visible to  visitors or others, the record will be positioned so that the PHI is not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758544921875" w:line="240" w:lineRule="auto"/>
        <w:ind w:left="25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exposed.</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197509765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400989925.1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11.00006103515625" w:right="0.322265625" w:firstLine="1191.159973144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personnel shall receive training at the time of employment or  engagement, with annual updates thereafter or as otherwise needed, regarding Company’s HIPAA  compliance program and the safeguards discussed in this Policy.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164.530</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7.419433593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400989925.1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Workstation Use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IT-002</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26205444336" w:lineRule="auto"/>
        <w:ind w:left="5.720062255859375" w:right="0.560302734375" w:firstLine="728.1599426269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Company’s policy to establish the protocols for use of individual Workstations  by personnel in order to safeguard the IT System and the integrity and confidentiality of data  residing thereon.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39080047607" w:lineRule="auto"/>
        <w:ind w:left="6.199951171875" w:right="0.08056640625" w:firstLine="719.5201110839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This Policy applies to all Users accessing the IT System using individual  Workstations, including iPads, owned and maintained by Company as well as iPhones and other  mobile devices owned and maintained by personnel, but which are used in the performance of  personnel members’ job functions. All Users are required to comply with this Policy. Because one  of the greatest security risks to Company’s data and PHI is use of Workstations, Users must take  all necessary steps to prevent the improper use of or damage to their individual Workstations.  Users must adhere to the rules set forth below in connection with the use and operation of  Workstations.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Physical Safeguards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6.199951171875" w:right="0.28076171875" w:firstLine="1315.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Users must always lock their Workstations, if possible, or sign off the  Workstation when not using it or when leaving the work area for breaks.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83056640625" w:line="229.89126205444336" w:lineRule="auto"/>
        <w:ind w:left="8.84002685546875" w:right="0.479736328125" w:firstLine="124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Users must sign off at their Workstations at the end of the day. When using  mobile phones or iPads, Users should lock their devices after two minutes when not in use.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44091796875" w:line="229.89126205444336" w:lineRule="auto"/>
        <w:ind w:left="11.479949951171875" w:right="0.44189453125" w:firstLine="1177.320098876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To prevent damage to any equipment, users should take care when eating or  drinking in the vicinity of a Workstation.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907897949218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400989932.1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7.1600341796875" w:right="0.321044921875" w:firstLine="1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Users must never log on to their Workstation for, or share their passwords  with, another party (including but not limited to temporary personnel of Company) or permit  unauthorized parties to use a Workstation.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0" w:right="648.32153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Passwords and user IDs should not be stored on or near a Workstation.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52001953125" w:firstLine="1194.0399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Users must not remove monitor privacy shields if such shields have been  installed on their Workstations by Company.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Technical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521240234375" w:firstLine="1313.3200073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Workstations may not be configured to automatically enter log-on  information or passwords.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13.8800048828125" w:right="0.31982421875" w:firstLine="1241.600036621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Users must comply with all Company directives pertaining to Workstation  security and maintenance issued from time to time, as applicable (e.g., virus notices, corrective  actions to be implemented by Users, system upgrades).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36219024658" w:lineRule="auto"/>
        <w:ind w:left="8.84002685546875" w:right="0.2001953125" w:firstLine="1179.96002197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Workstation configuration shall only be performed by a personnel member or  agent authorized by Company unless such configuration is being performed by the personnel  member to a personnel member’s mobile phone or iPad. Users must never modify system  configuration files or access control lists for such files or files belonging to other users.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36219024658" w:lineRule="auto"/>
        <w:ind w:left="11.959991455078125" w:right="0.283203125" w:firstLine="1190.200042724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If not locked, all Workstations, excluding mobile phones and iPads, shall run  activated screen savers that operate in accordance with Company’s requirements. Users may use  only those screen savers that are authorized by Company and may not modify the timing of any  authorized screen saver or download any screen saver from an Internet source.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Protection of Work-Related Documents or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6219024658" w:lineRule="auto"/>
        <w:ind w:left="8.119964599609375" w:right="0.28076171875" w:firstLine="1314.040069580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Unless authorized or otherwise directed by Company, work-related data and  files must be stored on the external hosting platform with which Company contracts, in the  Company app or on the network server of the IT System, and not on a computer C drive, CD or  thumb drive nor directly on a mobile phone or iPad.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11.00006103515625" w:right="0" w:firstLine="124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Users shall secure media (e.g., hard copy or CDs but not mobile phones) that  contains PHI in a locked desk, cabinet or room.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83056640625" w:line="229.89126205444336" w:lineRule="auto"/>
        <w:ind w:left="6.199951171875" w:right="0.44189453125" w:firstLine="1182.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Users must comply with any other applicable Company policies when using  Workstations, including Company’s Password Management Policy.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220214843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3686523437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164.310(b)</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159973144531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400989932.1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sectPr>
      <w:type w:val="continuous"/>
      <w:pgSz w:h="15840" w:w="12240" w:orient="portrait"/>
      <w:pgMar w:bottom="871.500244140625" w:top="1424.06005859375" w:left="1801.9200134277344" w:right="6060" w:header="0" w:footer="720"/>
      <w:cols w:equalWidth="0" w:num="2">
        <w:col w:space="0" w:w="2200"/>
        <w:col w:space="0" w:w="22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