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2A4" w:rsidRDefault="001032A4" w:rsidP="001032A4">
      <w:pPr>
        <w:jc w:val="center"/>
        <w:rPr>
          <w:b/>
          <w:bCs/>
          <w:sz w:val="44"/>
        </w:rPr>
      </w:pPr>
      <w:r>
        <w:rPr>
          <w:rFonts w:hint="eastAsia"/>
          <w:b/>
          <w:bCs/>
          <w:sz w:val="44"/>
        </w:rPr>
        <w:t>西南科技大学毕业设计（论文）开题报告</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897"/>
        <w:gridCol w:w="1456"/>
        <w:gridCol w:w="1218"/>
        <w:gridCol w:w="206"/>
        <w:gridCol w:w="1259"/>
        <w:gridCol w:w="284"/>
        <w:gridCol w:w="979"/>
        <w:gridCol w:w="410"/>
        <w:gridCol w:w="1566"/>
      </w:tblGrid>
      <w:tr w:rsidR="001032A4" w:rsidTr="00B12755">
        <w:trPr>
          <w:cantSplit/>
          <w:trHeight w:val="454"/>
        </w:trPr>
        <w:tc>
          <w:tcPr>
            <w:tcW w:w="1011" w:type="dxa"/>
            <w:vAlign w:val="center"/>
          </w:tcPr>
          <w:p w:rsidR="001032A4" w:rsidRDefault="001032A4" w:rsidP="00B12755">
            <w:pPr>
              <w:spacing w:line="320" w:lineRule="exact"/>
              <w:jc w:val="center"/>
              <w:rPr>
                <w:sz w:val="24"/>
              </w:rPr>
            </w:pPr>
            <w:r>
              <w:rPr>
                <w:rFonts w:hint="eastAsia"/>
                <w:sz w:val="24"/>
              </w:rPr>
              <w:t>学</w:t>
            </w:r>
            <w:r>
              <w:rPr>
                <w:rFonts w:hint="eastAsia"/>
                <w:sz w:val="24"/>
              </w:rPr>
              <w:t xml:space="preserve"> </w:t>
            </w:r>
            <w:r>
              <w:rPr>
                <w:rFonts w:hint="eastAsia"/>
                <w:sz w:val="24"/>
              </w:rPr>
              <w:t>院</w:t>
            </w:r>
          </w:p>
        </w:tc>
        <w:tc>
          <w:tcPr>
            <w:tcW w:w="3777" w:type="dxa"/>
            <w:gridSpan w:val="4"/>
            <w:vAlign w:val="center"/>
          </w:tcPr>
          <w:p w:rsidR="001032A4" w:rsidRDefault="001032A4" w:rsidP="00B12755">
            <w:pPr>
              <w:spacing w:line="320" w:lineRule="exact"/>
              <w:jc w:val="center"/>
              <w:rPr>
                <w:sz w:val="24"/>
              </w:rPr>
            </w:pPr>
            <w:r>
              <w:rPr>
                <w:rFonts w:hint="eastAsia"/>
                <w:sz w:val="24"/>
              </w:rPr>
              <w:t>计算机科学与技术学院</w:t>
            </w:r>
          </w:p>
        </w:tc>
        <w:tc>
          <w:tcPr>
            <w:tcW w:w="1259" w:type="dxa"/>
            <w:vAlign w:val="center"/>
          </w:tcPr>
          <w:p w:rsidR="001032A4" w:rsidRDefault="001032A4" w:rsidP="00B12755">
            <w:pPr>
              <w:spacing w:line="320" w:lineRule="exact"/>
              <w:jc w:val="center"/>
              <w:rPr>
                <w:sz w:val="24"/>
              </w:rPr>
            </w:pPr>
            <w:r>
              <w:rPr>
                <w:rFonts w:hint="eastAsia"/>
                <w:sz w:val="24"/>
              </w:rPr>
              <w:t>专业班级</w:t>
            </w:r>
          </w:p>
        </w:tc>
        <w:tc>
          <w:tcPr>
            <w:tcW w:w="3239" w:type="dxa"/>
            <w:gridSpan w:val="4"/>
            <w:vAlign w:val="center"/>
          </w:tcPr>
          <w:p w:rsidR="001032A4" w:rsidRDefault="001032A4" w:rsidP="00B12755">
            <w:pPr>
              <w:spacing w:line="320" w:lineRule="exact"/>
              <w:jc w:val="center"/>
              <w:rPr>
                <w:sz w:val="24"/>
              </w:rPr>
            </w:pPr>
            <w:r>
              <w:rPr>
                <w:rFonts w:hint="eastAsia"/>
                <w:sz w:val="24"/>
              </w:rPr>
              <w:t>软件</w:t>
            </w:r>
            <w:r>
              <w:rPr>
                <w:rFonts w:hint="eastAsia"/>
                <w:sz w:val="24"/>
              </w:rPr>
              <w:t>1202</w:t>
            </w:r>
            <w:r>
              <w:rPr>
                <w:rFonts w:hint="eastAsia"/>
                <w:sz w:val="24"/>
              </w:rPr>
              <w:t>班</w:t>
            </w:r>
          </w:p>
        </w:tc>
      </w:tr>
      <w:tr w:rsidR="001032A4" w:rsidTr="00B12755">
        <w:trPr>
          <w:cantSplit/>
          <w:trHeight w:val="459"/>
        </w:trPr>
        <w:tc>
          <w:tcPr>
            <w:tcW w:w="1011" w:type="dxa"/>
            <w:vAlign w:val="center"/>
          </w:tcPr>
          <w:p w:rsidR="001032A4" w:rsidRDefault="001032A4" w:rsidP="00B12755">
            <w:pPr>
              <w:spacing w:line="320" w:lineRule="exact"/>
              <w:jc w:val="center"/>
              <w:rPr>
                <w:sz w:val="24"/>
              </w:rPr>
            </w:pPr>
            <w:r>
              <w:rPr>
                <w:rFonts w:hint="eastAsia"/>
                <w:sz w:val="24"/>
              </w:rPr>
              <w:t>姓</w:t>
            </w:r>
            <w:r>
              <w:rPr>
                <w:rFonts w:hint="eastAsia"/>
                <w:sz w:val="24"/>
              </w:rPr>
              <w:t xml:space="preserve"> </w:t>
            </w:r>
            <w:r>
              <w:rPr>
                <w:rFonts w:hint="eastAsia"/>
                <w:sz w:val="24"/>
              </w:rPr>
              <w:t>名</w:t>
            </w:r>
          </w:p>
        </w:tc>
        <w:tc>
          <w:tcPr>
            <w:tcW w:w="3777" w:type="dxa"/>
            <w:gridSpan w:val="4"/>
            <w:vAlign w:val="center"/>
          </w:tcPr>
          <w:p w:rsidR="001032A4" w:rsidRDefault="001032A4" w:rsidP="00B12755">
            <w:pPr>
              <w:spacing w:line="320" w:lineRule="exact"/>
              <w:jc w:val="center"/>
              <w:rPr>
                <w:sz w:val="24"/>
              </w:rPr>
            </w:pPr>
            <w:r>
              <w:rPr>
                <w:rFonts w:hint="eastAsia"/>
                <w:sz w:val="24"/>
              </w:rPr>
              <w:t>校丽丽</w:t>
            </w:r>
          </w:p>
        </w:tc>
        <w:tc>
          <w:tcPr>
            <w:tcW w:w="1259" w:type="dxa"/>
            <w:vAlign w:val="center"/>
          </w:tcPr>
          <w:p w:rsidR="001032A4" w:rsidRDefault="001032A4" w:rsidP="00B12755">
            <w:pPr>
              <w:spacing w:line="320" w:lineRule="exact"/>
              <w:jc w:val="center"/>
              <w:rPr>
                <w:sz w:val="24"/>
              </w:rPr>
            </w:pPr>
            <w:r>
              <w:rPr>
                <w:rFonts w:hint="eastAsia"/>
                <w:sz w:val="24"/>
              </w:rPr>
              <w:t>学</w:t>
            </w:r>
            <w:r>
              <w:rPr>
                <w:rFonts w:hint="eastAsia"/>
                <w:sz w:val="24"/>
              </w:rPr>
              <w:t xml:space="preserve">    </w:t>
            </w:r>
            <w:r>
              <w:rPr>
                <w:rFonts w:hint="eastAsia"/>
                <w:sz w:val="24"/>
              </w:rPr>
              <w:t>号</w:t>
            </w:r>
          </w:p>
        </w:tc>
        <w:tc>
          <w:tcPr>
            <w:tcW w:w="3239" w:type="dxa"/>
            <w:gridSpan w:val="4"/>
            <w:vAlign w:val="center"/>
          </w:tcPr>
          <w:p w:rsidR="001032A4" w:rsidRDefault="001032A4" w:rsidP="00B12755">
            <w:pPr>
              <w:spacing w:line="320" w:lineRule="exact"/>
              <w:jc w:val="center"/>
              <w:rPr>
                <w:sz w:val="24"/>
              </w:rPr>
            </w:pPr>
            <w:r>
              <w:rPr>
                <w:rFonts w:hint="eastAsia"/>
                <w:sz w:val="24"/>
              </w:rPr>
              <w:t>20125082</w:t>
            </w:r>
          </w:p>
        </w:tc>
      </w:tr>
      <w:tr w:rsidR="001032A4" w:rsidTr="00B12755">
        <w:trPr>
          <w:cantSplit/>
          <w:trHeight w:val="610"/>
        </w:trPr>
        <w:tc>
          <w:tcPr>
            <w:tcW w:w="1011" w:type="dxa"/>
            <w:vAlign w:val="center"/>
          </w:tcPr>
          <w:p w:rsidR="001032A4" w:rsidRDefault="001032A4" w:rsidP="00B12755">
            <w:pPr>
              <w:spacing w:line="320" w:lineRule="exact"/>
              <w:jc w:val="center"/>
              <w:rPr>
                <w:sz w:val="24"/>
              </w:rPr>
            </w:pPr>
            <w:r>
              <w:rPr>
                <w:rFonts w:hint="eastAsia"/>
                <w:sz w:val="24"/>
              </w:rPr>
              <w:t>题</w:t>
            </w:r>
            <w:r>
              <w:rPr>
                <w:rFonts w:hint="eastAsia"/>
                <w:sz w:val="24"/>
              </w:rPr>
              <w:t xml:space="preserve"> </w:t>
            </w:r>
            <w:r>
              <w:rPr>
                <w:rFonts w:hint="eastAsia"/>
                <w:sz w:val="24"/>
              </w:rPr>
              <w:t>目</w:t>
            </w:r>
          </w:p>
        </w:tc>
        <w:tc>
          <w:tcPr>
            <w:tcW w:w="5036" w:type="dxa"/>
            <w:gridSpan w:val="5"/>
            <w:vAlign w:val="center"/>
          </w:tcPr>
          <w:p w:rsidR="001032A4" w:rsidRDefault="001032A4" w:rsidP="00B12755">
            <w:pPr>
              <w:spacing w:line="320" w:lineRule="exact"/>
              <w:jc w:val="center"/>
              <w:rPr>
                <w:sz w:val="24"/>
              </w:rPr>
            </w:pPr>
            <w:r w:rsidRPr="001032A4">
              <w:rPr>
                <w:rFonts w:ascii="宋体" w:hAnsi="宋体" w:hint="eastAsia"/>
                <w:sz w:val="24"/>
              </w:rPr>
              <w:t>航天器再入系统基础研究与支撑数据管理模块设计与实现</w:t>
            </w:r>
          </w:p>
        </w:tc>
        <w:tc>
          <w:tcPr>
            <w:tcW w:w="1263" w:type="dxa"/>
            <w:gridSpan w:val="2"/>
            <w:vAlign w:val="center"/>
          </w:tcPr>
          <w:p w:rsidR="001032A4" w:rsidRDefault="001032A4" w:rsidP="00B12755">
            <w:pPr>
              <w:spacing w:line="320" w:lineRule="exact"/>
              <w:jc w:val="center"/>
              <w:rPr>
                <w:sz w:val="24"/>
              </w:rPr>
            </w:pPr>
            <w:r>
              <w:rPr>
                <w:rFonts w:hint="eastAsia"/>
                <w:sz w:val="24"/>
              </w:rPr>
              <w:t>题目类型</w:t>
            </w:r>
          </w:p>
        </w:tc>
        <w:tc>
          <w:tcPr>
            <w:tcW w:w="1976" w:type="dxa"/>
            <w:gridSpan w:val="2"/>
            <w:vAlign w:val="center"/>
          </w:tcPr>
          <w:p w:rsidR="001032A4" w:rsidRDefault="001032A4" w:rsidP="00B12755">
            <w:pPr>
              <w:spacing w:line="320" w:lineRule="exact"/>
              <w:jc w:val="center"/>
              <w:rPr>
                <w:sz w:val="24"/>
              </w:rPr>
            </w:pPr>
            <w:r>
              <w:rPr>
                <w:rFonts w:hint="eastAsia"/>
                <w:sz w:val="24"/>
              </w:rPr>
              <w:t>设计开发</w:t>
            </w:r>
          </w:p>
        </w:tc>
      </w:tr>
      <w:tr w:rsidR="001032A4" w:rsidTr="00B12755">
        <w:tc>
          <w:tcPr>
            <w:tcW w:w="9286" w:type="dxa"/>
            <w:gridSpan w:val="10"/>
          </w:tcPr>
          <w:p w:rsidR="001032A4" w:rsidRPr="0034293E" w:rsidRDefault="001032A4" w:rsidP="00B12755">
            <w:pPr>
              <w:spacing w:line="320" w:lineRule="exact"/>
              <w:rPr>
                <w:color w:val="000000"/>
                <w:sz w:val="24"/>
              </w:rPr>
            </w:pPr>
            <w:r w:rsidRPr="0034293E">
              <w:rPr>
                <w:rFonts w:hint="eastAsia"/>
                <w:color w:val="000000"/>
                <w:sz w:val="24"/>
              </w:rPr>
              <w:t>一、选题背景及依据（简述国内外研究现状、生产需求状况，说明选题目的、意义，列出主要参考文献）</w:t>
            </w:r>
          </w:p>
          <w:p w:rsidR="001032A4" w:rsidRDefault="00ED0F02" w:rsidP="00FD12B2">
            <w:pPr>
              <w:spacing w:before="100" w:after="50" w:line="440" w:lineRule="exact"/>
              <w:ind w:firstLineChars="200" w:firstLine="480"/>
              <w:jc w:val="left"/>
              <w:rPr>
                <w:color w:val="000000"/>
                <w:sz w:val="24"/>
              </w:rPr>
            </w:pPr>
            <w:r>
              <w:rPr>
                <w:color w:val="000000"/>
                <w:sz w:val="24"/>
              </w:rPr>
              <w:t>随着科技的发展与进步，</w:t>
            </w:r>
            <w:r w:rsidRPr="00ED0F02">
              <w:rPr>
                <w:rFonts w:hint="eastAsia"/>
                <w:color w:val="000000"/>
                <w:sz w:val="24"/>
              </w:rPr>
              <w:t>航天技术</w:t>
            </w:r>
            <w:r>
              <w:rPr>
                <w:rFonts w:hint="eastAsia"/>
                <w:color w:val="000000"/>
                <w:sz w:val="24"/>
              </w:rPr>
              <w:t>成为</w:t>
            </w:r>
            <w:r w:rsidRPr="00ED0F02">
              <w:rPr>
                <w:rFonts w:hint="eastAsia"/>
                <w:color w:val="000000"/>
                <w:sz w:val="24"/>
              </w:rPr>
              <w:t>当今世界科技中最为尖端的技术之一</w:t>
            </w:r>
            <w:r>
              <w:rPr>
                <w:rFonts w:hint="eastAsia"/>
                <w:color w:val="000000"/>
                <w:sz w:val="24"/>
              </w:rPr>
              <w:t>，</w:t>
            </w:r>
            <w:r w:rsidRPr="00ED0F02">
              <w:rPr>
                <w:rFonts w:hint="eastAsia"/>
                <w:color w:val="000000"/>
                <w:sz w:val="24"/>
              </w:rPr>
              <w:t>也是一个国家科技水平和综合国力的重要体现</w:t>
            </w:r>
            <w:r>
              <w:rPr>
                <w:rFonts w:hint="eastAsia"/>
                <w:color w:val="000000"/>
                <w:sz w:val="24"/>
              </w:rPr>
              <w:t>。而</w:t>
            </w:r>
            <w:r w:rsidRPr="00ED0F02">
              <w:rPr>
                <w:rFonts w:hint="eastAsia"/>
                <w:color w:val="000000"/>
                <w:sz w:val="24"/>
              </w:rPr>
              <w:t>航天飞行器的发展直接维系国家安全与和平利用空间，是国际竟相争夺空间技术的焦点之一。</w:t>
            </w:r>
            <w:r w:rsidR="00DF6A4F" w:rsidRPr="00DF6A4F">
              <w:rPr>
                <w:rFonts w:hint="eastAsia"/>
                <w:color w:val="000000"/>
                <w:sz w:val="24"/>
              </w:rPr>
              <w:t>进入</w:t>
            </w:r>
            <w:r w:rsidR="00DF6A4F" w:rsidRPr="00DF6A4F">
              <w:rPr>
                <w:rFonts w:hint="eastAsia"/>
                <w:color w:val="000000"/>
                <w:sz w:val="24"/>
              </w:rPr>
              <w:t xml:space="preserve">21 </w:t>
            </w:r>
            <w:r w:rsidR="00DF6A4F" w:rsidRPr="00DF6A4F">
              <w:rPr>
                <w:rFonts w:hint="eastAsia"/>
                <w:color w:val="000000"/>
                <w:sz w:val="24"/>
              </w:rPr>
              <w:t>世纪</w:t>
            </w:r>
            <w:r w:rsidR="00DF6A4F">
              <w:rPr>
                <w:rFonts w:hint="eastAsia"/>
                <w:color w:val="000000"/>
                <w:sz w:val="24"/>
              </w:rPr>
              <w:t>，</w:t>
            </w:r>
            <w:r w:rsidR="00DF6A4F" w:rsidRPr="00DF6A4F">
              <w:rPr>
                <w:rFonts w:hint="eastAsia"/>
                <w:color w:val="000000"/>
                <w:sz w:val="24"/>
              </w:rPr>
              <w:t>国际上掀起了一个空间探索活动的新高潮</w:t>
            </w:r>
            <w:r w:rsidR="00DF6A4F">
              <w:rPr>
                <w:rFonts w:hint="eastAsia"/>
                <w:color w:val="000000"/>
                <w:sz w:val="24"/>
              </w:rPr>
              <w:t>，</w:t>
            </w:r>
            <w:r w:rsidR="00DF6A4F" w:rsidRPr="00DF6A4F">
              <w:rPr>
                <w:rFonts w:hint="eastAsia"/>
                <w:color w:val="000000"/>
                <w:sz w:val="24"/>
              </w:rPr>
              <w:t>而作为载人空间探索活动重要支撑的回收技术也相应取得了重要进展</w:t>
            </w:r>
            <w:r w:rsidR="00DF6A4F">
              <w:rPr>
                <w:rFonts w:hint="eastAsia"/>
                <w:color w:val="000000"/>
                <w:sz w:val="24"/>
              </w:rPr>
              <w:t>。</w:t>
            </w:r>
          </w:p>
          <w:p w:rsidR="001240C2" w:rsidRDefault="001240C2" w:rsidP="00FD12B2">
            <w:pPr>
              <w:spacing w:before="100" w:after="50" w:line="440" w:lineRule="exact"/>
              <w:ind w:firstLineChars="200" w:firstLine="480"/>
              <w:jc w:val="left"/>
              <w:rPr>
                <w:color w:val="000000"/>
                <w:sz w:val="24"/>
              </w:rPr>
            </w:pPr>
            <w:r w:rsidRPr="001240C2">
              <w:rPr>
                <w:rFonts w:hint="eastAsia"/>
                <w:color w:val="000000"/>
                <w:sz w:val="24"/>
              </w:rPr>
              <w:t>美国宇航公司太空探索科技公司</w:t>
            </w:r>
            <w:r w:rsidRPr="001240C2">
              <w:rPr>
                <w:rFonts w:hint="eastAsia"/>
                <w:color w:val="000000"/>
                <w:sz w:val="24"/>
              </w:rPr>
              <w:t>(Space X</w:t>
            </w:r>
            <w:r w:rsidRPr="001240C2">
              <w:rPr>
                <w:rFonts w:hint="eastAsia"/>
                <w:color w:val="000000"/>
                <w:sz w:val="24"/>
              </w:rPr>
              <w:t>公司</w:t>
            </w:r>
            <w:r w:rsidRPr="001240C2">
              <w:rPr>
                <w:rFonts w:hint="eastAsia"/>
                <w:color w:val="000000"/>
                <w:sz w:val="24"/>
              </w:rPr>
              <w:t>)</w:t>
            </w:r>
            <w:r w:rsidRPr="001240C2">
              <w:rPr>
                <w:rFonts w:hint="eastAsia"/>
                <w:color w:val="000000"/>
                <w:sz w:val="24"/>
              </w:rPr>
              <w:t>于美国东部时间</w:t>
            </w:r>
            <w:r>
              <w:rPr>
                <w:rFonts w:hint="eastAsia"/>
                <w:color w:val="000000"/>
                <w:sz w:val="24"/>
              </w:rPr>
              <w:t>2015</w:t>
            </w:r>
            <w:r>
              <w:rPr>
                <w:rFonts w:hint="eastAsia"/>
                <w:color w:val="000000"/>
                <w:sz w:val="24"/>
              </w:rPr>
              <w:t>年</w:t>
            </w:r>
            <w:r w:rsidRPr="001240C2">
              <w:rPr>
                <w:rFonts w:hint="eastAsia"/>
                <w:color w:val="000000"/>
                <w:sz w:val="24"/>
              </w:rPr>
              <w:t>12</w:t>
            </w:r>
            <w:r w:rsidRPr="001240C2">
              <w:rPr>
                <w:rFonts w:hint="eastAsia"/>
                <w:color w:val="000000"/>
                <w:sz w:val="24"/>
              </w:rPr>
              <w:t>月</w:t>
            </w:r>
            <w:r w:rsidRPr="001240C2">
              <w:rPr>
                <w:rFonts w:hint="eastAsia"/>
                <w:color w:val="000000"/>
                <w:sz w:val="24"/>
              </w:rPr>
              <w:t>21</w:t>
            </w:r>
            <w:r w:rsidRPr="001240C2">
              <w:rPr>
                <w:rFonts w:hint="eastAsia"/>
                <w:color w:val="000000"/>
                <w:sz w:val="24"/>
              </w:rPr>
              <w:t>日在佛罗里达州卡纳维拉尔角成功发射并回收猎鹰</w:t>
            </w:r>
            <w:r w:rsidRPr="001240C2">
              <w:rPr>
                <w:rFonts w:hint="eastAsia"/>
                <w:color w:val="000000"/>
                <w:sz w:val="24"/>
              </w:rPr>
              <w:t>9</w:t>
            </w:r>
            <w:r w:rsidRPr="001240C2">
              <w:rPr>
                <w:rFonts w:hint="eastAsia"/>
                <w:color w:val="000000"/>
                <w:sz w:val="24"/>
              </w:rPr>
              <w:t>号火箭，这是人类第一次实现一级火箭绕太空飞行后回收。猎鹰</w:t>
            </w:r>
            <w:r w:rsidRPr="001240C2">
              <w:rPr>
                <w:rFonts w:hint="eastAsia"/>
                <w:color w:val="000000"/>
                <w:sz w:val="24"/>
              </w:rPr>
              <w:t>9</w:t>
            </w:r>
            <w:r w:rsidRPr="001240C2">
              <w:rPr>
                <w:rFonts w:hint="eastAsia"/>
                <w:color w:val="000000"/>
                <w:sz w:val="24"/>
              </w:rPr>
              <w:t>号火箭此次携带了</w:t>
            </w:r>
            <w:r w:rsidRPr="001240C2">
              <w:rPr>
                <w:rFonts w:hint="eastAsia"/>
                <w:color w:val="000000"/>
                <w:sz w:val="24"/>
              </w:rPr>
              <w:t>11</w:t>
            </w:r>
            <w:r w:rsidRPr="001240C2">
              <w:rPr>
                <w:rFonts w:hint="eastAsia"/>
                <w:color w:val="000000"/>
                <w:sz w:val="24"/>
              </w:rPr>
              <w:t>颗卫星，包含引擎和燃料在内的第一级火箭在发射后将会与火箭其他部分分离，并返回地面。需要指出的是，这样的轨道火箭是目前人类所制造、设计出的最强大火箭系统之一，因为这类火箭需要获得足够的动能、速度才能将任务负载成功，送入太空。猎鹰</w:t>
            </w:r>
            <w:r w:rsidRPr="001240C2">
              <w:rPr>
                <w:rFonts w:hint="eastAsia"/>
                <w:color w:val="000000"/>
                <w:sz w:val="24"/>
              </w:rPr>
              <w:t>9</w:t>
            </w:r>
            <w:r w:rsidRPr="001240C2">
              <w:rPr>
                <w:rFonts w:hint="eastAsia"/>
                <w:color w:val="000000"/>
                <w:sz w:val="24"/>
              </w:rPr>
              <w:t>号的一级火箭与二级火箭分离后，在空中完成转向，大约</w:t>
            </w:r>
            <w:r w:rsidRPr="001240C2">
              <w:rPr>
                <w:rFonts w:hint="eastAsia"/>
                <w:color w:val="000000"/>
                <w:sz w:val="24"/>
              </w:rPr>
              <w:t>10</w:t>
            </w:r>
            <w:r w:rsidRPr="001240C2">
              <w:rPr>
                <w:rFonts w:hint="eastAsia"/>
                <w:color w:val="000000"/>
                <w:sz w:val="24"/>
              </w:rPr>
              <w:t>分钟后平稳降落在发射台以南</w:t>
            </w:r>
            <w:r w:rsidRPr="001240C2">
              <w:rPr>
                <w:rFonts w:hint="eastAsia"/>
                <w:color w:val="000000"/>
                <w:sz w:val="24"/>
              </w:rPr>
              <w:t>9.65km</w:t>
            </w:r>
            <w:r w:rsidRPr="001240C2">
              <w:rPr>
                <w:rFonts w:hint="eastAsia"/>
                <w:color w:val="000000"/>
                <w:sz w:val="24"/>
              </w:rPr>
              <w:t>的地方。</w:t>
            </w:r>
            <w:r w:rsidRPr="001240C2">
              <w:rPr>
                <w:rFonts w:hint="eastAsia"/>
                <w:color w:val="000000"/>
                <w:sz w:val="24"/>
              </w:rPr>
              <w:t>SpaceX</w:t>
            </w:r>
            <w:r w:rsidRPr="001240C2">
              <w:rPr>
                <w:rFonts w:hint="eastAsia"/>
                <w:color w:val="000000"/>
                <w:sz w:val="24"/>
              </w:rPr>
              <w:t>此次没有选择通过海上平台去回收火箭，而是直接在地面上回收。</w:t>
            </w:r>
          </w:p>
          <w:p w:rsidR="009B050F" w:rsidRDefault="009B050F" w:rsidP="00FD12B2">
            <w:pPr>
              <w:spacing w:before="100" w:after="50" w:line="440" w:lineRule="exact"/>
              <w:ind w:firstLineChars="200" w:firstLine="480"/>
              <w:jc w:val="left"/>
              <w:rPr>
                <w:color w:val="000000"/>
                <w:sz w:val="24"/>
              </w:rPr>
            </w:pPr>
            <w:r>
              <w:rPr>
                <w:rFonts w:hint="eastAsia"/>
                <w:color w:val="000000"/>
                <w:sz w:val="24"/>
              </w:rPr>
              <w:t>随着我国科技的发展与进步，</w:t>
            </w:r>
            <w:r>
              <w:rPr>
                <w:rFonts w:hint="eastAsia"/>
                <w:color w:val="000000"/>
                <w:sz w:val="24"/>
              </w:rPr>
              <w:t>2014</w:t>
            </w:r>
            <w:r>
              <w:rPr>
                <w:rFonts w:hint="eastAsia"/>
                <w:color w:val="000000"/>
                <w:sz w:val="24"/>
              </w:rPr>
              <w:t>年</w:t>
            </w:r>
            <w:r w:rsidRPr="009B050F">
              <w:rPr>
                <w:rFonts w:hint="eastAsia"/>
                <w:color w:val="000000"/>
                <w:sz w:val="24"/>
              </w:rPr>
              <w:t>11</w:t>
            </w:r>
            <w:r w:rsidRPr="009B050F">
              <w:rPr>
                <w:rFonts w:hint="eastAsia"/>
                <w:color w:val="000000"/>
                <w:sz w:val="24"/>
              </w:rPr>
              <w:t>月</w:t>
            </w:r>
            <w:r w:rsidRPr="009B050F">
              <w:rPr>
                <w:rFonts w:hint="eastAsia"/>
                <w:color w:val="000000"/>
                <w:sz w:val="24"/>
              </w:rPr>
              <w:t>1</w:t>
            </w:r>
            <w:r w:rsidRPr="009B050F">
              <w:rPr>
                <w:rFonts w:hint="eastAsia"/>
                <w:color w:val="000000"/>
                <w:sz w:val="24"/>
              </w:rPr>
              <w:t>日，经过漫长而充满艰险的返回征程，</w:t>
            </w:r>
            <w:r w:rsidR="001240C2">
              <w:rPr>
                <w:rFonts w:hint="eastAsia"/>
                <w:color w:val="000000"/>
                <w:sz w:val="24"/>
              </w:rPr>
              <w:t>我</w:t>
            </w:r>
            <w:r w:rsidRPr="009B050F">
              <w:rPr>
                <w:rFonts w:hint="eastAsia"/>
                <w:color w:val="000000"/>
                <w:sz w:val="24"/>
              </w:rPr>
              <w:t>国探月工程三期再入返回飞行试验器的返回器成功在着陆区预定区域降落</w:t>
            </w:r>
            <w:r>
              <w:rPr>
                <w:rFonts w:hint="eastAsia"/>
                <w:color w:val="000000"/>
                <w:sz w:val="24"/>
              </w:rPr>
              <w:t>，</w:t>
            </w:r>
            <w:r w:rsidRPr="009B050F">
              <w:rPr>
                <w:rFonts w:hint="eastAsia"/>
                <w:color w:val="000000"/>
                <w:sz w:val="24"/>
              </w:rPr>
              <w:t>成为世界第三个成功回收绕月航天器的国家</w:t>
            </w:r>
            <w:r>
              <w:rPr>
                <w:rFonts w:hint="eastAsia"/>
                <w:color w:val="000000"/>
                <w:sz w:val="24"/>
              </w:rPr>
              <w:t>。</w:t>
            </w:r>
            <w:r w:rsidR="001240C2" w:rsidRPr="001240C2">
              <w:rPr>
                <w:rFonts w:hint="eastAsia"/>
                <w:color w:val="000000"/>
                <w:sz w:val="24"/>
              </w:rPr>
              <w:t>它标志着</w:t>
            </w:r>
            <w:r w:rsidR="001240C2">
              <w:rPr>
                <w:rFonts w:hint="eastAsia"/>
                <w:color w:val="000000"/>
                <w:sz w:val="24"/>
              </w:rPr>
              <w:t>我</w:t>
            </w:r>
            <w:r w:rsidR="001240C2" w:rsidRPr="001240C2">
              <w:rPr>
                <w:rFonts w:hint="eastAsia"/>
                <w:color w:val="000000"/>
                <w:sz w:val="24"/>
              </w:rPr>
              <w:t>国已全面突破和掌握航天器以接近第二宇宙速度的高速再入返回关键技术，为确保嫦娥五号任务顺利实施和探月工程持续推进奠定了坚实基础。</w:t>
            </w:r>
          </w:p>
          <w:p w:rsidR="009B050F" w:rsidRPr="0034293E" w:rsidRDefault="009B050F" w:rsidP="00FD12B2">
            <w:pPr>
              <w:spacing w:before="100" w:after="50" w:line="440" w:lineRule="exact"/>
              <w:ind w:firstLineChars="200" w:firstLine="480"/>
              <w:jc w:val="left"/>
              <w:rPr>
                <w:color w:val="000000"/>
                <w:sz w:val="24"/>
              </w:rPr>
            </w:pPr>
            <w:r w:rsidRPr="009B050F">
              <w:rPr>
                <w:rFonts w:hint="eastAsia"/>
                <w:color w:val="000000"/>
                <w:sz w:val="24"/>
              </w:rPr>
              <w:t>在国家安全综合架构中，载人航天工程对维护国家政治、经济、科技和军事优势具有相当重要的战略意义。航天科学技术作为最具辐射力和拉动力的高技术占据重要地位，是国家实力和科技水平的象征，因其强大的军民兼容性，能够对综合国力提供强大的技术支撑。为了适应我国航天事业实现跨越发展的重大战略需求，今后十五年或稍后一些时期，我国将大力发展各类应用卫星体系，进一步发展载人航天技术、空</w:t>
            </w:r>
            <w:r w:rsidRPr="009B050F">
              <w:rPr>
                <w:rFonts w:hint="eastAsia"/>
                <w:color w:val="000000"/>
                <w:sz w:val="24"/>
              </w:rPr>
              <w:lastRenderedPageBreak/>
              <w:t>间实验室、月球探测及深空探测技术；载人航天和天地往返运输系统；实现天</w:t>
            </w:r>
            <w:r w:rsidRPr="009B050F">
              <w:rPr>
                <w:color w:val="000000"/>
                <w:sz w:val="24"/>
              </w:rPr>
              <w:t>/</w:t>
            </w:r>
            <w:r w:rsidRPr="009B050F">
              <w:rPr>
                <w:rFonts w:hint="eastAsia"/>
                <w:color w:val="000000"/>
                <w:sz w:val="24"/>
              </w:rPr>
              <w:t>地一体化。</w:t>
            </w:r>
          </w:p>
          <w:p w:rsidR="003B4B13" w:rsidRPr="0034293E" w:rsidRDefault="003B4B13" w:rsidP="00FD12B2">
            <w:pPr>
              <w:spacing w:before="100" w:after="50" w:line="440" w:lineRule="exact"/>
              <w:ind w:firstLineChars="200" w:firstLine="480"/>
              <w:jc w:val="left"/>
              <w:rPr>
                <w:color w:val="000000"/>
                <w:sz w:val="24"/>
              </w:rPr>
            </w:pPr>
            <w:r w:rsidRPr="0034293E">
              <w:rPr>
                <w:rFonts w:hint="eastAsia"/>
                <w:color w:val="000000"/>
                <w:sz w:val="24"/>
              </w:rPr>
              <w:t>建立大型航天器再入返回跨流域飞行控制与精细化轨道预报技术，解决航天飞行器跨越飞行各流域，特别是飞行高度</w:t>
            </w:r>
            <w:r w:rsidRPr="0034293E">
              <w:rPr>
                <w:color w:val="000000"/>
                <w:sz w:val="24"/>
              </w:rPr>
              <w:t>343</w:t>
            </w:r>
            <w:r w:rsidRPr="0034293E">
              <w:rPr>
                <w:rFonts w:hint="eastAsia"/>
                <w:color w:val="000000"/>
                <w:sz w:val="24"/>
              </w:rPr>
              <w:t>公里以下近地空间所遇到的复杂多尺度、多物理过程、多场耦合条件下的空气流动传热问题与我国大型航天器再入返回控制轨道预报重大需求，准确揭示航天飞行器以极高速度再入与进入跨流域飞行所遇到的真实气体热化学非平衡空气动力学绕流现象规律，提供创新的空气动力学研究设计新概念、新原理，满足新一代空间飞行器飞行性能和作战效能需求，为新一代航天飞行器系统工程应用平台总体设计提供理论依据和验证设计手段，将是一项针对我国载人航天工程重大力学前沿问题的创新性研究工作，其研究成果可直接用于解决我国现代及未来航空航天和新型空天飞行器跨越飞行各流域关键气动问题，具有巨大的载人航天工程研制应用价值与战略研究意义。</w:t>
            </w:r>
          </w:p>
          <w:p w:rsidR="009B050F" w:rsidRDefault="001240C2" w:rsidP="00FD12B2">
            <w:pPr>
              <w:spacing w:before="100" w:after="50" w:line="440" w:lineRule="exact"/>
              <w:ind w:firstLineChars="200" w:firstLine="480"/>
              <w:jc w:val="left"/>
              <w:rPr>
                <w:color w:val="000000"/>
                <w:sz w:val="24"/>
              </w:rPr>
            </w:pPr>
            <w:r w:rsidRPr="0034293E">
              <w:rPr>
                <w:rFonts w:hint="eastAsia"/>
                <w:color w:val="000000"/>
                <w:sz w:val="24"/>
              </w:rPr>
              <w:t>航天器再入系统</w:t>
            </w:r>
            <w:r w:rsidRPr="001240C2">
              <w:rPr>
                <w:rFonts w:hint="eastAsia"/>
                <w:color w:val="000000"/>
                <w:sz w:val="24"/>
              </w:rPr>
              <w:t>针对非回收类航天器（或运载器）在任务末期陨落回归地球大气层时，建立其弹道、气动力、气动热、软化</w:t>
            </w:r>
            <w:r w:rsidRPr="001240C2">
              <w:rPr>
                <w:rFonts w:hint="eastAsia"/>
                <w:color w:val="000000"/>
                <w:sz w:val="24"/>
              </w:rPr>
              <w:t>/</w:t>
            </w:r>
            <w:r w:rsidRPr="001240C2">
              <w:rPr>
                <w:rFonts w:hint="eastAsia"/>
                <w:color w:val="000000"/>
                <w:sz w:val="24"/>
              </w:rPr>
              <w:t>融熔（金属）、热解</w:t>
            </w:r>
            <w:r w:rsidRPr="001240C2">
              <w:rPr>
                <w:rFonts w:hint="eastAsia"/>
                <w:color w:val="000000"/>
                <w:sz w:val="24"/>
              </w:rPr>
              <w:t>/</w:t>
            </w:r>
            <w:r w:rsidRPr="001240C2">
              <w:rPr>
                <w:rFonts w:hint="eastAsia"/>
                <w:color w:val="000000"/>
                <w:sz w:val="24"/>
              </w:rPr>
              <w:t>烧蚀（复合材料）以及解体（部件级或碎片级）飞行航迹的联合计算分析机制，从而形成在轨服役期满近地航天器有控陨落经历运行轨道自由分子流到近地面连续流全飞行流域的情况进行预报的技术途径，在此基础上研制“大型航天器陨落跨流域气动</w:t>
            </w:r>
            <w:r w:rsidRPr="001240C2">
              <w:rPr>
                <w:rFonts w:hint="eastAsia"/>
                <w:color w:val="000000"/>
                <w:sz w:val="24"/>
              </w:rPr>
              <w:t>/</w:t>
            </w:r>
            <w:r w:rsidRPr="001240C2">
              <w:rPr>
                <w:rFonts w:hint="eastAsia"/>
                <w:color w:val="000000"/>
                <w:sz w:val="24"/>
              </w:rPr>
              <w:t>烧蚀</w:t>
            </w:r>
            <w:r w:rsidRPr="001240C2">
              <w:rPr>
                <w:rFonts w:hint="eastAsia"/>
                <w:color w:val="000000"/>
                <w:sz w:val="24"/>
              </w:rPr>
              <w:t>/</w:t>
            </w:r>
            <w:r w:rsidRPr="001240C2">
              <w:rPr>
                <w:rFonts w:hint="eastAsia"/>
                <w:color w:val="000000"/>
                <w:sz w:val="24"/>
              </w:rPr>
              <w:t>熔融</w:t>
            </w:r>
            <w:r w:rsidRPr="001240C2">
              <w:rPr>
                <w:rFonts w:hint="eastAsia"/>
                <w:color w:val="000000"/>
                <w:sz w:val="24"/>
              </w:rPr>
              <w:t>/</w:t>
            </w:r>
            <w:r w:rsidRPr="001240C2">
              <w:rPr>
                <w:rFonts w:hint="eastAsia"/>
                <w:color w:val="000000"/>
                <w:sz w:val="24"/>
              </w:rPr>
              <w:t>解体飞行航迹预报</w:t>
            </w:r>
            <w:r>
              <w:rPr>
                <w:rFonts w:hint="eastAsia"/>
                <w:color w:val="000000"/>
                <w:sz w:val="24"/>
              </w:rPr>
              <w:t>分析系统”</w:t>
            </w:r>
            <w:r w:rsidRPr="001240C2">
              <w:rPr>
                <w:rFonts w:hint="eastAsia"/>
                <w:color w:val="000000"/>
                <w:sz w:val="24"/>
              </w:rPr>
              <w:t>，并重点针对“天宫一号目标飞行器”离轨陨落过程（</w:t>
            </w:r>
            <w:r w:rsidRPr="001240C2">
              <w:rPr>
                <w:rFonts w:hint="eastAsia"/>
                <w:color w:val="000000"/>
                <w:sz w:val="24"/>
              </w:rPr>
              <w:t>1~2</w:t>
            </w:r>
            <w:r w:rsidRPr="001240C2">
              <w:rPr>
                <w:rFonts w:hint="eastAsia"/>
                <w:color w:val="000000"/>
                <w:sz w:val="24"/>
              </w:rPr>
              <w:t>次离轨控制）的细节进行预报分析研究。</w:t>
            </w:r>
            <w:r w:rsidR="003B4B13">
              <w:rPr>
                <w:rFonts w:hint="eastAsia"/>
                <w:color w:val="000000"/>
                <w:sz w:val="24"/>
              </w:rPr>
              <w:t>而航天器载入系统基础研究与支撑数据管理模块的设计与实现主要</w:t>
            </w:r>
            <w:r w:rsidR="00250F7F">
              <w:rPr>
                <w:rFonts w:hint="eastAsia"/>
                <w:color w:val="000000"/>
                <w:sz w:val="24"/>
              </w:rPr>
              <w:t>对</w:t>
            </w:r>
            <w:r w:rsidR="00250F7F" w:rsidRPr="00250F7F">
              <w:rPr>
                <w:rFonts w:hint="eastAsia"/>
                <w:color w:val="000000"/>
                <w:sz w:val="24"/>
              </w:rPr>
              <w:t>航天器原始整体信息及拆解典型部件信息</w:t>
            </w:r>
            <w:r w:rsidR="00250F7F">
              <w:rPr>
                <w:rFonts w:hint="eastAsia"/>
                <w:color w:val="000000"/>
                <w:sz w:val="24"/>
              </w:rPr>
              <w:t>管理、</w:t>
            </w:r>
            <w:r w:rsidR="003B4B13" w:rsidRPr="003B4B13">
              <w:rPr>
                <w:rFonts w:hint="eastAsia"/>
                <w:color w:val="000000"/>
                <w:sz w:val="24"/>
              </w:rPr>
              <w:t>存储管理典型外形、典型条件下的基础研究算例结果</w:t>
            </w:r>
            <w:r w:rsidR="003B4B13">
              <w:rPr>
                <w:rFonts w:hint="eastAsia"/>
                <w:color w:val="000000"/>
                <w:sz w:val="24"/>
              </w:rPr>
              <w:t>和</w:t>
            </w:r>
            <w:r w:rsidR="006708A1">
              <w:rPr>
                <w:rFonts w:hint="eastAsia"/>
                <w:color w:val="000000"/>
                <w:sz w:val="24"/>
              </w:rPr>
              <w:t>气动力数据表</w:t>
            </w:r>
            <w:r w:rsidR="003B4B13" w:rsidRPr="003B4B13">
              <w:rPr>
                <w:rFonts w:hint="eastAsia"/>
                <w:color w:val="000000"/>
                <w:sz w:val="24"/>
              </w:rPr>
              <w:t>等</w:t>
            </w:r>
            <w:r w:rsidR="003B4B13">
              <w:rPr>
                <w:rFonts w:hint="eastAsia"/>
                <w:color w:val="000000"/>
                <w:sz w:val="24"/>
              </w:rPr>
              <w:t>。</w:t>
            </w:r>
          </w:p>
          <w:p w:rsidR="00ED0F02" w:rsidRPr="00250F7F" w:rsidRDefault="00ED0F02" w:rsidP="003B4B13">
            <w:pPr>
              <w:spacing w:before="100" w:after="50" w:line="440" w:lineRule="exact"/>
              <w:jc w:val="left"/>
              <w:rPr>
                <w:color w:val="000000"/>
                <w:sz w:val="24"/>
              </w:rPr>
            </w:pPr>
          </w:p>
          <w:p w:rsidR="001032A4" w:rsidRPr="0034293E" w:rsidRDefault="001032A4" w:rsidP="00FD12B2">
            <w:pPr>
              <w:spacing w:line="440" w:lineRule="exact"/>
              <w:rPr>
                <w:color w:val="000000"/>
                <w:sz w:val="24"/>
              </w:rPr>
            </w:pPr>
            <w:r w:rsidRPr="0034293E">
              <w:rPr>
                <w:rFonts w:hint="eastAsia"/>
                <w:color w:val="000000"/>
                <w:sz w:val="24"/>
              </w:rPr>
              <w:t>参考文献：</w:t>
            </w:r>
          </w:p>
          <w:p w:rsidR="001032A4" w:rsidRPr="0034293E" w:rsidRDefault="00E34FFA" w:rsidP="00FD12B2">
            <w:pPr>
              <w:spacing w:line="440" w:lineRule="exact"/>
              <w:rPr>
                <w:color w:val="000000"/>
                <w:sz w:val="24"/>
              </w:rPr>
            </w:pPr>
            <w:r w:rsidRPr="0034293E">
              <w:rPr>
                <w:color w:val="000000"/>
                <w:sz w:val="24"/>
              </w:rPr>
              <w:t>[1] (</w:t>
            </w:r>
            <w:r w:rsidRPr="0034293E">
              <w:rPr>
                <w:rFonts w:hint="eastAsia"/>
                <w:color w:val="000000"/>
                <w:sz w:val="24"/>
              </w:rPr>
              <w:t>美</w:t>
            </w:r>
            <w:r w:rsidRPr="0034293E">
              <w:rPr>
                <w:rFonts w:hint="eastAsia"/>
                <w:color w:val="000000"/>
                <w:sz w:val="24"/>
              </w:rPr>
              <w:t>)KarliWatso,(</w:t>
            </w:r>
            <w:r w:rsidRPr="0034293E">
              <w:rPr>
                <w:rFonts w:hint="eastAsia"/>
                <w:color w:val="000000"/>
                <w:sz w:val="24"/>
              </w:rPr>
              <w:t>美</w:t>
            </w:r>
            <w:r w:rsidRPr="0034293E">
              <w:rPr>
                <w:rFonts w:hint="eastAsia"/>
                <w:color w:val="000000"/>
                <w:sz w:val="24"/>
              </w:rPr>
              <w:t>)ChristianNagel</w:t>
            </w:r>
            <w:r w:rsidRPr="0034293E">
              <w:rPr>
                <w:rFonts w:hint="eastAsia"/>
                <w:color w:val="000000"/>
                <w:sz w:val="24"/>
              </w:rPr>
              <w:t>著</w:t>
            </w:r>
            <w:r w:rsidRPr="0034293E">
              <w:rPr>
                <w:rFonts w:hint="eastAsia"/>
                <w:color w:val="000000"/>
                <w:sz w:val="24"/>
              </w:rPr>
              <w:t>. C#</w:t>
            </w:r>
            <w:r w:rsidRPr="0034293E">
              <w:rPr>
                <w:rFonts w:hint="eastAsia"/>
                <w:color w:val="000000"/>
                <w:sz w:val="24"/>
              </w:rPr>
              <w:t>入门经典</w:t>
            </w:r>
            <w:r w:rsidRPr="0034293E">
              <w:rPr>
                <w:rFonts w:hint="eastAsia"/>
                <w:color w:val="000000"/>
                <w:sz w:val="24"/>
              </w:rPr>
              <w:t xml:space="preserve"> </w:t>
            </w:r>
            <w:r w:rsidRPr="0034293E">
              <w:rPr>
                <w:rFonts w:hint="eastAsia"/>
                <w:color w:val="000000"/>
                <w:sz w:val="24"/>
              </w:rPr>
              <w:t>第</w:t>
            </w:r>
            <w:r w:rsidRPr="0034293E">
              <w:rPr>
                <w:rFonts w:hint="eastAsia"/>
                <w:color w:val="000000"/>
                <w:sz w:val="24"/>
              </w:rPr>
              <w:t>5</w:t>
            </w:r>
            <w:r w:rsidRPr="0034293E">
              <w:rPr>
                <w:rFonts w:hint="eastAsia"/>
                <w:color w:val="000000"/>
                <w:sz w:val="24"/>
              </w:rPr>
              <w:t>版</w:t>
            </w:r>
            <w:r w:rsidRPr="0034293E">
              <w:rPr>
                <w:rFonts w:hint="eastAsia"/>
                <w:color w:val="000000"/>
                <w:sz w:val="24"/>
              </w:rPr>
              <w:t>.</w:t>
            </w:r>
            <w:r w:rsidRPr="0034293E">
              <w:rPr>
                <w:rFonts w:hint="eastAsia"/>
                <w:color w:val="000000"/>
                <w:sz w:val="24"/>
              </w:rPr>
              <w:t>北京</w:t>
            </w:r>
            <w:r w:rsidRPr="0034293E">
              <w:rPr>
                <w:rFonts w:hint="eastAsia"/>
                <w:color w:val="000000"/>
                <w:sz w:val="24"/>
              </w:rPr>
              <w:t>:</w:t>
            </w:r>
            <w:r w:rsidRPr="0034293E">
              <w:rPr>
                <w:rFonts w:hint="eastAsia"/>
                <w:color w:val="000000"/>
                <w:sz w:val="24"/>
              </w:rPr>
              <w:t>清华大学出版社</w:t>
            </w:r>
            <w:r w:rsidRPr="0034293E">
              <w:rPr>
                <w:rFonts w:hint="eastAsia"/>
                <w:color w:val="000000"/>
                <w:sz w:val="24"/>
              </w:rPr>
              <w:t>, 2010.12.</w:t>
            </w:r>
          </w:p>
          <w:p w:rsidR="00E34FFA" w:rsidRPr="0034293E" w:rsidRDefault="00E34FFA" w:rsidP="00FD12B2">
            <w:pPr>
              <w:spacing w:line="440" w:lineRule="exact"/>
              <w:rPr>
                <w:color w:val="000000"/>
                <w:sz w:val="24"/>
              </w:rPr>
            </w:pPr>
            <w:r w:rsidRPr="0034293E">
              <w:rPr>
                <w:rFonts w:hint="eastAsia"/>
                <w:color w:val="000000"/>
                <w:sz w:val="24"/>
              </w:rPr>
              <w:t>[</w:t>
            </w:r>
            <w:r w:rsidRPr="0034293E">
              <w:rPr>
                <w:color w:val="000000"/>
                <w:sz w:val="24"/>
              </w:rPr>
              <w:t>2]</w:t>
            </w:r>
            <w:r w:rsidRPr="0034293E">
              <w:rPr>
                <w:rFonts w:hint="eastAsia"/>
                <w:color w:val="000000"/>
                <w:sz w:val="24"/>
              </w:rPr>
              <w:t xml:space="preserve"> (</w:t>
            </w:r>
            <w:r w:rsidRPr="0034293E">
              <w:rPr>
                <w:rFonts w:hint="eastAsia"/>
                <w:color w:val="000000"/>
                <w:sz w:val="24"/>
              </w:rPr>
              <w:t>美</w:t>
            </w:r>
            <w:r w:rsidRPr="0034293E">
              <w:rPr>
                <w:rFonts w:hint="eastAsia"/>
                <w:color w:val="000000"/>
                <w:sz w:val="24"/>
              </w:rPr>
              <w:t>)</w:t>
            </w:r>
            <w:r w:rsidRPr="0034293E">
              <w:rPr>
                <w:rFonts w:hint="eastAsia"/>
                <w:color w:val="000000"/>
                <w:sz w:val="24"/>
              </w:rPr>
              <w:t>内格尔</w:t>
            </w:r>
            <w:r w:rsidRPr="0034293E">
              <w:rPr>
                <w:rFonts w:hint="eastAsia"/>
                <w:color w:val="000000"/>
                <w:sz w:val="24"/>
              </w:rPr>
              <w:t>(Nagel,C</w:t>
            </w:r>
            <w:r w:rsidRPr="0034293E">
              <w:rPr>
                <w:rFonts w:hint="eastAsia"/>
                <w:color w:val="000000"/>
                <w:sz w:val="24"/>
              </w:rPr>
              <w:t>·</w:t>
            </w:r>
            <w:r w:rsidRPr="0034293E">
              <w:rPr>
                <w:rFonts w:hint="eastAsia"/>
                <w:color w:val="000000"/>
                <w:sz w:val="24"/>
              </w:rPr>
              <w:t>)</w:t>
            </w:r>
            <w:r w:rsidRPr="0034293E">
              <w:rPr>
                <w:rFonts w:hint="eastAsia"/>
                <w:color w:val="000000"/>
                <w:sz w:val="24"/>
              </w:rPr>
              <w:t>等著</w:t>
            </w:r>
            <w:r w:rsidRPr="0034293E">
              <w:rPr>
                <w:rFonts w:hint="eastAsia"/>
                <w:color w:val="000000"/>
                <w:sz w:val="24"/>
              </w:rPr>
              <w:t>. C#</w:t>
            </w:r>
            <w:r w:rsidRPr="0034293E">
              <w:rPr>
                <w:rFonts w:hint="eastAsia"/>
                <w:color w:val="000000"/>
                <w:sz w:val="24"/>
              </w:rPr>
              <w:t>高级编程</w:t>
            </w:r>
            <w:r w:rsidRPr="0034293E">
              <w:rPr>
                <w:rFonts w:hint="eastAsia"/>
                <w:color w:val="000000"/>
                <w:sz w:val="24"/>
              </w:rPr>
              <w:t xml:space="preserve"> </w:t>
            </w:r>
            <w:r w:rsidRPr="0034293E">
              <w:rPr>
                <w:rFonts w:hint="eastAsia"/>
                <w:color w:val="000000"/>
                <w:sz w:val="24"/>
              </w:rPr>
              <w:t>第</w:t>
            </w:r>
            <w:r w:rsidRPr="0034293E">
              <w:rPr>
                <w:rFonts w:hint="eastAsia"/>
                <w:color w:val="000000"/>
                <w:sz w:val="24"/>
              </w:rPr>
              <w:t>8</w:t>
            </w:r>
            <w:r w:rsidRPr="0034293E">
              <w:rPr>
                <w:rFonts w:hint="eastAsia"/>
                <w:color w:val="000000"/>
                <w:sz w:val="24"/>
              </w:rPr>
              <w:t>版</w:t>
            </w:r>
            <w:r w:rsidRPr="0034293E">
              <w:rPr>
                <w:rFonts w:hint="eastAsia"/>
                <w:color w:val="000000"/>
                <w:sz w:val="24"/>
              </w:rPr>
              <w:t>.</w:t>
            </w:r>
            <w:r w:rsidRPr="0034293E">
              <w:rPr>
                <w:rFonts w:hint="eastAsia"/>
                <w:color w:val="000000"/>
                <w:sz w:val="24"/>
              </w:rPr>
              <w:t>北京</w:t>
            </w:r>
            <w:r w:rsidRPr="0034293E">
              <w:rPr>
                <w:rFonts w:hint="eastAsia"/>
                <w:color w:val="000000"/>
                <w:sz w:val="24"/>
              </w:rPr>
              <w:t>:</w:t>
            </w:r>
            <w:r w:rsidRPr="0034293E">
              <w:rPr>
                <w:rFonts w:hint="eastAsia"/>
                <w:color w:val="000000"/>
                <w:sz w:val="24"/>
              </w:rPr>
              <w:t>清华大学出版社</w:t>
            </w:r>
            <w:r w:rsidRPr="0034293E">
              <w:rPr>
                <w:rFonts w:hint="eastAsia"/>
                <w:color w:val="000000"/>
                <w:sz w:val="24"/>
              </w:rPr>
              <w:t>, 2013.11.</w:t>
            </w:r>
          </w:p>
          <w:p w:rsidR="00E34FFA" w:rsidRPr="0034293E" w:rsidRDefault="00E34FFA" w:rsidP="00FD12B2">
            <w:pPr>
              <w:spacing w:line="440" w:lineRule="exact"/>
              <w:rPr>
                <w:color w:val="000000"/>
                <w:sz w:val="24"/>
              </w:rPr>
            </w:pPr>
            <w:r w:rsidRPr="0034293E">
              <w:rPr>
                <w:color w:val="000000"/>
                <w:sz w:val="24"/>
              </w:rPr>
              <w:t xml:space="preserve">[3] </w:t>
            </w:r>
            <w:r w:rsidRPr="0034293E">
              <w:rPr>
                <w:rFonts w:hint="eastAsia"/>
                <w:color w:val="000000"/>
                <w:sz w:val="24"/>
              </w:rPr>
              <w:t>鄂旭</w:t>
            </w:r>
            <w:r w:rsidRPr="0034293E">
              <w:rPr>
                <w:rFonts w:hint="eastAsia"/>
                <w:color w:val="000000"/>
                <w:sz w:val="24"/>
              </w:rPr>
              <w:t>,</w:t>
            </w:r>
            <w:r w:rsidRPr="0034293E">
              <w:rPr>
                <w:rFonts w:hint="eastAsia"/>
                <w:color w:val="000000"/>
                <w:sz w:val="24"/>
              </w:rPr>
              <w:t>吴昊编著</w:t>
            </w:r>
            <w:r w:rsidRPr="0034293E">
              <w:rPr>
                <w:rFonts w:hint="eastAsia"/>
                <w:color w:val="000000"/>
                <w:sz w:val="24"/>
              </w:rPr>
              <w:t>. C# Windows</w:t>
            </w:r>
            <w:r w:rsidRPr="0034293E">
              <w:rPr>
                <w:rFonts w:hint="eastAsia"/>
                <w:color w:val="000000"/>
                <w:sz w:val="24"/>
              </w:rPr>
              <w:t>程序设计及应用</w:t>
            </w:r>
            <w:r w:rsidRPr="0034293E">
              <w:rPr>
                <w:color w:val="000000"/>
                <w:sz w:val="24"/>
              </w:rPr>
              <w:t>.</w:t>
            </w:r>
            <w:r w:rsidRPr="0034293E">
              <w:rPr>
                <w:rFonts w:hint="eastAsia"/>
                <w:color w:val="000000"/>
                <w:sz w:val="24"/>
              </w:rPr>
              <w:t>北京</w:t>
            </w:r>
            <w:r w:rsidRPr="0034293E">
              <w:rPr>
                <w:rFonts w:hint="eastAsia"/>
                <w:color w:val="000000"/>
                <w:sz w:val="24"/>
              </w:rPr>
              <w:t>:</w:t>
            </w:r>
            <w:r w:rsidRPr="0034293E">
              <w:rPr>
                <w:rFonts w:hint="eastAsia"/>
                <w:color w:val="000000"/>
                <w:sz w:val="24"/>
              </w:rPr>
              <w:t>清华大学出版社</w:t>
            </w:r>
            <w:r w:rsidRPr="0034293E">
              <w:rPr>
                <w:rFonts w:hint="eastAsia"/>
                <w:color w:val="000000"/>
                <w:sz w:val="24"/>
              </w:rPr>
              <w:t>, 2013.01.</w:t>
            </w:r>
          </w:p>
          <w:p w:rsidR="00E34FFA" w:rsidRPr="0034293E" w:rsidRDefault="00E34FFA" w:rsidP="00FD12B2">
            <w:pPr>
              <w:spacing w:line="440" w:lineRule="exact"/>
              <w:rPr>
                <w:color w:val="000000"/>
                <w:sz w:val="24"/>
              </w:rPr>
            </w:pPr>
            <w:r w:rsidRPr="0034293E">
              <w:rPr>
                <w:color w:val="000000"/>
                <w:sz w:val="24"/>
              </w:rPr>
              <w:t xml:space="preserve">[4] </w:t>
            </w:r>
            <w:r w:rsidR="007C3C39" w:rsidRPr="0034293E">
              <w:rPr>
                <w:rFonts w:hint="eastAsia"/>
                <w:color w:val="000000"/>
                <w:sz w:val="24"/>
              </w:rPr>
              <w:t>刘浩</w:t>
            </w:r>
            <w:r w:rsidR="007C3C39" w:rsidRPr="0034293E">
              <w:rPr>
                <w:rFonts w:hint="eastAsia"/>
                <w:color w:val="000000"/>
                <w:sz w:val="24"/>
              </w:rPr>
              <w:t>,</w:t>
            </w:r>
            <w:r w:rsidR="007C3C39" w:rsidRPr="0034293E">
              <w:rPr>
                <w:rFonts w:hint="eastAsia"/>
                <w:color w:val="000000"/>
                <w:sz w:val="24"/>
              </w:rPr>
              <w:t>陈曙东主编</w:t>
            </w:r>
            <w:r w:rsidR="007C3C39" w:rsidRPr="0034293E">
              <w:rPr>
                <w:rFonts w:hint="eastAsia"/>
                <w:color w:val="000000"/>
                <w:sz w:val="24"/>
              </w:rPr>
              <w:t>. C#</w:t>
            </w:r>
            <w:r w:rsidR="007C3C39" w:rsidRPr="0034293E">
              <w:rPr>
                <w:rFonts w:hint="eastAsia"/>
                <w:color w:val="000000"/>
                <w:sz w:val="24"/>
              </w:rPr>
              <w:t>编程实例与技巧</w:t>
            </w:r>
            <w:r w:rsidR="007C3C39" w:rsidRPr="0034293E">
              <w:rPr>
                <w:rFonts w:hint="eastAsia"/>
                <w:color w:val="000000"/>
                <w:sz w:val="24"/>
              </w:rPr>
              <w:t>.</w:t>
            </w:r>
            <w:r w:rsidR="007C3C39" w:rsidRPr="0034293E">
              <w:rPr>
                <w:rFonts w:hint="eastAsia"/>
                <w:color w:val="000000"/>
                <w:sz w:val="24"/>
              </w:rPr>
              <w:t>北京</w:t>
            </w:r>
            <w:r w:rsidR="007C3C39" w:rsidRPr="0034293E">
              <w:rPr>
                <w:rFonts w:hint="eastAsia"/>
                <w:color w:val="000000"/>
                <w:sz w:val="24"/>
              </w:rPr>
              <w:t>:</w:t>
            </w:r>
            <w:r w:rsidR="007C3C39" w:rsidRPr="0034293E">
              <w:rPr>
                <w:rFonts w:hint="eastAsia"/>
                <w:color w:val="000000"/>
                <w:sz w:val="24"/>
              </w:rPr>
              <w:t>清华大学出版社</w:t>
            </w:r>
            <w:r w:rsidR="007C3C39" w:rsidRPr="0034293E">
              <w:rPr>
                <w:rFonts w:hint="eastAsia"/>
                <w:color w:val="000000"/>
                <w:sz w:val="24"/>
              </w:rPr>
              <w:t>, 2002.02.</w:t>
            </w:r>
          </w:p>
          <w:p w:rsidR="007C3C39" w:rsidRPr="0034293E" w:rsidRDefault="007C3C39" w:rsidP="00FD12B2">
            <w:pPr>
              <w:spacing w:line="440" w:lineRule="exact"/>
              <w:rPr>
                <w:color w:val="000000"/>
                <w:sz w:val="24"/>
              </w:rPr>
            </w:pPr>
            <w:r w:rsidRPr="0034293E">
              <w:rPr>
                <w:color w:val="000000"/>
                <w:sz w:val="24"/>
              </w:rPr>
              <w:t xml:space="preserve">[5] </w:t>
            </w:r>
            <w:r w:rsidRPr="0034293E">
              <w:rPr>
                <w:rFonts w:hint="eastAsia"/>
                <w:color w:val="000000"/>
                <w:sz w:val="24"/>
              </w:rPr>
              <w:t>明日科技编著</w:t>
            </w:r>
            <w:r w:rsidRPr="0034293E">
              <w:rPr>
                <w:rFonts w:hint="eastAsia"/>
                <w:color w:val="000000"/>
                <w:sz w:val="24"/>
              </w:rPr>
              <w:t>. C#</w:t>
            </w:r>
            <w:r w:rsidRPr="0034293E">
              <w:rPr>
                <w:rFonts w:hint="eastAsia"/>
                <w:color w:val="000000"/>
                <w:sz w:val="24"/>
              </w:rPr>
              <w:t>必须知道的</w:t>
            </w:r>
            <w:r w:rsidRPr="0034293E">
              <w:rPr>
                <w:rFonts w:hint="eastAsia"/>
                <w:color w:val="000000"/>
                <w:sz w:val="24"/>
              </w:rPr>
              <w:t>300</w:t>
            </w:r>
            <w:r w:rsidRPr="0034293E">
              <w:rPr>
                <w:rFonts w:hint="eastAsia"/>
                <w:color w:val="000000"/>
                <w:sz w:val="24"/>
              </w:rPr>
              <w:t>个问题</w:t>
            </w:r>
            <w:r w:rsidRPr="0034293E">
              <w:rPr>
                <w:rFonts w:hint="eastAsia"/>
                <w:color w:val="000000"/>
                <w:sz w:val="24"/>
              </w:rPr>
              <w:t>.</w:t>
            </w:r>
            <w:r w:rsidRPr="0034293E">
              <w:rPr>
                <w:rFonts w:hint="eastAsia"/>
                <w:color w:val="000000"/>
                <w:sz w:val="24"/>
              </w:rPr>
              <w:t>北京</w:t>
            </w:r>
            <w:r w:rsidRPr="0034293E">
              <w:rPr>
                <w:rFonts w:hint="eastAsia"/>
                <w:color w:val="000000"/>
                <w:sz w:val="24"/>
              </w:rPr>
              <w:t>:</w:t>
            </w:r>
            <w:r w:rsidRPr="0034293E">
              <w:rPr>
                <w:rFonts w:hint="eastAsia"/>
                <w:color w:val="000000"/>
                <w:sz w:val="24"/>
              </w:rPr>
              <w:t>清华大学出版社</w:t>
            </w:r>
            <w:r w:rsidRPr="0034293E">
              <w:rPr>
                <w:rFonts w:hint="eastAsia"/>
                <w:color w:val="000000"/>
                <w:sz w:val="24"/>
              </w:rPr>
              <w:t>, 2012.01.</w:t>
            </w:r>
          </w:p>
          <w:p w:rsidR="00F56AB0" w:rsidRPr="0034293E" w:rsidRDefault="007C3C39" w:rsidP="00FD12B2">
            <w:pPr>
              <w:spacing w:line="440" w:lineRule="exact"/>
              <w:rPr>
                <w:color w:val="000000"/>
                <w:sz w:val="24"/>
              </w:rPr>
            </w:pPr>
            <w:r w:rsidRPr="0034293E">
              <w:rPr>
                <w:rFonts w:hint="eastAsia"/>
                <w:color w:val="000000"/>
                <w:sz w:val="24"/>
              </w:rPr>
              <w:lastRenderedPageBreak/>
              <w:t>[</w:t>
            </w:r>
            <w:r w:rsidRPr="0034293E">
              <w:rPr>
                <w:color w:val="000000"/>
                <w:sz w:val="24"/>
              </w:rPr>
              <w:t xml:space="preserve">6] </w:t>
            </w:r>
            <w:r w:rsidR="000D533C" w:rsidRPr="0034293E">
              <w:rPr>
                <w:rFonts w:hint="eastAsia"/>
                <w:color w:val="000000"/>
                <w:sz w:val="24"/>
              </w:rPr>
              <w:t>南英</w:t>
            </w:r>
            <w:r w:rsidR="000D533C" w:rsidRPr="0034293E">
              <w:rPr>
                <w:rFonts w:hint="eastAsia"/>
                <w:color w:val="000000"/>
                <w:sz w:val="24"/>
              </w:rPr>
              <w:t>,</w:t>
            </w:r>
            <w:r w:rsidR="000D533C" w:rsidRPr="0034293E">
              <w:rPr>
                <w:rFonts w:hint="eastAsia"/>
                <w:color w:val="000000"/>
                <w:sz w:val="24"/>
              </w:rPr>
              <w:t>陈士橹</w:t>
            </w:r>
            <w:r w:rsidR="000D533C" w:rsidRPr="0034293E">
              <w:rPr>
                <w:rFonts w:hint="eastAsia"/>
                <w:color w:val="000000"/>
                <w:sz w:val="24"/>
              </w:rPr>
              <w:t>,</w:t>
            </w:r>
            <w:r w:rsidR="000D533C" w:rsidRPr="0034293E">
              <w:rPr>
                <w:rFonts w:hint="eastAsia"/>
                <w:color w:val="000000"/>
                <w:sz w:val="24"/>
              </w:rPr>
              <w:t>王志刚</w:t>
            </w:r>
            <w:r w:rsidR="000D533C" w:rsidRPr="0034293E">
              <w:rPr>
                <w:color w:val="000000"/>
                <w:sz w:val="24"/>
              </w:rPr>
              <w:t>.</w:t>
            </w:r>
            <w:r w:rsidR="000D533C" w:rsidRPr="0034293E">
              <w:rPr>
                <w:rFonts w:hint="eastAsia"/>
                <w:color w:val="000000"/>
                <w:sz w:val="24"/>
              </w:rPr>
              <w:t>航天器最优再入轨迹的选择分析</w:t>
            </w:r>
            <w:r w:rsidR="000D533C" w:rsidRPr="0034293E">
              <w:rPr>
                <w:rFonts w:hint="eastAsia"/>
                <w:color w:val="000000"/>
                <w:sz w:val="24"/>
              </w:rPr>
              <w:t>[J]</w:t>
            </w:r>
            <w:r w:rsidR="000D533C" w:rsidRPr="0034293E">
              <w:rPr>
                <w:color w:val="000000"/>
                <w:sz w:val="24"/>
              </w:rPr>
              <w:t>.</w:t>
            </w:r>
            <w:r w:rsidR="000D533C" w:rsidRPr="0034293E">
              <w:rPr>
                <w:rFonts w:hint="eastAsia"/>
                <w:color w:val="000000"/>
                <w:sz w:val="24"/>
              </w:rPr>
              <w:t>宇航学报</w:t>
            </w:r>
            <w:r w:rsidR="000D533C" w:rsidRPr="0034293E">
              <w:rPr>
                <w:color w:val="000000"/>
                <w:sz w:val="24"/>
              </w:rPr>
              <w:t>:</w:t>
            </w:r>
            <w:r w:rsidR="000D533C" w:rsidRPr="0034293E">
              <w:rPr>
                <w:rFonts w:hint="eastAsia"/>
                <w:color w:val="000000"/>
                <w:sz w:val="24"/>
              </w:rPr>
              <w:t>1996.04.</w:t>
            </w:r>
          </w:p>
          <w:p w:rsidR="000D533C" w:rsidRPr="0034293E" w:rsidRDefault="000D533C" w:rsidP="00FD12B2">
            <w:pPr>
              <w:spacing w:line="440" w:lineRule="exact"/>
              <w:rPr>
                <w:color w:val="000000"/>
                <w:sz w:val="24"/>
              </w:rPr>
            </w:pPr>
            <w:r w:rsidRPr="0034293E">
              <w:rPr>
                <w:color w:val="000000"/>
                <w:sz w:val="24"/>
              </w:rPr>
              <w:t xml:space="preserve">[7] </w:t>
            </w:r>
            <w:r w:rsidRPr="0034293E">
              <w:rPr>
                <w:rFonts w:hint="eastAsia"/>
                <w:color w:val="000000"/>
                <w:sz w:val="24"/>
              </w:rPr>
              <w:t>南英</w:t>
            </w:r>
            <w:r w:rsidRPr="0034293E">
              <w:rPr>
                <w:rFonts w:hint="eastAsia"/>
                <w:color w:val="000000"/>
                <w:sz w:val="24"/>
              </w:rPr>
              <w:t>,</w:t>
            </w:r>
            <w:r w:rsidRPr="0034293E">
              <w:rPr>
                <w:rFonts w:hint="eastAsia"/>
                <w:color w:val="000000"/>
                <w:sz w:val="24"/>
              </w:rPr>
              <w:t>陈士橹</w:t>
            </w:r>
            <w:r w:rsidRPr="0034293E">
              <w:rPr>
                <w:rFonts w:hint="eastAsia"/>
                <w:color w:val="000000"/>
                <w:sz w:val="24"/>
              </w:rPr>
              <w:t>,</w:t>
            </w:r>
            <w:r w:rsidRPr="0034293E">
              <w:rPr>
                <w:rFonts w:hint="eastAsia"/>
                <w:color w:val="000000"/>
                <w:sz w:val="24"/>
              </w:rPr>
              <w:t>吕学富</w:t>
            </w:r>
            <w:r w:rsidRPr="0034293E">
              <w:rPr>
                <w:rFonts w:hint="eastAsia"/>
                <w:color w:val="000000"/>
                <w:sz w:val="24"/>
              </w:rPr>
              <w:t>,</w:t>
            </w:r>
            <w:r w:rsidRPr="0034293E">
              <w:rPr>
                <w:rFonts w:hint="eastAsia"/>
                <w:color w:val="000000"/>
                <w:sz w:val="24"/>
              </w:rPr>
              <w:t>李小龙</w:t>
            </w:r>
            <w:r w:rsidRPr="0034293E">
              <w:rPr>
                <w:rFonts w:hint="eastAsia"/>
                <w:color w:val="000000"/>
                <w:sz w:val="24"/>
              </w:rPr>
              <w:t>,</w:t>
            </w:r>
            <w:r w:rsidRPr="0034293E">
              <w:rPr>
                <w:rFonts w:hint="eastAsia"/>
                <w:color w:val="000000"/>
                <w:sz w:val="24"/>
              </w:rPr>
              <w:t>陈立怡</w:t>
            </w:r>
            <w:r w:rsidRPr="0034293E">
              <w:rPr>
                <w:rFonts w:hint="eastAsia"/>
                <w:color w:val="000000"/>
                <w:sz w:val="24"/>
              </w:rPr>
              <w:t>,</w:t>
            </w:r>
            <w:r w:rsidRPr="0034293E">
              <w:rPr>
                <w:rFonts w:hint="eastAsia"/>
                <w:color w:val="000000"/>
                <w:sz w:val="24"/>
              </w:rPr>
              <w:t>袁建平</w:t>
            </w:r>
            <w:r w:rsidRPr="0034293E">
              <w:rPr>
                <w:color w:val="000000"/>
                <w:sz w:val="24"/>
              </w:rPr>
              <w:t>.</w:t>
            </w:r>
            <w:r w:rsidRPr="0034293E">
              <w:rPr>
                <w:rFonts w:hint="eastAsia"/>
                <w:color w:val="000000"/>
                <w:sz w:val="24"/>
              </w:rPr>
              <w:t>航天器再入轨迹与控制进展</w:t>
            </w:r>
            <w:r w:rsidRPr="0034293E">
              <w:rPr>
                <w:rFonts w:hint="eastAsia"/>
                <w:color w:val="000000"/>
                <w:sz w:val="24"/>
              </w:rPr>
              <w:t>[J]</w:t>
            </w:r>
            <w:r w:rsidRPr="0034293E">
              <w:rPr>
                <w:color w:val="000000"/>
                <w:sz w:val="24"/>
              </w:rPr>
              <w:t>,</w:t>
            </w:r>
            <w:r w:rsidRPr="0034293E">
              <w:rPr>
                <w:rFonts w:hint="eastAsia"/>
                <w:color w:val="000000"/>
                <w:sz w:val="24"/>
              </w:rPr>
              <w:t>导弹与航天运载技术</w:t>
            </w:r>
            <w:r w:rsidRPr="0034293E">
              <w:rPr>
                <w:color w:val="000000"/>
                <w:sz w:val="24"/>
              </w:rPr>
              <w:t>.</w:t>
            </w:r>
            <w:r w:rsidRPr="0034293E">
              <w:rPr>
                <w:rFonts w:hint="eastAsia"/>
                <w:color w:val="000000"/>
                <w:sz w:val="24"/>
              </w:rPr>
              <w:t>1994.05.</w:t>
            </w:r>
          </w:p>
          <w:p w:rsidR="00B72CDD" w:rsidRPr="0034293E" w:rsidRDefault="00B72CDD" w:rsidP="000D533C">
            <w:pPr>
              <w:spacing w:line="440" w:lineRule="exact"/>
              <w:rPr>
                <w:color w:val="000000"/>
                <w:sz w:val="24"/>
              </w:rPr>
            </w:pPr>
            <w:r w:rsidRPr="0034293E">
              <w:rPr>
                <w:color w:val="000000"/>
                <w:sz w:val="24"/>
              </w:rPr>
              <w:t>[</w:t>
            </w:r>
            <w:r w:rsidR="000D533C" w:rsidRPr="0034293E">
              <w:rPr>
                <w:color w:val="000000"/>
                <w:sz w:val="24"/>
              </w:rPr>
              <w:t>8] Yang M F, Zhang W, Peng J, et al. Technical advancements and significance of circumlunar return and reentry spacecraft. Sci China Tech Sci, 2015.</w:t>
            </w:r>
          </w:p>
          <w:p w:rsidR="000D533C" w:rsidRPr="0034293E" w:rsidRDefault="000D533C" w:rsidP="00CD1D8F">
            <w:pPr>
              <w:spacing w:line="440" w:lineRule="exact"/>
              <w:rPr>
                <w:color w:val="000000"/>
                <w:sz w:val="24"/>
              </w:rPr>
            </w:pPr>
            <w:r w:rsidRPr="0034293E">
              <w:rPr>
                <w:color w:val="000000"/>
                <w:sz w:val="24"/>
              </w:rPr>
              <w:t xml:space="preserve">[9] </w:t>
            </w:r>
            <w:r w:rsidR="00CD1D8F" w:rsidRPr="0034293E">
              <w:rPr>
                <w:rFonts w:hint="eastAsia"/>
                <w:color w:val="000000"/>
                <w:sz w:val="24"/>
              </w:rPr>
              <w:t>A Rahimi,KD Kumar,H Alighanbari</w:t>
            </w:r>
            <w:r w:rsidR="00CD1D8F" w:rsidRPr="0034293E">
              <w:rPr>
                <w:color w:val="000000"/>
                <w:sz w:val="24"/>
              </w:rPr>
              <w:t>.Engineering Notes Particle Swarm Optimization Applied to Spacecraft Reentry Trajectory.</w:t>
            </w:r>
            <w:r w:rsidR="00CD1D8F" w:rsidRPr="0034293E">
              <w:rPr>
                <w:rFonts w:hint="eastAsia"/>
                <w:color w:val="000000"/>
                <w:sz w:val="24"/>
              </w:rPr>
              <w:t xml:space="preserve"> Aiaa Journal. 2013</w:t>
            </w:r>
            <w:r w:rsidR="00CD1D8F" w:rsidRPr="0034293E">
              <w:rPr>
                <w:color w:val="000000"/>
                <w:sz w:val="24"/>
              </w:rPr>
              <w:t>.</w:t>
            </w:r>
          </w:p>
          <w:p w:rsidR="00CD1D8F" w:rsidRPr="0034293E" w:rsidRDefault="00CD1D8F" w:rsidP="00CD1D8F">
            <w:pPr>
              <w:spacing w:line="440" w:lineRule="exact"/>
              <w:rPr>
                <w:color w:val="000000"/>
                <w:sz w:val="24"/>
              </w:rPr>
            </w:pPr>
            <w:r w:rsidRPr="0034293E">
              <w:rPr>
                <w:color w:val="000000"/>
                <w:sz w:val="24"/>
              </w:rPr>
              <w:t xml:space="preserve">[10] </w:t>
            </w:r>
            <w:r w:rsidRPr="0034293E">
              <w:rPr>
                <w:rFonts w:hint="eastAsia"/>
                <w:color w:val="000000"/>
                <w:sz w:val="24"/>
              </w:rPr>
              <w:t>T Dani,A Rachman,Neflia,N Ahmad,T Djamaluddin</w:t>
            </w:r>
            <w:r w:rsidRPr="0034293E">
              <w:rPr>
                <w:color w:val="000000"/>
                <w:sz w:val="24"/>
              </w:rPr>
              <w:t>.Upgrading on Dissemination System for Spacecraft Reentry</w:t>
            </w:r>
            <w:r w:rsidR="00B6209F" w:rsidRPr="0034293E">
              <w:rPr>
                <w:color w:val="000000"/>
                <w:sz w:val="24"/>
              </w:rPr>
              <w:t>.International Workshop on Space Weather in Indonesia.2010.</w:t>
            </w:r>
          </w:p>
        </w:tc>
      </w:tr>
      <w:tr w:rsidR="001032A4" w:rsidTr="00B12755">
        <w:tc>
          <w:tcPr>
            <w:tcW w:w="9286" w:type="dxa"/>
            <w:gridSpan w:val="10"/>
          </w:tcPr>
          <w:p w:rsidR="001032A4" w:rsidRDefault="001032A4" w:rsidP="00B12755">
            <w:pPr>
              <w:spacing w:line="320" w:lineRule="exact"/>
              <w:rPr>
                <w:sz w:val="24"/>
              </w:rPr>
            </w:pPr>
            <w:r>
              <w:rPr>
                <w:rFonts w:hint="eastAsia"/>
                <w:sz w:val="24"/>
              </w:rPr>
              <w:lastRenderedPageBreak/>
              <w:t>二、主要研究（设计）内容、研究（设计）思想及工作方法或工作流程</w:t>
            </w:r>
          </w:p>
          <w:p w:rsidR="001032A4" w:rsidRPr="00E271ED" w:rsidRDefault="007A41F9" w:rsidP="00FD12B2">
            <w:pPr>
              <w:spacing w:line="440" w:lineRule="exact"/>
              <w:rPr>
                <w:b/>
                <w:bCs/>
                <w:sz w:val="24"/>
              </w:rPr>
            </w:pPr>
            <w:r>
              <w:rPr>
                <w:b/>
                <w:bCs/>
                <w:sz w:val="24"/>
              </w:rPr>
              <w:t>设计内容：</w:t>
            </w:r>
          </w:p>
          <w:p w:rsidR="001032A4" w:rsidRDefault="00CC4F25" w:rsidP="00FD12B2">
            <w:pPr>
              <w:spacing w:line="440" w:lineRule="exact"/>
              <w:ind w:firstLine="420"/>
              <w:rPr>
                <w:color w:val="000000"/>
                <w:sz w:val="24"/>
              </w:rPr>
            </w:pPr>
            <w:r>
              <w:rPr>
                <w:rFonts w:hint="eastAsia"/>
                <w:sz w:val="24"/>
              </w:rPr>
              <w:t>项目</w:t>
            </w:r>
            <w:r w:rsidR="00F56AB0">
              <w:rPr>
                <w:rFonts w:hint="eastAsia"/>
                <w:sz w:val="24"/>
              </w:rPr>
              <w:t>主要采用</w:t>
            </w:r>
            <w:r w:rsidR="00F56AB0">
              <w:rPr>
                <w:rFonts w:hint="eastAsia"/>
                <w:sz w:val="24"/>
              </w:rPr>
              <w:t>C#</w:t>
            </w:r>
            <w:r w:rsidR="00F56AB0">
              <w:rPr>
                <w:rFonts w:hint="eastAsia"/>
                <w:sz w:val="24"/>
              </w:rPr>
              <w:t>为开发语言，</w:t>
            </w:r>
            <w:r>
              <w:rPr>
                <w:rFonts w:hint="eastAsia"/>
                <w:sz w:val="24"/>
              </w:rPr>
              <w:t>数据库采用</w:t>
            </w:r>
            <w:r w:rsidRPr="008855A2">
              <w:rPr>
                <w:rFonts w:hint="eastAsia"/>
                <w:color w:val="000000"/>
                <w:sz w:val="24"/>
              </w:rPr>
              <w:t>Sybase</w:t>
            </w:r>
            <w:r w:rsidRPr="008855A2">
              <w:rPr>
                <w:rFonts w:hint="eastAsia"/>
                <w:color w:val="000000"/>
                <w:sz w:val="24"/>
              </w:rPr>
              <w:t>公司建模设计软件</w:t>
            </w:r>
            <w:r w:rsidRPr="008855A2">
              <w:rPr>
                <w:rFonts w:hint="eastAsia"/>
                <w:color w:val="000000"/>
                <w:sz w:val="24"/>
              </w:rPr>
              <w:t>PowerDesigner</w:t>
            </w:r>
            <w:r w:rsidRPr="008855A2">
              <w:rPr>
                <w:rFonts w:hint="eastAsia"/>
                <w:color w:val="000000"/>
                <w:sz w:val="24"/>
              </w:rPr>
              <w:t>进行设计，后端</w:t>
            </w:r>
            <w:r w:rsidRPr="008855A2">
              <w:rPr>
                <w:rFonts w:hint="eastAsia"/>
                <w:color w:val="000000"/>
                <w:sz w:val="24"/>
              </w:rPr>
              <w:t>DBMS</w:t>
            </w:r>
            <w:r w:rsidRPr="008855A2">
              <w:rPr>
                <w:rFonts w:hint="eastAsia"/>
                <w:color w:val="000000"/>
                <w:sz w:val="24"/>
              </w:rPr>
              <w:t>采用（</w:t>
            </w:r>
            <w:r w:rsidRPr="008855A2">
              <w:rPr>
                <w:rFonts w:hint="eastAsia"/>
                <w:color w:val="000000"/>
                <w:sz w:val="24"/>
              </w:rPr>
              <w:t>Oracle 11g</w:t>
            </w:r>
            <w:r w:rsidRPr="008855A2">
              <w:rPr>
                <w:rFonts w:hint="eastAsia"/>
                <w:color w:val="000000"/>
                <w:sz w:val="24"/>
              </w:rPr>
              <w:t>／</w:t>
            </w:r>
            <w:r w:rsidRPr="008855A2">
              <w:rPr>
                <w:rFonts w:hint="eastAsia"/>
                <w:color w:val="000000"/>
                <w:sz w:val="24"/>
              </w:rPr>
              <w:t>Mysql 5.0</w:t>
            </w:r>
            <w:r w:rsidRPr="008855A2">
              <w:rPr>
                <w:rFonts w:hint="eastAsia"/>
                <w:color w:val="000000"/>
                <w:sz w:val="24"/>
              </w:rPr>
              <w:t>）平台，</w:t>
            </w:r>
            <w:r w:rsidR="003B4B13">
              <w:rPr>
                <w:rFonts w:hint="eastAsia"/>
                <w:sz w:val="24"/>
              </w:rPr>
              <w:t>完成</w:t>
            </w:r>
            <w:r w:rsidR="006708A1">
              <w:rPr>
                <w:rFonts w:hint="eastAsia"/>
                <w:sz w:val="24"/>
              </w:rPr>
              <w:t>研究对象、</w:t>
            </w:r>
            <w:r w:rsidR="003B4B13">
              <w:rPr>
                <w:rFonts w:hint="eastAsia"/>
                <w:sz w:val="24"/>
              </w:rPr>
              <w:t>基础研究与支撑数据模块的设计、开发和测试工作，</w:t>
            </w:r>
            <w:r w:rsidR="006708A1">
              <w:rPr>
                <w:rFonts w:hint="eastAsia"/>
                <w:sz w:val="24"/>
              </w:rPr>
              <w:t>研究对象模块主要为</w:t>
            </w:r>
            <w:r w:rsidR="006708A1" w:rsidRPr="006708A1">
              <w:rPr>
                <w:rFonts w:hint="eastAsia"/>
                <w:sz w:val="24"/>
              </w:rPr>
              <w:t>航天器原始整体信息及拆解典型部件信息</w:t>
            </w:r>
            <w:r w:rsidR="006708A1">
              <w:rPr>
                <w:rFonts w:hint="eastAsia"/>
                <w:sz w:val="24"/>
              </w:rPr>
              <w:t>，主要</w:t>
            </w:r>
            <w:r w:rsidR="006708A1" w:rsidRPr="006708A1">
              <w:rPr>
                <w:rFonts w:hint="eastAsia"/>
                <w:sz w:val="24"/>
              </w:rPr>
              <w:t>包括研究对象基本信息、数模信息、网格信息、质量特性及材料特性等</w:t>
            </w:r>
            <w:r w:rsidR="006708A1">
              <w:rPr>
                <w:rFonts w:hint="eastAsia"/>
                <w:sz w:val="24"/>
              </w:rPr>
              <w:t>；</w:t>
            </w:r>
            <w:r w:rsidR="00920B88">
              <w:rPr>
                <w:rFonts w:hint="eastAsia"/>
                <w:sz w:val="24"/>
              </w:rPr>
              <w:t>基础研究模块</w:t>
            </w:r>
            <w:r w:rsidR="003B4B13">
              <w:rPr>
                <w:rFonts w:hint="eastAsia"/>
                <w:sz w:val="24"/>
              </w:rPr>
              <w:t>主要</w:t>
            </w:r>
            <w:r w:rsidR="003B4B13" w:rsidRPr="003B4B13">
              <w:rPr>
                <w:rFonts w:hint="eastAsia"/>
                <w:color w:val="000000"/>
                <w:sz w:val="24"/>
              </w:rPr>
              <w:t>存储管理典型外形、典型条件下的基础研究算例结果</w:t>
            </w:r>
            <w:r w:rsidR="00920B88">
              <w:rPr>
                <w:rFonts w:hint="eastAsia"/>
                <w:color w:val="000000"/>
                <w:sz w:val="24"/>
              </w:rPr>
              <w:t>，</w:t>
            </w:r>
            <w:r w:rsidR="00920B88" w:rsidRPr="00920B88">
              <w:rPr>
                <w:rFonts w:hint="eastAsia"/>
                <w:color w:val="000000"/>
                <w:sz w:val="24"/>
              </w:rPr>
              <w:t>尤其是目标研究对象相关的数值模拟方法描述、网格、模拟条件状态、结果数</w:t>
            </w:r>
            <w:r>
              <w:rPr>
                <w:rFonts w:hint="eastAsia"/>
                <w:color w:val="000000"/>
                <w:sz w:val="24"/>
              </w:rPr>
              <w:t>，</w:t>
            </w:r>
            <w:r w:rsidR="00920B88" w:rsidRPr="00920B88">
              <w:rPr>
                <w:rFonts w:hint="eastAsia"/>
                <w:color w:val="000000"/>
                <w:sz w:val="24"/>
              </w:rPr>
              <w:t>据文件、云图、曲线图等，以及分析说明等</w:t>
            </w:r>
            <w:r w:rsidR="006708A1">
              <w:rPr>
                <w:rFonts w:hint="eastAsia"/>
                <w:color w:val="000000"/>
                <w:sz w:val="24"/>
              </w:rPr>
              <w:t>；</w:t>
            </w:r>
            <w:r w:rsidR="00920B88">
              <w:rPr>
                <w:rFonts w:hint="eastAsia"/>
                <w:color w:val="000000"/>
                <w:sz w:val="24"/>
              </w:rPr>
              <w:t>支撑数据模块主要包含</w:t>
            </w:r>
            <w:r w:rsidR="003B4B13" w:rsidRPr="003B4B13">
              <w:rPr>
                <w:rFonts w:hint="eastAsia"/>
                <w:color w:val="000000"/>
                <w:sz w:val="24"/>
              </w:rPr>
              <w:t>气动力数据表</w:t>
            </w:r>
            <w:r w:rsidR="006708A1">
              <w:rPr>
                <w:rFonts w:hint="eastAsia"/>
                <w:color w:val="000000"/>
                <w:sz w:val="24"/>
              </w:rPr>
              <w:t>，气动力数据表包含</w:t>
            </w:r>
            <w:r w:rsidR="006708A1" w:rsidRPr="006708A1">
              <w:rPr>
                <w:rFonts w:hint="eastAsia"/>
                <w:color w:val="000000"/>
                <w:sz w:val="24"/>
              </w:rPr>
              <w:t>高度、速度及姿态角决定的六分量气动力系数</w:t>
            </w:r>
            <w:r w:rsidR="006708A1">
              <w:rPr>
                <w:rFonts w:hint="eastAsia"/>
                <w:color w:val="000000"/>
                <w:sz w:val="24"/>
              </w:rPr>
              <w:t>。</w:t>
            </w:r>
          </w:p>
          <w:p w:rsidR="007A41F9" w:rsidRPr="00FD12B2" w:rsidRDefault="007A41F9" w:rsidP="00FD12B2">
            <w:pPr>
              <w:spacing w:line="440" w:lineRule="exact"/>
              <w:rPr>
                <w:b/>
                <w:color w:val="000000"/>
                <w:sz w:val="24"/>
              </w:rPr>
            </w:pPr>
            <w:r w:rsidRPr="00FD12B2">
              <w:rPr>
                <w:b/>
                <w:color w:val="000000"/>
                <w:sz w:val="24"/>
              </w:rPr>
              <w:t>设计思路：</w:t>
            </w:r>
          </w:p>
          <w:p w:rsidR="00CC4F25" w:rsidRDefault="00CC4F25" w:rsidP="00FD12B2">
            <w:pPr>
              <w:spacing w:line="440" w:lineRule="exact"/>
              <w:ind w:firstLine="420"/>
              <w:rPr>
                <w:sz w:val="24"/>
              </w:rPr>
            </w:pPr>
            <w:r>
              <w:rPr>
                <w:rFonts w:hint="eastAsia"/>
                <w:sz w:val="24"/>
              </w:rPr>
              <w:t>项目使用三层架构实现，将整个业务应用划分为：表现层（</w:t>
            </w:r>
            <w:r>
              <w:rPr>
                <w:sz w:val="24"/>
              </w:rPr>
              <w:t>UI</w:t>
            </w:r>
            <w:r>
              <w:rPr>
                <w:rFonts w:hint="eastAsia"/>
                <w:sz w:val="24"/>
              </w:rPr>
              <w:t>）、业务逻辑层（</w:t>
            </w:r>
            <w:r>
              <w:rPr>
                <w:sz w:val="24"/>
              </w:rPr>
              <w:t>BLL</w:t>
            </w:r>
            <w:r>
              <w:rPr>
                <w:rFonts w:hint="eastAsia"/>
                <w:sz w:val="24"/>
              </w:rPr>
              <w:t>）、数据访问层（</w:t>
            </w:r>
            <w:r>
              <w:rPr>
                <w:sz w:val="24"/>
              </w:rPr>
              <w:t>DAL</w:t>
            </w:r>
            <w:r>
              <w:rPr>
                <w:rFonts w:hint="eastAsia"/>
                <w:sz w:val="24"/>
              </w:rPr>
              <w:t>）。</w:t>
            </w:r>
          </w:p>
          <w:p w:rsidR="00CC4F25" w:rsidRDefault="00CC4F25" w:rsidP="00FD12B2">
            <w:pPr>
              <w:spacing w:line="440" w:lineRule="exact"/>
              <w:ind w:firstLineChars="200" w:firstLine="480"/>
              <w:rPr>
                <w:sz w:val="24"/>
              </w:rPr>
            </w:pPr>
            <w:r>
              <w:rPr>
                <w:sz w:val="24"/>
              </w:rPr>
              <w:t>1</w:t>
            </w:r>
            <w:r>
              <w:rPr>
                <w:rFonts w:hint="eastAsia"/>
                <w:sz w:val="24"/>
              </w:rPr>
              <w:t>、表现层（</w:t>
            </w:r>
            <w:r>
              <w:rPr>
                <w:sz w:val="24"/>
              </w:rPr>
              <w:t>UI</w:t>
            </w:r>
            <w:r>
              <w:rPr>
                <w:rFonts w:hint="eastAsia"/>
                <w:sz w:val="24"/>
              </w:rPr>
              <w:t>）：展现给用户的界面，即用户在使用系统时的所见所得。</w:t>
            </w:r>
            <w:r>
              <w:rPr>
                <w:sz w:val="24"/>
              </w:rPr>
              <w:t xml:space="preserve"> </w:t>
            </w:r>
          </w:p>
          <w:p w:rsidR="00CC4F25" w:rsidRDefault="00CC4F25" w:rsidP="00FD12B2">
            <w:pPr>
              <w:spacing w:line="440" w:lineRule="exact"/>
              <w:rPr>
                <w:sz w:val="24"/>
              </w:rPr>
            </w:pPr>
            <w:r>
              <w:rPr>
                <w:rFonts w:hint="eastAsia"/>
                <w:sz w:val="24"/>
              </w:rPr>
              <w:t xml:space="preserve">　　</w:t>
            </w:r>
            <w:r>
              <w:rPr>
                <w:sz w:val="24"/>
              </w:rPr>
              <w:t>2</w:t>
            </w:r>
            <w:r>
              <w:rPr>
                <w:rFonts w:hint="eastAsia"/>
                <w:sz w:val="24"/>
              </w:rPr>
              <w:t>、业务逻辑层（</w:t>
            </w:r>
            <w:r>
              <w:rPr>
                <w:sz w:val="24"/>
              </w:rPr>
              <w:t>BLL</w:t>
            </w:r>
            <w:r>
              <w:rPr>
                <w:rFonts w:hint="eastAsia"/>
                <w:sz w:val="24"/>
              </w:rPr>
              <w:t>）：针对具体问题的操作，也可以说是对数据层的操作，对数据业务逻辑处理。</w:t>
            </w:r>
            <w:r>
              <w:rPr>
                <w:sz w:val="24"/>
              </w:rPr>
              <w:t xml:space="preserve"> </w:t>
            </w:r>
          </w:p>
          <w:p w:rsidR="00CC4F25" w:rsidRDefault="00CC4F25" w:rsidP="00FD12B2">
            <w:pPr>
              <w:spacing w:line="440" w:lineRule="exact"/>
              <w:ind w:firstLine="480"/>
              <w:rPr>
                <w:rFonts w:eastAsia="Times New Roman"/>
                <w:sz w:val="24"/>
              </w:rPr>
            </w:pPr>
            <w:r>
              <w:rPr>
                <w:sz w:val="24"/>
              </w:rPr>
              <w:t>3</w:t>
            </w:r>
            <w:r>
              <w:rPr>
                <w:rFonts w:hint="eastAsia"/>
                <w:sz w:val="24"/>
              </w:rPr>
              <w:t>、数据访问层（</w:t>
            </w:r>
            <w:r>
              <w:rPr>
                <w:sz w:val="24"/>
              </w:rPr>
              <w:t>DAL</w:t>
            </w:r>
            <w:r w:rsidR="00B37066">
              <w:rPr>
                <w:rFonts w:hint="eastAsia"/>
                <w:sz w:val="24"/>
              </w:rPr>
              <w:t>）：该层所做事务直接操作数据库。</w:t>
            </w:r>
            <w:r w:rsidR="00B37066">
              <w:rPr>
                <w:rFonts w:eastAsia="Times New Roman"/>
                <w:sz w:val="24"/>
              </w:rPr>
              <w:t xml:space="preserve"> </w:t>
            </w:r>
          </w:p>
          <w:p w:rsidR="00CC4F25" w:rsidRDefault="00CC4F25" w:rsidP="00FD12B2">
            <w:pPr>
              <w:pStyle w:val="a3"/>
              <w:spacing w:line="440" w:lineRule="exact"/>
              <w:ind w:firstLine="480"/>
              <w:rPr>
                <w:spacing w:val="8"/>
              </w:rPr>
            </w:pPr>
            <w:r>
              <w:rPr>
                <w:rFonts w:hint="eastAsia"/>
              </w:rPr>
              <w:t>使用三层架构，</w:t>
            </w:r>
            <w:r>
              <w:rPr>
                <w:rFonts w:hint="eastAsia"/>
                <w:spacing w:val="8"/>
              </w:rPr>
              <w:t>可以很容易的用新的实现来替换原有层次的实现；利于各层逻辑的复用。使程序更加稳定，更易于修改及二次开发。</w:t>
            </w:r>
          </w:p>
          <w:p w:rsidR="00FD12B2" w:rsidRDefault="00FD12B2" w:rsidP="00FD12B2">
            <w:pPr>
              <w:pStyle w:val="a3"/>
              <w:spacing w:line="440" w:lineRule="exact"/>
              <w:ind w:firstLine="512"/>
              <w:rPr>
                <w:spacing w:val="8"/>
              </w:rPr>
            </w:pPr>
          </w:p>
          <w:p w:rsidR="00B37066" w:rsidRPr="006708A1" w:rsidRDefault="00B37066" w:rsidP="006708A1">
            <w:pPr>
              <w:spacing w:line="440" w:lineRule="exact"/>
              <w:rPr>
                <w:rFonts w:hint="eastAsia"/>
                <w:spacing w:val="8"/>
              </w:rPr>
            </w:pPr>
          </w:p>
          <w:p w:rsidR="00FD12B2" w:rsidRPr="00DE66E4" w:rsidRDefault="00CC4F25" w:rsidP="00DE66E4">
            <w:pPr>
              <w:pStyle w:val="a3"/>
              <w:spacing w:line="440" w:lineRule="exact"/>
              <w:ind w:firstLine="512"/>
              <w:rPr>
                <w:rFonts w:eastAsia="Times New Roman" w:cs="Times New Roman" w:hint="eastAsia"/>
                <w:spacing w:val="8"/>
              </w:rPr>
            </w:pPr>
            <w:r>
              <w:rPr>
                <w:rFonts w:ascii="宋体" w:hAnsi="宋体" w:hint="eastAsia"/>
                <w:spacing w:val="8"/>
              </w:rPr>
              <w:lastRenderedPageBreak/>
              <w:t>系统用例图：</w:t>
            </w:r>
          </w:p>
          <w:p w:rsidR="00CC4F25" w:rsidRDefault="00DE66E4" w:rsidP="00CC4F25">
            <w:pPr>
              <w:pStyle w:val="a3"/>
              <w:spacing w:line="360" w:lineRule="auto"/>
              <w:ind w:firstLine="480"/>
              <w:jc w:val="center"/>
              <w:rPr>
                <w:rFonts w:eastAsiaTheme="minorEastAsia" w:cs="Times New Roman"/>
                <w:spacing w:val="8"/>
              </w:rPr>
            </w:pPr>
            <w:r>
              <w:rPr>
                <w:rFonts w:cs="Times New Roman"/>
                <w:sz w:val="21"/>
                <w:szCs w:val="20"/>
              </w:rPr>
              <w:object w:dxaOrig="3537" w:dyaOrig="2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9pt;height:148.6pt" o:ole="">
                  <v:imagedata r:id="rId6" o:title=""/>
                </v:shape>
                <o:OLEObject Type="Embed" ProgID="Visio.Drawing.15" ShapeID="_x0000_i1025" DrawAspect="Content" ObjectID="_1526209874" r:id="rId7"/>
              </w:object>
            </w:r>
          </w:p>
          <w:p w:rsidR="00CC4F25" w:rsidRDefault="00CC4F25" w:rsidP="00CC4F25">
            <w:pPr>
              <w:pStyle w:val="a3"/>
              <w:spacing w:line="360" w:lineRule="auto"/>
              <w:ind w:firstLine="512"/>
              <w:jc w:val="center"/>
              <w:rPr>
                <w:rFonts w:eastAsiaTheme="minorEastAsia" w:cs="Times New Roman"/>
                <w:spacing w:val="8"/>
              </w:rPr>
            </w:pPr>
          </w:p>
          <w:p w:rsidR="00CC4F25" w:rsidRDefault="006708A1" w:rsidP="00CC4F25">
            <w:pPr>
              <w:pStyle w:val="a3"/>
              <w:spacing w:line="360" w:lineRule="auto"/>
              <w:ind w:firstLine="512"/>
              <w:rPr>
                <w:rFonts w:eastAsiaTheme="minorEastAsia" w:cs="Times New Roman"/>
                <w:spacing w:val="8"/>
              </w:rPr>
            </w:pPr>
            <w:r>
              <w:rPr>
                <w:rFonts w:eastAsiaTheme="minorEastAsia" w:cs="Times New Roman"/>
                <w:spacing w:val="8"/>
              </w:rPr>
              <w:t>研究对象模块数据包：</w:t>
            </w:r>
          </w:p>
          <w:p w:rsidR="006708A1" w:rsidRPr="006708A1" w:rsidRDefault="00DE66E4" w:rsidP="006708A1">
            <w:pPr>
              <w:spacing w:line="360" w:lineRule="auto"/>
              <w:jc w:val="center"/>
              <w:rPr>
                <w:rFonts w:eastAsiaTheme="minorEastAsia"/>
                <w:spacing w:val="8"/>
              </w:rPr>
            </w:pPr>
            <w:r>
              <w:rPr>
                <w:noProof/>
              </w:rPr>
              <w:drawing>
                <wp:inline distT="0" distB="0" distL="0" distR="0">
                  <wp:extent cx="5570855" cy="29438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855" cy="2943860"/>
                          </a:xfrm>
                          <a:prstGeom prst="rect">
                            <a:avLst/>
                          </a:prstGeom>
                          <a:noFill/>
                          <a:ln>
                            <a:noFill/>
                          </a:ln>
                        </pic:spPr>
                      </pic:pic>
                    </a:graphicData>
                  </a:graphic>
                </wp:inline>
              </w:drawing>
            </w:r>
          </w:p>
          <w:p w:rsidR="006708A1" w:rsidRDefault="006708A1" w:rsidP="00CC4F25">
            <w:pPr>
              <w:pStyle w:val="a3"/>
              <w:spacing w:line="360" w:lineRule="auto"/>
              <w:ind w:firstLine="512"/>
              <w:rPr>
                <w:rFonts w:eastAsiaTheme="minorEastAsia" w:cs="Times New Roman"/>
                <w:spacing w:val="8"/>
              </w:rPr>
            </w:pPr>
          </w:p>
          <w:p w:rsidR="006708A1" w:rsidRDefault="006708A1" w:rsidP="00CC4F25">
            <w:pPr>
              <w:pStyle w:val="a3"/>
              <w:spacing w:line="360" w:lineRule="auto"/>
              <w:ind w:firstLine="512"/>
              <w:rPr>
                <w:rFonts w:eastAsiaTheme="minorEastAsia" w:cs="Times New Roman"/>
                <w:spacing w:val="8"/>
              </w:rPr>
            </w:pPr>
          </w:p>
          <w:p w:rsidR="006708A1" w:rsidRDefault="006708A1" w:rsidP="00CC4F25">
            <w:pPr>
              <w:pStyle w:val="a3"/>
              <w:spacing w:line="360" w:lineRule="auto"/>
              <w:ind w:firstLine="512"/>
              <w:rPr>
                <w:rFonts w:eastAsiaTheme="minorEastAsia" w:cs="Times New Roman"/>
                <w:spacing w:val="8"/>
              </w:rPr>
            </w:pPr>
          </w:p>
          <w:p w:rsidR="006708A1" w:rsidRDefault="006708A1" w:rsidP="00CC4F25">
            <w:pPr>
              <w:pStyle w:val="a3"/>
              <w:spacing w:line="360" w:lineRule="auto"/>
              <w:ind w:firstLine="512"/>
              <w:rPr>
                <w:rFonts w:eastAsiaTheme="minorEastAsia" w:cs="Times New Roman"/>
                <w:spacing w:val="8"/>
              </w:rPr>
            </w:pPr>
          </w:p>
          <w:p w:rsidR="00DE66E4" w:rsidRDefault="00DE66E4" w:rsidP="00CC4F25">
            <w:pPr>
              <w:pStyle w:val="a3"/>
              <w:spacing w:line="360" w:lineRule="auto"/>
              <w:ind w:firstLine="512"/>
              <w:rPr>
                <w:rFonts w:eastAsiaTheme="minorEastAsia" w:cs="Times New Roman"/>
                <w:spacing w:val="8"/>
              </w:rPr>
            </w:pPr>
          </w:p>
          <w:p w:rsidR="00DE66E4" w:rsidRDefault="00DE66E4" w:rsidP="00CC4F25">
            <w:pPr>
              <w:pStyle w:val="a3"/>
              <w:spacing w:line="360" w:lineRule="auto"/>
              <w:ind w:firstLine="512"/>
              <w:rPr>
                <w:rFonts w:eastAsiaTheme="minorEastAsia" w:cs="Times New Roman"/>
                <w:spacing w:val="8"/>
              </w:rPr>
            </w:pPr>
          </w:p>
          <w:p w:rsidR="00DE66E4" w:rsidRDefault="00DE66E4" w:rsidP="00CC4F25">
            <w:pPr>
              <w:pStyle w:val="a3"/>
              <w:spacing w:line="360" w:lineRule="auto"/>
              <w:ind w:firstLine="512"/>
              <w:rPr>
                <w:rFonts w:eastAsiaTheme="minorEastAsia" w:cs="Times New Roman"/>
                <w:spacing w:val="8"/>
              </w:rPr>
            </w:pPr>
          </w:p>
          <w:p w:rsidR="00DE66E4" w:rsidRDefault="00DE66E4" w:rsidP="00CC4F25">
            <w:pPr>
              <w:pStyle w:val="a3"/>
              <w:spacing w:line="360" w:lineRule="auto"/>
              <w:ind w:firstLine="512"/>
              <w:rPr>
                <w:rFonts w:eastAsiaTheme="minorEastAsia" w:cs="Times New Roman" w:hint="eastAsia"/>
                <w:spacing w:val="8"/>
              </w:rPr>
            </w:pPr>
          </w:p>
          <w:p w:rsidR="00CC4F25" w:rsidRPr="00FD12B2" w:rsidRDefault="00CC4F25" w:rsidP="00FD12B2">
            <w:pPr>
              <w:spacing w:line="360" w:lineRule="auto"/>
              <w:rPr>
                <w:rFonts w:eastAsiaTheme="minorEastAsia" w:hint="eastAsia"/>
                <w:spacing w:val="8"/>
              </w:rPr>
            </w:pPr>
          </w:p>
          <w:p w:rsidR="006A3DB6" w:rsidRPr="00DE66E4" w:rsidRDefault="00CC4F25" w:rsidP="00DE66E4">
            <w:pPr>
              <w:pStyle w:val="a3"/>
              <w:spacing w:line="360" w:lineRule="auto"/>
              <w:ind w:firstLine="512"/>
              <w:rPr>
                <w:rFonts w:eastAsiaTheme="minorEastAsia" w:cs="Times New Roman" w:hint="eastAsia"/>
                <w:spacing w:val="8"/>
              </w:rPr>
            </w:pPr>
            <w:r>
              <w:rPr>
                <w:rFonts w:eastAsiaTheme="minorEastAsia" w:cs="Times New Roman" w:hint="eastAsia"/>
                <w:spacing w:val="8"/>
              </w:rPr>
              <w:lastRenderedPageBreak/>
              <w:t>基础研究模块数据包：</w:t>
            </w:r>
            <w:r>
              <w:rPr>
                <w:rFonts w:eastAsiaTheme="minorEastAsia" w:cs="Times New Roman"/>
                <w:spacing w:val="8"/>
              </w:rPr>
              <w:br/>
            </w:r>
            <w:r w:rsidR="00FD12B2">
              <w:rPr>
                <w:noProof/>
              </w:rPr>
              <w:t xml:space="preserve">  </w:t>
            </w:r>
            <w:r w:rsidR="00DE66E4">
              <w:rPr>
                <w:rFonts w:cs="Times New Roman"/>
                <w:noProof/>
                <w:sz w:val="21"/>
                <w:szCs w:val="20"/>
              </w:rPr>
              <w:drawing>
                <wp:inline distT="0" distB="0" distL="0" distR="0">
                  <wp:extent cx="5454650" cy="31235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3123565"/>
                          </a:xfrm>
                          <a:prstGeom prst="rect">
                            <a:avLst/>
                          </a:prstGeom>
                          <a:noFill/>
                          <a:ln>
                            <a:noFill/>
                          </a:ln>
                        </pic:spPr>
                      </pic:pic>
                    </a:graphicData>
                  </a:graphic>
                </wp:inline>
              </w:drawing>
            </w:r>
          </w:p>
          <w:p w:rsidR="00CC4F25" w:rsidRDefault="00CC4F25" w:rsidP="00CC4F25">
            <w:pPr>
              <w:pStyle w:val="a3"/>
              <w:spacing w:line="360" w:lineRule="auto"/>
              <w:ind w:firstLine="512"/>
              <w:rPr>
                <w:rFonts w:eastAsiaTheme="minorEastAsia" w:cs="Times New Roman"/>
                <w:spacing w:val="8"/>
              </w:rPr>
            </w:pPr>
            <w:r>
              <w:rPr>
                <w:rFonts w:eastAsiaTheme="minorEastAsia" w:cs="Times New Roman"/>
                <w:spacing w:val="8"/>
              </w:rPr>
              <w:t>支撑数据模块数据包：</w:t>
            </w:r>
          </w:p>
          <w:p w:rsidR="00DE66E4" w:rsidRDefault="00DE66E4" w:rsidP="00DE66E4">
            <w:pPr>
              <w:spacing w:line="360" w:lineRule="auto"/>
              <w:jc w:val="center"/>
              <w:rPr>
                <w:rFonts w:eastAsiaTheme="minorEastAsia"/>
                <w:spacing w:val="8"/>
              </w:rPr>
            </w:pPr>
            <w:r>
              <w:rPr>
                <w:noProof/>
              </w:rPr>
              <w:drawing>
                <wp:inline distT="0" distB="0" distL="0" distR="0">
                  <wp:extent cx="5570855" cy="45669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855" cy="4566920"/>
                          </a:xfrm>
                          <a:prstGeom prst="rect">
                            <a:avLst/>
                          </a:prstGeom>
                          <a:noFill/>
                          <a:ln>
                            <a:noFill/>
                          </a:ln>
                        </pic:spPr>
                      </pic:pic>
                    </a:graphicData>
                  </a:graphic>
                </wp:inline>
              </w:drawing>
            </w:r>
          </w:p>
          <w:p w:rsidR="00FD12B2" w:rsidRPr="00DE66E4" w:rsidRDefault="00DE66E4" w:rsidP="00DE66E4">
            <w:pPr>
              <w:pStyle w:val="a3"/>
              <w:spacing w:line="360" w:lineRule="auto"/>
              <w:ind w:firstLine="512"/>
              <w:rPr>
                <w:rFonts w:eastAsiaTheme="minorEastAsia" w:cs="Times New Roman" w:hint="eastAsia"/>
                <w:spacing w:val="8"/>
              </w:rPr>
            </w:pPr>
            <w:r>
              <w:rPr>
                <w:rFonts w:eastAsiaTheme="minorEastAsia" w:cs="Times New Roman"/>
                <w:spacing w:val="8"/>
              </w:rPr>
              <w:lastRenderedPageBreak/>
              <w:t>基本信息</w:t>
            </w:r>
            <w:r>
              <w:rPr>
                <w:rFonts w:eastAsiaTheme="minorEastAsia" w:cs="Times New Roman"/>
                <w:spacing w:val="8"/>
              </w:rPr>
              <w:t>模块数据包：</w:t>
            </w:r>
          </w:p>
          <w:p w:rsidR="00CC4F25" w:rsidRPr="00FD12B2" w:rsidRDefault="00DE66E4" w:rsidP="00FD12B2">
            <w:pPr>
              <w:pStyle w:val="a3"/>
              <w:spacing w:line="360" w:lineRule="auto"/>
              <w:ind w:firstLine="482"/>
              <w:rPr>
                <w:rFonts w:eastAsiaTheme="minorEastAsia" w:cs="Times New Roman"/>
                <w:spacing w:val="8"/>
              </w:rPr>
            </w:pPr>
            <w:bookmarkStart w:id="0" w:name="_GoBack"/>
            <w:bookmarkEnd w:id="0"/>
            <w:r>
              <w:rPr>
                <w:b/>
                <w:bCs/>
                <w:noProof/>
              </w:rPr>
              <w:drawing>
                <wp:inline distT="0" distB="0" distL="0" distR="0">
                  <wp:extent cx="5577840" cy="37490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1032A4" w:rsidRDefault="001032A4" w:rsidP="00FD12B2">
            <w:pPr>
              <w:pStyle w:val="p0"/>
              <w:spacing w:beforeLines="50" w:before="156" w:line="440" w:lineRule="exact"/>
              <w:rPr>
                <w:rFonts w:ascii="宋体" w:hAnsi="宋体"/>
                <w:b/>
                <w:bCs/>
                <w:sz w:val="24"/>
                <w:szCs w:val="24"/>
              </w:rPr>
            </w:pPr>
            <w:r>
              <w:rPr>
                <w:rFonts w:ascii="宋体" w:hAnsi="宋体" w:hint="eastAsia"/>
                <w:b/>
                <w:bCs/>
                <w:sz w:val="24"/>
                <w:szCs w:val="24"/>
              </w:rPr>
              <w:t>工作流程：</w:t>
            </w:r>
          </w:p>
          <w:p w:rsidR="001032A4" w:rsidRDefault="001032A4" w:rsidP="00FD12B2">
            <w:pPr>
              <w:spacing w:line="440" w:lineRule="exact"/>
              <w:ind w:firstLineChars="200" w:firstLine="480"/>
              <w:rPr>
                <w:rFonts w:ascii="宋体" w:hAnsi="宋体" w:cs="宋体"/>
                <w:kern w:val="0"/>
                <w:sz w:val="24"/>
              </w:rPr>
            </w:pPr>
            <w:r>
              <w:rPr>
                <w:rFonts w:ascii="宋体" w:hAnsi="宋体" w:cs="宋体" w:hint="eastAsia"/>
                <w:kern w:val="0"/>
                <w:sz w:val="24"/>
              </w:rPr>
              <w:t>第一步：需求分析，对需求分析确定开发内容。</w:t>
            </w:r>
          </w:p>
          <w:p w:rsidR="001032A4" w:rsidRDefault="001032A4" w:rsidP="00FD12B2">
            <w:pPr>
              <w:spacing w:line="440" w:lineRule="exact"/>
              <w:ind w:firstLineChars="200" w:firstLine="480"/>
              <w:rPr>
                <w:rFonts w:ascii="宋体" w:hAnsi="宋体" w:cs="宋体"/>
                <w:kern w:val="0"/>
                <w:sz w:val="24"/>
              </w:rPr>
            </w:pPr>
            <w:r>
              <w:rPr>
                <w:rFonts w:ascii="宋体" w:hAnsi="宋体" w:cs="宋体" w:hint="eastAsia"/>
                <w:kern w:val="0"/>
                <w:sz w:val="24"/>
              </w:rPr>
              <w:t>第二步：确定需求之后，确定框架思路。</w:t>
            </w:r>
          </w:p>
          <w:p w:rsidR="001032A4" w:rsidRDefault="001032A4" w:rsidP="00FD12B2">
            <w:pPr>
              <w:spacing w:line="440" w:lineRule="exact"/>
              <w:ind w:firstLineChars="200" w:firstLine="480"/>
              <w:rPr>
                <w:rFonts w:ascii="宋体" w:hAnsi="宋体" w:cs="宋体"/>
                <w:kern w:val="0"/>
                <w:sz w:val="24"/>
              </w:rPr>
            </w:pPr>
            <w:r>
              <w:rPr>
                <w:rFonts w:ascii="宋体" w:hAnsi="宋体" w:cs="宋体" w:hint="eastAsia"/>
                <w:kern w:val="0"/>
                <w:sz w:val="24"/>
              </w:rPr>
              <w:t>第三步：整个体系架构。</w:t>
            </w:r>
          </w:p>
          <w:p w:rsidR="001032A4" w:rsidRDefault="001032A4" w:rsidP="00FD12B2">
            <w:pPr>
              <w:spacing w:line="440" w:lineRule="exact"/>
              <w:ind w:firstLineChars="200" w:firstLine="480"/>
              <w:rPr>
                <w:rFonts w:ascii="宋体" w:hAnsi="宋体" w:cs="宋体"/>
                <w:kern w:val="0"/>
                <w:sz w:val="24"/>
              </w:rPr>
            </w:pPr>
            <w:r>
              <w:rPr>
                <w:rFonts w:ascii="宋体" w:hAnsi="宋体" w:cs="宋体" w:hint="eastAsia"/>
                <w:kern w:val="0"/>
                <w:sz w:val="24"/>
              </w:rPr>
              <w:t>第四步：对功能点进行实现，并测试功能点的代码是否有误。</w:t>
            </w:r>
          </w:p>
          <w:p w:rsidR="001032A4" w:rsidRDefault="001032A4" w:rsidP="00FD12B2">
            <w:pPr>
              <w:spacing w:line="440" w:lineRule="exact"/>
              <w:rPr>
                <w:sz w:val="24"/>
              </w:rPr>
            </w:pPr>
            <w:r>
              <w:rPr>
                <w:rFonts w:ascii="宋体" w:hAnsi="宋体" w:cs="宋体" w:hint="eastAsia"/>
                <w:kern w:val="0"/>
                <w:sz w:val="24"/>
              </w:rPr>
              <w:t xml:space="preserve">    第五步：对整体进行测试并完善。</w:t>
            </w:r>
          </w:p>
          <w:p w:rsidR="001032A4" w:rsidRDefault="001032A4" w:rsidP="00B12755">
            <w:pPr>
              <w:spacing w:line="320" w:lineRule="exact"/>
              <w:rPr>
                <w:sz w:val="24"/>
              </w:rPr>
            </w:pPr>
          </w:p>
        </w:tc>
      </w:tr>
      <w:tr w:rsidR="001032A4" w:rsidTr="00B12755">
        <w:tc>
          <w:tcPr>
            <w:tcW w:w="9286" w:type="dxa"/>
            <w:gridSpan w:val="10"/>
          </w:tcPr>
          <w:p w:rsidR="001032A4" w:rsidRDefault="001032A4" w:rsidP="00FD12B2">
            <w:pPr>
              <w:spacing w:line="440" w:lineRule="exact"/>
              <w:rPr>
                <w:sz w:val="24"/>
              </w:rPr>
            </w:pPr>
            <w:r>
              <w:rPr>
                <w:rFonts w:hint="eastAsia"/>
                <w:sz w:val="24"/>
              </w:rPr>
              <w:lastRenderedPageBreak/>
              <w:t>三、毕业设计（论文）工作进度安排</w:t>
            </w:r>
          </w:p>
          <w:p w:rsidR="001032A4" w:rsidRDefault="001032A4" w:rsidP="00FD12B2">
            <w:pPr>
              <w:spacing w:line="440" w:lineRule="exact"/>
              <w:rPr>
                <w:sz w:val="24"/>
              </w:rPr>
            </w:pPr>
            <w:r>
              <w:rPr>
                <w:rFonts w:hint="eastAsia"/>
                <w:sz w:val="24"/>
              </w:rPr>
              <w:t xml:space="preserve">    </w:t>
            </w:r>
            <w:r>
              <w:rPr>
                <w:rFonts w:hint="eastAsia"/>
                <w:sz w:val="24"/>
              </w:rPr>
              <w:t>第</w:t>
            </w:r>
            <w:r>
              <w:rPr>
                <w:rFonts w:hint="eastAsia"/>
                <w:sz w:val="24"/>
              </w:rPr>
              <w:t>1</w:t>
            </w:r>
            <w:r>
              <w:rPr>
                <w:rFonts w:hint="eastAsia"/>
                <w:sz w:val="24"/>
              </w:rPr>
              <w:t>周：完成需求调研工作；</w:t>
            </w:r>
          </w:p>
          <w:p w:rsidR="001032A4" w:rsidRDefault="001032A4" w:rsidP="00FD12B2">
            <w:pPr>
              <w:spacing w:line="440" w:lineRule="exact"/>
              <w:ind w:firstLine="465"/>
              <w:rPr>
                <w:sz w:val="24"/>
              </w:rPr>
            </w:pPr>
            <w:r>
              <w:rPr>
                <w:rFonts w:hint="eastAsia"/>
                <w:sz w:val="24"/>
              </w:rPr>
              <w:t>第</w:t>
            </w:r>
            <w:r>
              <w:rPr>
                <w:rFonts w:hint="eastAsia"/>
                <w:sz w:val="24"/>
              </w:rPr>
              <w:t>2-3</w:t>
            </w:r>
            <w:r>
              <w:rPr>
                <w:rFonts w:hint="eastAsia"/>
                <w:sz w:val="24"/>
              </w:rPr>
              <w:t>周：整理需求内容、进行框架分析和概要设计；</w:t>
            </w:r>
          </w:p>
          <w:p w:rsidR="001032A4" w:rsidRDefault="001032A4" w:rsidP="00FD12B2">
            <w:pPr>
              <w:spacing w:line="440" w:lineRule="exact"/>
              <w:ind w:firstLine="465"/>
              <w:rPr>
                <w:sz w:val="24"/>
              </w:rPr>
            </w:pPr>
            <w:r>
              <w:rPr>
                <w:rFonts w:hint="eastAsia"/>
                <w:sz w:val="24"/>
              </w:rPr>
              <w:t>第</w:t>
            </w:r>
            <w:r>
              <w:rPr>
                <w:rFonts w:hint="eastAsia"/>
                <w:sz w:val="24"/>
              </w:rPr>
              <w:t>4-10</w:t>
            </w:r>
            <w:r>
              <w:rPr>
                <w:rFonts w:hint="eastAsia"/>
                <w:sz w:val="24"/>
              </w:rPr>
              <w:t>周：功能开发；</w:t>
            </w:r>
          </w:p>
          <w:p w:rsidR="001032A4" w:rsidRDefault="001032A4" w:rsidP="00FD12B2">
            <w:pPr>
              <w:spacing w:line="440" w:lineRule="exact"/>
              <w:rPr>
                <w:sz w:val="24"/>
              </w:rPr>
            </w:pPr>
            <w:r>
              <w:rPr>
                <w:rFonts w:hint="eastAsia"/>
                <w:sz w:val="24"/>
              </w:rPr>
              <w:t xml:space="preserve">    </w:t>
            </w:r>
            <w:r>
              <w:rPr>
                <w:rFonts w:hint="eastAsia"/>
                <w:sz w:val="24"/>
              </w:rPr>
              <w:t>第</w:t>
            </w:r>
            <w:r>
              <w:rPr>
                <w:rFonts w:hint="eastAsia"/>
                <w:sz w:val="24"/>
              </w:rPr>
              <w:t>11-12</w:t>
            </w:r>
            <w:r>
              <w:rPr>
                <w:rFonts w:hint="eastAsia"/>
                <w:sz w:val="24"/>
              </w:rPr>
              <w:t>周：测试与完善；</w:t>
            </w:r>
          </w:p>
          <w:p w:rsidR="001032A4" w:rsidRDefault="001032A4" w:rsidP="00FD12B2">
            <w:pPr>
              <w:spacing w:line="440" w:lineRule="exact"/>
              <w:rPr>
                <w:sz w:val="24"/>
              </w:rPr>
            </w:pPr>
            <w:r>
              <w:rPr>
                <w:rFonts w:hint="eastAsia"/>
                <w:sz w:val="24"/>
              </w:rPr>
              <w:t xml:space="preserve">    </w:t>
            </w:r>
            <w:r>
              <w:rPr>
                <w:rFonts w:hint="eastAsia"/>
                <w:sz w:val="24"/>
              </w:rPr>
              <w:t>第</w:t>
            </w:r>
            <w:r>
              <w:rPr>
                <w:rFonts w:hint="eastAsia"/>
                <w:sz w:val="24"/>
              </w:rPr>
              <w:t>13-14</w:t>
            </w:r>
            <w:r>
              <w:rPr>
                <w:rFonts w:hint="eastAsia"/>
                <w:sz w:val="24"/>
              </w:rPr>
              <w:t>周：毕业论文编写；</w:t>
            </w:r>
          </w:p>
          <w:p w:rsidR="001032A4" w:rsidRDefault="001032A4" w:rsidP="00FD12B2">
            <w:pPr>
              <w:spacing w:line="440" w:lineRule="exact"/>
              <w:ind w:firstLine="480"/>
              <w:rPr>
                <w:sz w:val="24"/>
              </w:rPr>
            </w:pPr>
            <w:r>
              <w:rPr>
                <w:rFonts w:hint="eastAsia"/>
                <w:sz w:val="24"/>
              </w:rPr>
              <w:t>第</w:t>
            </w:r>
            <w:r>
              <w:rPr>
                <w:rFonts w:hint="eastAsia"/>
                <w:sz w:val="24"/>
              </w:rPr>
              <w:t>15</w:t>
            </w:r>
            <w:r>
              <w:rPr>
                <w:rFonts w:hint="eastAsia"/>
                <w:sz w:val="24"/>
              </w:rPr>
              <w:t>周：修改完善毕业论文，准备答辩材料。</w:t>
            </w:r>
          </w:p>
          <w:p w:rsidR="00FD12B2" w:rsidRPr="00FD12B2" w:rsidRDefault="00FD12B2" w:rsidP="00FD12B2">
            <w:pPr>
              <w:spacing w:line="440" w:lineRule="exact"/>
              <w:ind w:firstLine="480"/>
              <w:rPr>
                <w:sz w:val="24"/>
              </w:rPr>
            </w:pPr>
          </w:p>
        </w:tc>
      </w:tr>
      <w:tr w:rsidR="001032A4" w:rsidTr="006A3DB6">
        <w:trPr>
          <w:trHeight w:val="2889"/>
        </w:trPr>
        <w:tc>
          <w:tcPr>
            <w:tcW w:w="1011" w:type="dxa"/>
          </w:tcPr>
          <w:p w:rsidR="001032A4" w:rsidRDefault="001032A4" w:rsidP="00B12755">
            <w:pPr>
              <w:spacing w:line="320" w:lineRule="exact"/>
              <w:rPr>
                <w:sz w:val="24"/>
              </w:rPr>
            </w:pPr>
          </w:p>
          <w:p w:rsidR="001032A4" w:rsidRDefault="001032A4" w:rsidP="00B12755">
            <w:pPr>
              <w:spacing w:line="320" w:lineRule="exact"/>
              <w:rPr>
                <w:sz w:val="24"/>
              </w:rPr>
            </w:pPr>
          </w:p>
          <w:p w:rsidR="001032A4" w:rsidRDefault="001032A4" w:rsidP="00B12755">
            <w:pPr>
              <w:spacing w:line="320" w:lineRule="exact"/>
              <w:rPr>
                <w:sz w:val="24"/>
              </w:rPr>
            </w:pPr>
            <w:r>
              <w:rPr>
                <w:rFonts w:hint="eastAsia"/>
                <w:sz w:val="24"/>
              </w:rPr>
              <w:t>指</w:t>
            </w:r>
            <w:r>
              <w:rPr>
                <w:rFonts w:hint="eastAsia"/>
                <w:sz w:val="24"/>
              </w:rPr>
              <w:t xml:space="preserve"> </w:t>
            </w:r>
            <w:r>
              <w:rPr>
                <w:rFonts w:hint="eastAsia"/>
                <w:sz w:val="24"/>
              </w:rPr>
              <w:t>导</w:t>
            </w:r>
          </w:p>
          <w:p w:rsidR="001032A4" w:rsidRDefault="001032A4" w:rsidP="00B12755">
            <w:pPr>
              <w:spacing w:line="320" w:lineRule="exact"/>
              <w:rPr>
                <w:sz w:val="24"/>
              </w:rPr>
            </w:pPr>
          </w:p>
          <w:p w:rsidR="001032A4" w:rsidRDefault="001032A4" w:rsidP="00B12755">
            <w:pPr>
              <w:spacing w:line="320" w:lineRule="exact"/>
              <w:rPr>
                <w:sz w:val="24"/>
              </w:rPr>
            </w:pPr>
            <w:r>
              <w:rPr>
                <w:rFonts w:hint="eastAsia"/>
                <w:sz w:val="24"/>
              </w:rPr>
              <w:t>教</w:t>
            </w:r>
            <w:r>
              <w:rPr>
                <w:rFonts w:hint="eastAsia"/>
                <w:sz w:val="24"/>
              </w:rPr>
              <w:t xml:space="preserve"> </w:t>
            </w:r>
            <w:r>
              <w:rPr>
                <w:rFonts w:hint="eastAsia"/>
                <w:sz w:val="24"/>
              </w:rPr>
              <w:t>师</w:t>
            </w:r>
          </w:p>
          <w:p w:rsidR="001032A4" w:rsidRDefault="001032A4" w:rsidP="00B12755">
            <w:pPr>
              <w:spacing w:line="320" w:lineRule="exact"/>
              <w:rPr>
                <w:sz w:val="24"/>
              </w:rPr>
            </w:pPr>
          </w:p>
          <w:p w:rsidR="001032A4" w:rsidRDefault="001032A4" w:rsidP="00B12755">
            <w:pPr>
              <w:spacing w:line="320" w:lineRule="exact"/>
              <w:rPr>
                <w:sz w:val="24"/>
              </w:rPr>
            </w:pPr>
            <w:r>
              <w:rPr>
                <w:rFonts w:hint="eastAsia"/>
                <w:sz w:val="24"/>
              </w:rPr>
              <w:t>意</w:t>
            </w:r>
            <w:r>
              <w:rPr>
                <w:rFonts w:hint="eastAsia"/>
                <w:sz w:val="24"/>
              </w:rPr>
              <w:t xml:space="preserve"> </w:t>
            </w:r>
            <w:r>
              <w:rPr>
                <w:rFonts w:hint="eastAsia"/>
                <w:sz w:val="24"/>
              </w:rPr>
              <w:t>见</w:t>
            </w:r>
          </w:p>
        </w:tc>
        <w:tc>
          <w:tcPr>
            <w:tcW w:w="8275" w:type="dxa"/>
            <w:gridSpan w:val="9"/>
          </w:tcPr>
          <w:p w:rsidR="006708A1" w:rsidRDefault="006708A1" w:rsidP="00B12755">
            <w:pPr>
              <w:widowControl/>
              <w:spacing w:line="320" w:lineRule="exact"/>
              <w:jc w:val="left"/>
              <w:rPr>
                <w:sz w:val="24"/>
              </w:rPr>
            </w:pPr>
          </w:p>
          <w:p w:rsidR="006708A1" w:rsidRDefault="006708A1" w:rsidP="00B12755">
            <w:pPr>
              <w:widowControl/>
              <w:spacing w:line="320" w:lineRule="exact"/>
              <w:jc w:val="left"/>
              <w:rPr>
                <w:sz w:val="24"/>
              </w:rPr>
            </w:pPr>
          </w:p>
          <w:p w:rsidR="006708A1" w:rsidRDefault="006708A1" w:rsidP="00B12755">
            <w:pPr>
              <w:widowControl/>
              <w:spacing w:line="320" w:lineRule="exact"/>
              <w:jc w:val="left"/>
              <w:rPr>
                <w:sz w:val="24"/>
              </w:rPr>
            </w:pPr>
          </w:p>
          <w:p w:rsidR="00B6209F" w:rsidRDefault="00B6209F" w:rsidP="00B12755">
            <w:pPr>
              <w:widowControl/>
              <w:spacing w:line="320" w:lineRule="exact"/>
              <w:jc w:val="left"/>
              <w:rPr>
                <w:sz w:val="24"/>
              </w:rPr>
            </w:pPr>
          </w:p>
          <w:p w:rsidR="00FD12B2" w:rsidRDefault="00FD12B2" w:rsidP="00B12755">
            <w:pPr>
              <w:widowControl/>
              <w:spacing w:line="320" w:lineRule="exact"/>
              <w:jc w:val="left"/>
              <w:rPr>
                <w:sz w:val="24"/>
              </w:rPr>
            </w:pPr>
          </w:p>
          <w:p w:rsidR="006A3DB6" w:rsidRDefault="006A3DB6" w:rsidP="00B12755">
            <w:pPr>
              <w:spacing w:line="320" w:lineRule="exact"/>
              <w:ind w:firstLineChars="2100" w:firstLine="5040"/>
              <w:rPr>
                <w:sz w:val="24"/>
              </w:rPr>
            </w:pPr>
          </w:p>
          <w:p w:rsidR="001032A4" w:rsidRDefault="001032A4" w:rsidP="00B12755">
            <w:pPr>
              <w:spacing w:line="320" w:lineRule="exact"/>
              <w:ind w:firstLineChars="2100" w:firstLine="5040"/>
              <w:rPr>
                <w:sz w:val="24"/>
              </w:rPr>
            </w:pPr>
            <w:r>
              <w:rPr>
                <w:rFonts w:hint="eastAsia"/>
                <w:sz w:val="24"/>
              </w:rPr>
              <w:t>指导教师签字</w:t>
            </w:r>
            <w:r>
              <w:rPr>
                <w:rFonts w:hint="eastAsia"/>
                <w:sz w:val="24"/>
              </w:rPr>
              <w:t xml:space="preserve">___________ </w:t>
            </w:r>
          </w:p>
          <w:p w:rsidR="001032A4" w:rsidRDefault="001032A4" w:rsidP="00B12755">
            <w:pPr>
              <w:spacing w:line="320" w:lineRule="exact"/>
              <w:rPr>
                <w:sz w:val="24"/>
              </w:rPr>
            </w:pPr>
            <w:r>
              <w:rPr>
                <w:rFonts w:hint="eastAsia"/>
                <w:sz w:val="24"/>
              </w:rPr>
              <w:t xml:space="preserve">                                       </w:t>
            </w:r>
          </w:p>
          <w:p w:rsidR="001032A4" w:rsidRDefault="001032A4" w:rsidP="00B12755">
            <w:pPr>
              <w:spacing w:line="320" w:lineRule="exact"/>
              <w:ind w:firstLineChars="2300" w:firstLine="552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1032A4" w:rsidTr="00B12755">
        <w:trPr>
          <w:cantSplit/>
          <w:trHeight w:val="720"/>
        </w:trPr>
        <w:tc>
          <w:tcPr>
            <w:tcW w:w="1011" w:type="dxa"/>
            <w:vMerge w:val="restart"/>
          </w:tcPr>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院</w:t>
            </w:r>
            <w:r>
              <w:rPr>
                <w:rFonts w:hint="eastAsia"/>
                <w:sz w:val="24"/>
              </w:rPr>
              <w:t xml:space="preserve"> </w:t>
            </w:r>
            <w:r>
              <w:rPr>
                <w:rFonts w:hint="eastAsia"/>
                <w:sz w:val="24"/>
              </w:rPr>
              <w:t>系</w:t>
            </w:r>
          </w:p>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毕</w:t>
            </w:r>
            <w:r>
              <w:rPr>
                <w:rFonts w:hint="eastAsia"/>
                <w:sz w:val="24"/>
              </w:rPr>
              <w:t xml:space="preserve"> </w:t>
            </w:r>
            <w:r>
              <w:rPr>
                <w:rFonts w:hint="eastAsia"/>
                <w:sz w:val="24"/>
              </w:rPr>
              <w:t>业</w:t>
            </w:r>
          </w:p>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设</w:t>
            </w:r>
            <w:r>
              <w:rPr>
                <w:rFonts w:hint="eastAsia"/>
                <w:sz w:val="24"/>
              </w:rPr>
              <w:t xml:space="preserve"> </w:t>
            </w:r>
            <w:r>
              <w:rPr>
                <w:rFonts w:hint="eastAsia"/>
                <w:sz w:val="24"/>
              </w:rPr>
              <w:t>计</w:t>
            </w:r>
          </w:p>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领</w:t>
            </w:r>
            <w:r>
              <w:rPr>
                <w:rFonts w:hint="eastAsia"/>
                <w:sz w:val="24"/>
              </w:rPr>
              <w:t xml:space="preserve"> </w:t>
            </w:r>
            <w:r>
              <w:rPr>
                <w:rFonts w:hint="eastAsia"/>
                <w:sz w:val="24"/>
              </w:rPr>
              <w:t>导</w:t>
            </w:r>
          </w:p>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小</w:t>
            </w:r>
            <w:r>
              <w:rPr>
                <w:rFonts w:hint="eastAsia"/>
                <w:sz w:val="24"/>
              </w:rPr>
              <w:t xml:space="preserve"> </w:t>
            </w:r>
            <w:r>
              <w:rPr>
                <w:rFonts w:hint="eastAsia"/>
                <w:sz w:val="24"/>
              </w:rPr>
              <w:t>组</w:t>
            </w:r>
          </w:p>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审</w:t>
            </w:r>
            <w:r>
              <w:rPr>
                <w:rFonts w:hint="eastAsia"/>
                <w:sz w:val="24"/>
              </w:rPr>
              <w:t xml:space="preserve"> </w:t>
            </w:r>
            <w:r>
              <w:rPr>
                <w:rFonts w:hint="eastAsia"/>
                <w:sz w:val="24"/>
              </w:rPr>
              <w:t>核</w:t>
            </w:r>
          </w:p>
          <w:p w:rsidR="001032A4" w:rsidRDefault="001032A4" w:rsidP="00B12755">
            <w:pPr>
              <w:spacing w:line="280" w:lineRule="exact"/>
              <w:rPr>
                <w:sz w:val="24"/>
              </w:rPr>
            </w:pPr>
          </w:p>
          <w:p w:rsidR="001032A4" w:rsidRDefault="001032A4" w:rsidP="00B12755">
            <w:pPr>
              <w:spacing w:line="280" w:lineRule="exact"/>
              <w:rPr>
                <w:sz w:val="24"/>
              </w:rPr>
            </w:pPr>
            <w:r>
              <w:rPr>
                <w:rFonts w:hint="eastAsia"/>
                <w:sz w:val="24"/>
              </w:rPr>
              <w:t>意</w:t>
            </w:r>
            <w:r>
              <w:rPr>
                <w:rFonts w:hint="eastAsia"/>
                <w:sz w:val="24"/>
              </w:rPr>
              <w:t xml:space="preserve"> </w:t>
            </w:r>
            <w:r>
              <w:rPr>
                <w:rFonts w:hint="eastAsia"/>
                <w:sz w:val="24"/>
              </w:rPr>
              <w:t>见</w:t>
            </w:r>
          </w:p>
        </w:tc>
        <w:tc>
          <w:tcPr>
            <w:tcW w:w="897" w:type="dxa"/>
            <w:vAlign w:val="center"/>
          </w:tcPr>
          <w:p w:rsidR="001032A4" w:rsidRDefault="001032A4" w:rsidP="00B12755">
            <w:pPr>
              <w:widowControl/>
              <w:spacing w:line="320" w:lineRule="exact"/>
              <w:rPr>
                <w:sz w:val="24"/>
              </w:rPr>
            </w:pPr>
            <w:r>
              <w:rPr>
                <w:rFonts w:hint="eastAsia"/>
                <w:sz w:val="24"/>
              </w:rPr>
              <w:t>难</w:t>
            </w:r>
            <w:r>
              <w:rPr>
                <w:rFonts w:hint="eastAsia"/>
                <w:sz w:val="24"/>
              </w:rPr>
              <w:t xml:space="preserve"> </w:t>
            </w:r>
            <w:r>
              <w:rPr>
                <w:rFonts w:hint="eastAsia"/>
                <w:sz w:val="24"/>
              </w:rPr>
              <w:t>度</w:t>
            </w:r>
          </w:p>
        </w:tc>
        <w:tc>
          <w:tcPr>
            <w:tcW w:w="1456" w:type="dxa"/>
            <w:vAlign w:val="center"/>
          </w:tcPr>
          <w:p w:rsidR="001032A4" w:rsidRDefault="001032A4" w:rsidP="00B12755">
            <w:pPr>
              <w:widowControl/>
              <w:spacing w:line="320" w:lineRule="exact"/>
              <w:jc w:val="center"/>
              <w:rPr>
                <w:sz w:val="24"/>
              </w:rPr>
            </w:pPr>
          </w:p>
        </w:tc>
        <w:tc>
          <w:tcPr>
            <w:tcW w:w="1218" w:type="dxa"/>
            <w:vAlign w:val="center"/>
          </w:tcPr>
          <w:p w:rsidR="001032A4" w:rsidRDefault="001032A4" w:rsidP="00B12755">
            <w:pPr>
              <w:widowControl/>
              <w:spacing w:line="320" w:lineRule="exact"/>
              <w:jc w:val="center"/>
              <w:rPr>
                <w:sz w:val="24"/>
              </w:rPr>
            </w:pPr>
            <w:r>
              <w:rPr>
                <w:rFonts w:hint="eastAsia"/>
                <w:sz w:val="24"/>
              </w:rPr>
              <w:t>综合训</w:t>
            </w:r>
          </w:p>
          <w:p w:rsidR="001032A4" w:rsidRDefault="001032A4" w:rsidP="00B12755">
            <w:pPr>
              <w:widowControl/>
              <w:spacing w:line="320" w:lineRule="exact"/>
              <w:jc w:val="center"/>
              <w:rPr>
                <w:sz w:val="24"/>
              </w:rPr>
            </w:pPr>
            <w:r>
              <w:rPr>
                <w:rFonts w:hint="eastAsia"/>
                <w:sz w:val="24"/>
              </w:rPr>
              <w:t>练程度</w:t>
            </w:r>
          </w:p>
        </w:tc>
        <w:tc>
          <w:tcPr>
            <w:tcW w:w="1749" w:type="dxa"/>
            <w:gridSpan w:val="3"/>
            <w:vAlign w:val="center"/>
          </w:tcPr>
          <w:p w:rsidR="001032A4" w:rsidRDefault="001032A4" w:rsidP="00B12755">
            <w:pPr>
              <w:widowControl/>
              <w:spacing w:line="320" w:lineRule="exact"/>
              <w:jc w:val="center"/>
              <w:rPr>
                <w:sz w:val="24"/>
              </w:rPr>
            </w:pPr>
          </w:p>
        </w:tc>
        <w:tc>
          <w:tcPr>
            <w:tcW w:w="1389" w:type="dxa"/>
            <w:gridSpan w:val="2"/>
            <w:vAlign w:val="center"/>
          </w:tcPr>
          <w:p w:rsidR="001032A4" w:rsidRDefault="001032A4" w:rsidP="00B12755">
            <w:pPr>
              <w:widowControl/>
              <w:spacing w:line="320" w:lineRule="exact"/>
              <w:jc w:val="center"/>
              <w:rPr>
                <w:sz w:val="24"/>
              </w:rPr>
            </w:pPr>
            <w:r>
              <w:rPr>
                <w:rFonts w:hint="eastAsia"/>
                <w:sz w:val="24"/>
              </w:rPr>
              <w:t>是否隶属科研项目</w:t>
            </w:r>
          </w:p>
        </w:tc>
        <w:tc>
          <w:tcPr>
            <w:tcW w:w="1566" w:type="dxa"/>
          </w:tcPr>
          <w:p w:rsidR="001032A4" w:rsidRDefault="001032A4" w:rsidP="00B12755">
            <w:pPr>
              <w:widowControl/>
              <w:spacing w:line="320" w:lineRule="exact"/>
              <w:jc w:val="left"/>
              <w:rPr>
                <w:sz w:val="24"/>
              </w:rPr>
            </w:pPr>
          </w:p>
        </w:tc>
      </w:tr>
      <w:tr w:rsidR="001032A4" w:rsidTr="00B12755">
        <w:trPr>
          <w:cantSplit/>
          <w:trHeight w:val="3328"/>
        </w:trPr>
        <w:tc>
          <w:tcPr>
            <w:tcW w:w="1011" w:type="dxa"/>
            <w:vMerge/>
          </w:tcPr>
          <w:p w:rsidR="001032A4" w:rsidRDefault="001032A4" w:rsidP="00B12755">
            <w:pPr>
              <w:spacing w:line="320" w:lineRule="exact"/>
              <w:rPr>
                <w:sz w:val="24"/>
              </w:rPr>
            </w:pPr>
          </w:p>
        </w:tc>
        <w:tc>
          <w:tcPr>
            <w:tcW w:w="8275" w:type="dxa"/>
            <w:gridSpan w:val="9"/>
          </w:tcPr>
          <w:p w:rsidR="006708A1" w:rsidRDefault="006708A1" w:rsidP="00B12755">
            <w:pPr>
              <w:spacing w:line="320" w:lineRule="exact"/>
              <w:jc w:val="left"/>
              <w:rPr>
                <w:sz w:val="24"/>
              </w:rPr>
            </w:pPr>
          </w:p>
          <w:p w:rsidR="006708A1" w:rsidRDefault="006708A1" w:rsidP="00B12755">
            <w:pPr>
              <w:spacing w:line="320" w:lineRule="exact"/>
              <w:jc w:val="left"/>
              <w:rPr>
                <w:sz w:val="24"/>
              </w:rPr>
            </w:pPr>
          </w:p>
          <w:p w:rsidR="00FD12B2" w:rsidRDefault="001032A4" w:rsidP="00B12755">
            <w:pPr>
              <w:spacing w:line="320" w:lineRule="exact"/>
              <w:jc w:val="left"/>
              <w:rPr>
                <w:sz w:val="24"/>
              </w:rPr>
            </w:pPr>
            <w:r>
              <w:rPr>
                <w:rFonts w:hint="eastAsia"/>
                <w:sz w:val="24"/>
              </w:rPr>
              <w:t xml:space="preserve">       </w:t>
            </w:r>
          </w:p>
          <w:p w:rsidR="00FD12B2" w:rsidRDefault="00FD12B2" w:rsidP="00B12755">
            <w:pPr>
              <w:spacing w:line="320" w:lineRule="exact"/>
              <w:jc w:val="left"/>
              <w:rPr>
                <w:sz w:val="24"/>
              </w:rPr>
            </w:pPr>
          </w:p>
          <w:p w:rsidR="006A3DB6" w:rsidRDefault="001032A4" w:rsidP="00B12755">
            <w:pPr>
              <w:spacing w:line="320" w:lineRule="exact"/>
              <w:jc w:val="left"/>
              <w:rPr>
                <w:sz w:val="24"/>
              </w:rPr>
            </w:pPr>
            <w:r>
              <w:rPr>
                <w:rFonts w:hint="eastAsia"/>
                <w:sz w:val="24"/>
              </w:rPr>
              <w:t xml:space="preserve">                                     </w:t>
            </w:r>
          </w:p>
          <w:p w:rsidR="006A3DB6" w:rsidRDefault="006A3DB6" w:rsidP="00B12755">
            <w:pPr>
              <w:spacing w:line="320" w:lineRule="exact"/>
              <w:jc w:val="left"/>
              <w:rPr>
                <w:sz w:val="24"/>
              </w:rPr>
            </w:pPr>
          </w:p>
          <w:p w:rsidR="001032A4" w:rsidRDefault="001032A4" w:rsidP="006A3DB6">
            <w:pPr>
              <w:spacing w:line="320" w:lineRule="exact"/>
              <w:ind w:firstLineChars="1800" w:firstLine="4320"/>
              <w:jc w:val="left"/>
              <w:rPr>
                <w:sz w:val="24"/>
              </w:rPr>
            </w:pPr>
            <w:r>
              <w:rPr>
                <w:rFonts w:hint="eastAsia"/>
                <w:sz w:val="24"/>
              </w:rPr>
              <w:t xml:space="preserve">   </w:t>
            </w:r>
            <w:r>
              <w:rPr>
                <w:rFonts w:hint="eastAsia"/>
                <w:sz w:val="24"/>
              </w:rPr>
              <w:t>教学院长（公章）</w:t>
            </w:r>
            <w:r>
              <w:rPr>
                <w:rFonts w:hint="eastAsia"/>
                <w:sz w:val="24"/>
              </w:rPr>
              <w:t>___________</w:t>
            </w:r>
          </w:p>
          <w:p w:rsidR="001032A4" w:rsidRDefault="001032A4" w:rsidP="00B12755">
            <w:pPr>
              <w:spacing w:line="320" w:lineRule="exact"/>
              <w:jc w:val="left"/>
              <w:rPr>
                <w:sz w:val="24"/>
              </w:rPr>
            </w:pPr>
            <w:r>
              <w:rPr>
                <w:rFonts w:hint="eastAsia"/>
                <w:sz w:val="24"/>
              </w:rPr>
              <w:t xml:space="preserve">                                     </w:t>
            </w:r>
          </w:p>
          <w:p w:rsidR="001032A4" w:rsidRDefault="001032A4" w:rsidP="00B12755">
            <w:pPr>
              <w:spacing w:line="320" w:lineRule="exact"/>
              <w:ind w:firstLineChars="2000" w:firstLine="480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1032A4" w:rsidRDefault="001032A4" w:rsidP="001032A4">
      <w:pPr>
        <w:spacing w:line="320" w:lineRule="exact"/>
        <w:rPr>
          <w:sz w:val="24"/>
        </w:rPr>
      </w:pPr>
      <w:r>
        <w:rPr>
          <w:rFonts w:hint="eastAsia"/>
          <w:sz w:val="24"/>
        </w:rPr>
        <w:t>备注：</w:t>
      </w:r>
      <w:r>
        <w:rPr>
          <w:rFonts w:hint="eastAsia"/>
          <w:sz w:val="24"/>
        </w:rPr>
        <w:t>1</w:t>
      </w:r>
      <w:r>
        <w:rPr>
          <w:rFonts w:hint="eastAsia"/>
          <w:sz w:val="24"/>
        </w:rPr>
        <w:t>、题目类型分为：</w:t>
      </w:r>
      <w:r>
        <w:rPr>
          <w:rFonts w:hint="eastAsia"/>
          <w:sz w:val="24"/>
        </w:rPr>
        <w:t xml:space="preserve"> </w:t>
      </w:r>
      <w:r>
        <w:rPr>
          <w:rFonts w:hint="eastAsia"/>
          <w:sz w:val="24"/>
        </w:rPr>
        <w:t>理论研究、应用研究、设计开发和其它。</w:t>
      </w:r>
    </w:p>
    <w:p w:rsidR="001032A4" w:rsidRDefault="001032A4" w:rsidP="001032A4">
      <w:pPr>
        <w:spacing w:line="320" w:lineRule="exact"/>
        <w:ind w:firstLineChars="300" w:firstLine="720"/>
        <w:rPr>
          <w:sz w:val="24"/>
        </w:rPr>
      </w:pPr>
      <w:r>
        <w:rPr>
          <w:rFonts w:hint="eastAsia"/>
          <w:sz w:val="24"/>
        </w:rPr>
        <w:t>2</w:t>
      </w:r>
      <w:r>
        <w:rPr>
          <w:rFonts w:hint="eastAsia"/>
          <w:sz w:val="24"/>
        </w:rPr>
        <w:t>、题目难度分为：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四个等级。</w:t>
      </w:r>
    </w:p>
    <w:p w:rsidR="001032A4" w:rsidRDefault="001032A4" w:rsidP="001032A4">
      <w:pPr>
        <w:spacing w:line="320" w:lineRule="exact"/>
        <w:ind w:firstLine="720"/>
        <w:rPr>
          <w:sz w:val="24"/>
        </w:rPr>
      </w:pPr>
      <w:r>
        <w:rPr>
          <w:rFonts w:hint="eastAsia"/>
          <w:sz w:val="24"/>
        </w:rPr>
        <w:t>3</w:t>
      </w:r>
      <w:r>
        <w:rPr>
          <w:rFonts w:hint="eastAsia"/>
          <w:sz w:val="24"/>
        </w:rPr>
        <w:t>、综合训练程度分为：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三个等级。</w:t>
      </w:r>
    </w:p>
    <w:p w:rsidR="001032A4" w:rsidRDefault="001032A4" w:rsidP="001032A4"/>
    <w:p w:rsidR="001032A4" w:rsidRDefault="001032A4" w:rsidP="001032A4"/>
    <w:p w:rsidR="006B7ADD" w:rsidRPr="001032A4" w:rsidRDefault="006B7ADD"/>
    <w:sectPr w:rsidR="006B7ADD" w:rsidRPr="001032A4">
      <w:pgSz w:w="11906" w:h="16838"/>
      <w:pgMar w:top="1701" w:right="1418" w:bottom="1701" w:left="1418" w:header="567"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372" w:rsidRDefault="000E6372" w:rsidP="009106EF">
      <w:r>
        <w:separator/>
      </w:r>
    </w:p>
  </w:endnote>
  <w:endnote w:type="continuationSeparator" w:id="0">
    <w:p w:rsidR="000E6372" w:rsidRDefault="000E6372" w:rsidP="0091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372" w:rsidRDefault="000E6372" w:rsidP="009106EF">
      <w:r>
        <w:separator/>
      </w:r>
    </w:p>
  </w:footnote>
  <w:footnote w:type="continuationSeparator" w:id="0">
    <w:p w:rsidR="000E6372" w:rsidRDefault="000E6372" w:rsidP="009106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A4"/>
    <w:rsid w:val="00002810"/>
    <w:rsid w:val="000D533C"/>
    <w:rsid w:val="000E6372"/>
    <w:rsid w:val="001032A4"/>
    <w:rsid w:val="001240C2"/>
    <w:rsid w:val="00185B45"/>
    <w:rsid w:val="00250F7F"/>
    <w:rsid w:val="0034293E"/>
    <w:rsid w:val="0034336A"/>
    <w:rsid w:val="003B4B13"/>
    <w:rsid w:val="00414374"/>
    <w:rsid w:val="004661DE"/>
    <w:rsid w:val="006708A1"/>
    <w:rsid w:val="006A3DB6"/>
    <w:rsid w:val="006A792A"/>
    <w:rsid w:val="006B7ADD"/>
    <w:rsid w:val="00723200"/>
    <w:rsid w:val="007A41F9"/>
    <w:rsid w:val="007C3C39"/>
    <w:rsid w:val="00862019"/>
    <w:rsid w:val="008855A2"/>
    <w:rsid w:val="009106EF"/>
    <w:rsid w:val="00920B88"/>
    <w:rsid w:val="009B050F"/>
    <w:rsid w:val="00B37066"/>
    <w:rsid w:val="00B6209F"/>
    <w:rsid w:val="00B72CDD"/>
    <w:rsid w:val="00BC71F6"/>
    <w:rsid w:val="00C46966"/>
    <w:rsid w:val="00CC4F25"/>
    <w:rsid w:val="00CD1D8F"/>
    <w:rsid w:val="00DE66E4"/>
    <w:rsid w:val="00DF6A4F"/>
    <w:rsid w:val="00E34FFA"/>
    <w:rsid w:val="00ED0F02"/>
    <w:rsid w:val="00F56AB0"/>
    <w:rsid w:val="00FD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CF548-8E35-489A-823E-6D7FF06D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2A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032A4"/>
    <w:pPr>
      <w:widowControl/>
    </w:pPr>
    <w:rPr>
      <w:kern w:val="0"/>
      <w:szCs w:val="21"/>
    </w:rPr>
  </w:style>
  <w:style w:type="paragraph" w:styleId="a3">
    <w:name w:val="List Paragraph"/>
    <w:basedOn w:val="a"/>
    <w:uiPriority w:val="34"/>
    <w:qFormat/>
    <w:rsid w:val="00CC4F25"/>
    <w:pPr>
      <w:ind w:firstLineChars="200" w:firstLine="420"/>
    </w:pPr>
    <w:rPr>
      <w:rFonts w:cs="宋体"/>
      <w:sz w:val="24"/>
    </w:rPr>
  </w:style>
  <w:style w:type="paragraph" w:styleId="a4">
    <w:name w:val="header"/>
    <w:basedOn w:val="a"/>
    <w:link w:val="Char"/>
    <w:uiPriority w:val="99"/>
    <w:unhideWhenUsed/>
    <w:rsid w:val="00910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06EF"/>
    <w:rPr>
      <w:rFonts w:ascii="Times New Roman" w:eastAsia="宋体" w:hAnsi="Times New Roman" w:cs="Times New Roman"/>
      <w:sz w:val="18"/>
      <w:szCs w:val="18"/>
    </w:rPr>
  </w:style>
  <w:style w:type="paragraph" w:styleId="a5">
    <w:name w:val="footer"/>
    <w:basedOn w:val="a"/>
    <w:link w:val="Char0"/>
    <w:uiPriority w:val="99"/>
    <w:unhideWhenUsed/>
    <w:rsid w:val="009106EF"/>
    <w:pPr>
      <w:tabs>
        <w:tab w:val="center" w:pos="4153"/>
        <w:tab w:val="right" w:pos="8306"/>
      </w:tabs>
      <w:snapToGrid w:val="0"/>
      <w:jc w:val="left"/>
    </w:pPr>
    <w:rPr>
      <w:sz w:val="18"/>
      <w:szCs w:val="18"/>
    </w:rPr>
  </w:style>
  <w:style w:type="character" w:customStyle="1" w:styleId="Char0">
    <w:name w:val="页脚 Char"/>
    <w:basedOn w:val="a0"/>
    <w:link w:val="a5"/>
    <w:uiPriority w:val="99"/>
    <w:rsid w:val="009106EF"/>
    <w:rPr>
      <w:rFonts w:ascii="Times New Roman" w:eastAsia="宋体" w:hAnsi="Times New Roman" w:cs="Times New Roman"/>
      <w:sz w:val="18"/>
      <w:szCs w:val="18"/>
    </w:rPr>
  </w:style>
  <w:style w:type="character" w:styleId="a6">
    <w:name w:val="Hyperlink"/>
    <w:basedOn w:val="a0"/>
    <w:uiPriority w:val="99"/>
    <w:semiHidden/>
    <w:unhideWhenUsed/>
    <w:rsid w:val="000D5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0625">
      <w:bodyDiv w:val="1"/>
      <w:marLeft w:val="0"/>
      <w:marRight w:val="0"/>
      <w:marTop w:val="0"/>
      <w:marBottom w:val="0"/>
      <w:divBdr>
        <w:top w:val="none" w:sz="0" w:space="0" w:color="auto"/>
        <w:left w:val="none" w:sz="0" w:space="0" w:color="auto"/>
        <w:bottom w:val="none" w:sz="0" w:space="0" w:color="auto"/>
        <w:right w:val="none" w:sz="0" w:space="0" w:color="auto"/>
      </w:divBdr>
    </w:div>
    <w:div w:id="484662553">
      <w:bodyDiv w:val="1"/>
      <w:marLeft w:val="0"/>
      <w:marRight w:val="0"/>
      <w:marTop w:val="0"/>
      <w:marBottom w:val="0"/>
      <w:divBdr>
        <w:top w:val="none" w:sz="0" w:space="0" w:color="auto"/>
        <w:left w:val="none" w:sz="0" w:space="0" w:color="auto"/>
        <w:bottom w:val="none" w:sz="0" w:space="0" w:color="auto"/>
        <w:right w:val="none" w:sz="0" w:space="0" w:color="auto"/>
      </w:divBdr>
    </w:div>
    <w:div w:id="1338650344">
      <w:bodyDiv w:val="1"/>
      <w:marLeft w:val="0"/>
      <w:marRight w:val="0"/>
      <w:marTop w:val="0"/>
      <w:marBottom w:val="0"/>
      <w:divBdr>
        <w:top w:val="none" w:sz="0" w:space="0" w:color="auto"/>
        <w:left w:val="none" w:sz="0" w:space="0" w:color="auto"/>
        <w:bottom w:val="none" w:sz="0" w:space="0" w:color="auto"/>
        <w:right w:val="none" w:sz="0" w:space="0" w:color="auto"/>
      </w:divBdr>
    </w:div>
    <w:div w:id="1978680655">
      <w:bodyDiv w:val="1"/>
      <w:marLeft w:val="0"/>
      <w:marRight w:val="0"/>
      <w:marTop w:val="0"/>
      <w:marBottom w:val="0"/>
      <w:divBdr>
        <w:top w:val="none" w:sz="0" w:space="0" w:color="auto"/>
        <w:left w:val="none" w:sz="0" w:space="0" w:color="auto"/>
        <w:bottom w:val="none" w:sz="0" w:space="0" w:color="auto"/>
        <w:right w:val="none" w:sz="0" w:space="0" w:color="auto"/>
      </w:divBdr>
    </w:div>
    <w:div w:id="206231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__1.vsd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xll</dc:creator>
  <cp:keywords/>
  <dc:description/>
  <cp:lastModifiedBy>xll</cp:lastModifiedBy>
  <cp:revision>12</cp:revision>
  <dcterms:created xsi:type="dcterms:W3CDTF">2016-04-03T11:59:00Z</dcterms:created>
  <dcterms:modified xsi:type="dcterms:W3CDTF">2016-05-31T06:25:00Z</dcterms:modified>
</cp:coreProperties>
</file>