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Notification System Architecture</w:t>
      </w:r>
    </w:p>
    <w:p>
      <w:r>
        <w:t>A robust, scalable notification system supporting multiple channels and providers with retry logic, rate limiting, template management, and delivery tracking.</w:t>
      </w:r>
    </w:p>
    <w:p/>
    <w:p>
      <w:pPr>
        <w:pStyle w:val="Heading1"/>
      </w:pPr>
      <w:r>
        <w:t>1. Directory Structure</w:t>
      </w:r>
    </w:p>
    <w:p>
      <w:r>
        <w:rPr>
          <w:rFonts w:ascii="Courier New" w:hAnsi="Courier New"/>
          <w:sz w:val="18"/>
        </w:rPr>
        <w:t>notifications/</w:t>
        <w:br/>
        <w:t xml:space="preserve">  __init__.py</w:t>
        <w:br/>
        <w:t xml:space="preserve">  config.py                        # Env-driven settings</w:t>
        <w:br/>
        <w:br/>
        <w:t xml:space="preserve">  core/</w:t>
        <w:br/>
        <w:t xml:space="preserve">    base_provider.py               # ABC every provider implements</w:t>
        <w:br/>
        <w:t xml:space="preserve">    channel.py                     # Enum: EMAIL, SMS, PUSH</w:t>
        <w:br/>
        <w:t xml:space="preserve">    priority.py                    # Enum: NORMAL, HIGH, URGENT</w:t>
        <w:br/>
        <w:t xml:space="preserve">    message.py                     # NotificationMessage dataclass</w:t>
        <w:br/>
        <w:t xml:space="preserve">    result.py                      # DeliveryResult dataclass</w:t>
        <w:br/>
        <w:t xml:space="preserve">    exceptions.py                  # Custom exception hierarchy</w:t>
        <w:br/>
        <w:br/>
        <w:t xml:space="preserve">  providers/</w:t>
        <w:br/>
        <w:t xml:space="preserve">    registry.py                    # Channel -&gt; provider list mapping</w:t>
        <w:br/>
        <w:t xml:space="preserve">    email/</w:t>
        <w:br/>
        <w:t xml:space="preserve">      sendgrid_provider.py</w:t>
        <w:br/>
        <w:t xml:space="preserve">      ses_provider.py</w:t>
        <w:br/>
        <w:t xml:space="preserve">    sms/</w:t>
        <w:br/>
        <w:t xml:space="preserve">      twilio_provider.py</w:t>
        <w:br/>
        <w:t xml:space="preserve">      sns_provider.py</w:t>
        <w:br/>
        <w:t xml:space="preserve">    push/</w:t>
        <w:br/>
        <w:t xml:space="preserve">      fcm_provider.py</w:t>
        <w:br/>
        <w:t xml:space="preserve">      apns_provider.py</w:t>
        <w:br/>
        <w:br/>
        <w:t xml:space="preserve">  models/</w:t>
        <w:br/>
        <w:t xml:space="preserve">    notification.py                # Notification + NotificationLog</w:t>
        <w:br/>
        <w:t xml:space="preserve">    user_preference.py             # Per-user channel opt-in/out</w:t>
        <w:br/>
        <w:t xml:space="preserve">    template.py                    # Jinja2 templates stored in DB</w:t>
        <w:br/>
        <w:t xml:space="preserve">    schedule.py                    # Deferred notifications</w:t>
        <w:br/>
        <w:t xml:space="preserve">    rate_limit.py                  # Audit trail for rate limits</w:t>
        <w:br/>
        <w:br/>
        <w:t xml:space="preserve">  services/</w:t>
        <w:br/>
        <w:t xml:space="preserve">    notification_service.py        # Main facade: send(), schedule()</w:t>
        <w:br/>
        <w:t xml:space="preserve">    template_service.py            # Jinja2 rendering from DB</w:t>
        <w:br/>
        <w:t xml:space="preserve">    preference_service.py          # User opt-in/out checks</w:t>
        <w:br/>
        <w:t xml:space="preserve">    rate_limiter.py                # Redis token-bucket</w:t>
        <w:br/>
        <w:t xml:space="preserve">    retry_handler.py               # Exponential backoff</w:t>
        <w:br/>
        <w:t xml:space="preserve">    router.py                      # Provider selection + failover</w:t>
        <w:br/>
        <w:t xml:space="preserve">    scheduler_service.py           # Poll and dispatch scheduled</w:t>
        <w:br/>
        <w:t xml:space="preserve">    analytics_service.py           # Delivery stats and metrics</w:t>
        <w:br/>
        <w:br/>
        <w:t xml:space="preserve">  tasks/</w:t>
        <w:br/>
        <w:t xml:space="preserve">    celery_app.py                  # Celery application factory</w:t>
        <w:br/>
        <w:t xml:space="preserve">    send_tasks.py                  # Async send + bulk send</w:t>
        <w:br/>
        <w:t xml:space="preserve">    schedule_tasks.py              # Celery Beat: poll scheduled</w:t>
        <w:br/>
        <w:t xml:space="preserve">    analytics_tasks.py             # Celery Beat: aggregate metrics</w:t>
        <w:br/>
        <w:br/>
        <w:t xml:space="preserve">  api/</w:t>
        <w:br/>
        <w:t xml:space="preserve">    blueprint.py                   # Flask Blueprint</w:t>
        <w:br/>
        <w:t xml:space="preserve">    routes.py                      # REST endpoints</w:t>
        <w:br/>
        <w:t xml:space="preserve">    schemas.py                     # Marshmallow validation</w:t>
        <w:br/>
        <w:br/>
        <w:t xml:space="preserve">  tests/</w:t>
        <w:br/>
        <w:t xml:space="preserve">    conftest.py</w:t>
        <w:br/>
        <w:t xml:space="preserve">    test_providers.py</w:t>
        <w:br/>
        <w:t xml:space="preserve">    test_notification_service.py</w:t>
        <w:br/>
        <w:t xml:space="preserve">    test_rate_limiter.py</w:t>
        <w:br/>
        <w:t xml:space="preserve">    test_router.py</w:t>
        <w:br/>
        <w:t xml:space="preserve">    test_api.py</w:t>
      </w:r>
    </w:p>
    <w:p>
      <w:pPr>
        <w:pStyle w:val="Heading1"/>
      </w:pPr>
      <w:r>
        <w:t>2. Design Patterns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Each provider implements BaseNotificationProvider</w:t>
            </w:r>
          </w:p>
        </w:tc>
        <w:tc>
          <w:tcPr>
            <w:tcW w:type="dxa" w:w="2880"/>
          </w:tcPr>
          <w:p>
            <w:r>
              <w:t>Swap providers without changing business logic</w:t>
            </w:r>
          </w:p>
        </w:tc>
      </w:tr>
      <w:tr>
        <w:tc>
          <w:tcPr>
            <w:tcW w:type="dxa" w:w="2880"/>
          </w:tcPr>
          <w:p>
            <w:r>
              <w:t>Chain of Responsibility</w:t>
            </w:r>
          </w:p>
        </w:tc>
        <w:tc>
          <w:tcPr>
            <w:tcW w:type="dxa" w:w="2880"/>
          </w:tcPr>
          <w:p>
            <w:r>
              <w:t>Router tries primary, then failover providers</w:t>
            </w:r>
          </w:p>
        </w:tc>
        <w:tc>
          <w:tcPr>
            <w:tcW w:type="dxa" w:w="2880"/>
          </w:tcPr>
          <w:p>
            <w:r>
              <w:t>99.9% reliability through automatic failover</w:t>
            </w:r>
          </w:p>
        </w:tc>
      </w:tr>
      <w:tr>
        <w:tc>
          <w:tcPr>
            <w:tcW w:type="dxa" w:w="2880"/>
          </w:tcPr>
          <w:p>
            <w:r>
              <w:t>Facade</w:t>
            </w:r>
          </w:p>
        </w:tc>
        <w:tc>
          <w:tcPr>
            <w:tcW w:type="dxa" w:w="2880"/>
          </w:tcPr>
          <w:p>
            <w:r>
              <w:t>NotificationService orchestrates the full pipeline</w:t>
            </w:r>
          </w:p>
        </w:tc>
        <w:tc>
          <w:tcPr>
            <w:tcW w:type="dxa" w:w="2880"/>
          </w:tcPr>
          <w:p>
            <w:r>
              <w:t>Single entry point, clean API</w:t>
            </w:r>
          </w:p>
        </w:tc>
      </w:tr>
      <w:tr>
        <w:tc>
          <w:tcPr>
            <w:tcW w:type="dxa" w:w="2880"/>
          </w:tcPr>
          <w:p>
            <w:r>
              <w:t>Factory</w:t>
            </w:r>
          </w:p>
        </w:tc>
        <w:tc>
          <w:tcPr>
            <w:tcW w:type="dxa" w:w="2880"/>
          </w:tcPr>
          <w:p>
            <w:r>
              <w:t>ProviderRegistry instantiates providers by channel</w:t>
            </w:r>
          </w:p>
        </w:tc>
        <w:tc>
          <w:tcPr>
            <w:tcW w:type="dxa" w:w="2880"/>
          </w:tcPr>
          <w:p>
            <w:r>
              <w:t>Easy to add new providers</w:t>
            </w:r>
          </w:p>
        </w:tc>
      </w:tr>
      <w:tr>
        <w:tc>
          <w:tcPr>
            <w:tcW w:type="dxa" w:w="2880"/>
          </w:tcPr>
          <w:p>
            <w:r>
              <w:t>Template Method</w:t>
            </w:r>
          </w:p>
        </w:tc>
        <w:tc>
          <w:tcPr>
            <w:tcW w:type="dxa" w:w="2880"/>
          </w:tcPr>
          <w:p>
            <w:r>
              <w:t>Base provider defines send workflow, subclasses override _dispatch()</w:t>
            </w:r>
          </w:p>
        </w:tc>
        <w:tc>
          <w:tcPr>
            <w:tcW w:type="dxa" w:w="2880"/>
          </w:tcPr>
          <w:p>
            <w:r>
              <w:t>Consistent logging/tracking across all providers</w:t>
            </w:r>
          </w:p>
        </w:tc>
      </w:tr>
      <w:tr>
        <w:tc>
          <w:tcPr>
            <w:tcW w:type="dxa" w:w="2880"/>
          </w:tcPr>
          <w:p>
            <w:r>
              <w:t>Observer</w:t>
            </w:r>
          </w:p>
        </w:tc>
        <w:tc>
          <w:tcPr>
            <w:tcW w:type="dxa" w:w="2880"/>
          </w:tcPr>
          <w:p>
            <w:r>
              <w:t>Delivery events emitted to analytics pipeline</w:t>
            </w:r>
          </w:p>
        </w:tc>
        <w:tc>
          <w:tcPr>
            <w:tcW w:type="dxa" w:w="2880"/>
          </w:tcPr>
          <w:p>
            <w:r>
              <w:t>Decoupled metrics collection</w:t>
            </w:r>
          </w:p>
        </w:tc>
      </w:tr>
    </w:tbl>
    <w:p>
      <w:pPr>
        <w:pStyle w:val="Heading1"/>
      </w:pPr>
      <w:r>
        <w:t>3. Core Abstractions</w:t>
      </w:r>
    </w:p>
    <w:p>
      <w:pPr>
        <w:pStyle w:val="Heading2"/>
      </w:pPr>
      <w:r>
        <w:t>BaseNotificationProvider (ABC)</w:t>
      </w:r>
    </w:p>
    <w:p>
      <w:r>
        <w:rPr>
          <w:rFonts w:ascii="Courier New" w:hAnsi="Courier New"/>
          <w:sz w:val="18"/>
        </w:rPr>
        <w:t>class BaseNotificationProvider(ABC):</w:t>
        <w:br/>
        <w:t xml:space="preserve">    channel: NotificationChannel</w:t>
        <w:br/>
        <w:t xml:space="preserve">    name: str</w:t>
        <w:br/>
        <w:t xml:space="preserve">    priority_order: int            # Lower = preferred</w:t>
        <w:br/>
        <w:br/>
        <w:t xml:space="preserve">    @abstractmethod</w:t>
        <w:br/>
        <w:t xml:space="preserve">    def send(self, message: NotificationMessage) -&gt; DeliveryResult: ...</w:t>
        <w:br/>
        <w:br/>
        <w:t xml:space="preserve">    @abstractmethod</w:t>
        <w:br/>
        <w:t xml:space="preserve">    def validate_recipient(self, recipient: str) -&gt; bool: ...</w:t>
        <w:br/>
        <w:br/>
        <w:t xml:space="preserve">    def health_check(self) -&gt; bool:</w:t>
        <w:br/>
        <w:t xml:space="preserve">        return True                # Override for provider-specific ping</w:t>
      </w:r>
    </w:p>
    <w:p>
      <w:pPr>
        <w:pStyle w:val="Heading2"/>
      </w:pPr>
      <w:r>
        <w:t>NotificationMessage (Dataclass)</w:t>
      </w:r>
    </w:p>
    <w:p>
      <w:r>
        <w:rPr>
          <w:rFonts w:ascii="Courier New" w:hAnsi="Courier New"/>
          <w:sz w:val="18"/>
        </w:rPr>
        <w:t>@dataclass</w:t>
        <w:br/>
        <w:t>class NotificationMessage:</w:t>
        <w:br/>
        <w:t xml:space="preserve">    id: str                        # UUID</w:t>
        <w:br/>
        <w:t xml:space="preserve">    user_id: int</w:t>
        <w:br/>
        <w:t xml:space="preserve">    channel: NotificationChannel</w:t>
        <w:br/>
        <w:t xml:space="preserve">    recipient: str                 # Email / phone / device token</w:t>
        <w:br/>
        <w:t xml:space="preserve">    subject: str | None</w:t>
        <w:br/>
        <w:t xml:space="preserve">    body: str</w:t>
        <w:br/>
        <w:t xml:space="preserve">    priority: Priority</w:t>
        <w:br/>
        <w:t xml:space="preserve">    metadata: dict</w:t>
        <w:br/>
        <w:t xml:space="preserve">    created_at: datetime</w:t>
        <w:br/>
        <w:t xml:space="preserve">    scheduled_for: datetime | None</w:t>
      </w:r>
    </w:p>
    <w:p>
      <w:pPr>
        <w:pStyle w:val="Heading2"/>
      </w:pPr>
      <w:r>
        <w:t>DeliveryResult (Dataclass)</w:t>
      </w:r>
    </w:p>
    <w:p>
      <w:r>
        <w:rPr>
          <w:rFonts w:ascii="Courier New" w:hAnsi="Courier New"/>
          <w:sz w:val="18"/>
        </w:rPr>
        <w:t>@dataclass</w:t>
        <w:br/>
        <w:t>class DeliveryResult:</w:t>
        <w:br/>
        <w:t xml:space="preserve">    message_id: str</w:t>
        <w:br/>
        <w:t xml:space="preserve">    provider_name: str</w:t>
        <w:br/>
        <w:t xml:space="preserve">    status: str                    # "delivered", "failed", "pending", "bounced"</w:t>
        <w:br/>
        <w:t xml:space="preserve">    provider_message_id: str | None</w:t>
        <w:br/>
        <w:t xml:space="preserve">    error: str | None</w:t>
        <w:br/>
        <w:t xml:space="preserve">    latency_ms: float</w:t>
        <w:br/>
        <w:t xml:space="preserve">    attempted_at: datetime</w:t>
      </w:r>
    </w:p>
    <w:p>
      <w:pPr>
        <w:pStyle w:val="Heading1"/>
      </w:pPr>
      <w:r>
        <w:t>4. Database Schema (6 Tables)</w:t>
      </w:r>
    </w:p>
    <w:p>
      <w:pPr>
        <w:pStyle w:val="Heading2"/>
      </w:pPr>
      <w:r>
        <w:t>notifications</w:t>
      </w:r>
    </w:p>
    <w:p>
      <w:r>
        <w:t>Central record of every notification sent or attempted.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Server-generated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Integer (FK)</w:t>
            </w:r>
          </w:p>
        </w:tc>
        <w:tc>
          <w:tcPr>
            <w:tcW w:type="dxa" w:w="2880"/>
          </w:tcPr>
          <w:p>
            <w:r>
              <w:t>Who it is for</w:t>
            </w:r>
          </w:p>
        </w:tc>
      </w:tr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Enum(EMAIL, SMS, PUSH)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Enum(NORMAL, HIGH, URGENT)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String(255), nullable</w:t>
            </w:r>
          </w:p>
        </w:tc>
        <w:tc>
          <w:tcPr>
            <w:tcW w:type="dxa" w:w="2880"/>
          </w:tcPr>
          <w:p>
            <w:r>
              <w:t>Email only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Rendered content</w:t>
            </w:r>
          </w:p>
        </w:tc>
      </w:tr>
      <w:tr>
        <w:tc>
          <w:tcPr>
            <w:tcW w:type="dxa" w:w="2880"/>
          </w:tcPr>
          <w:p>
            <w:r>
              <w:t>template_id</w:t>
            </w:r>
          </w:p>
        </w:tc>
        <w:tc>
          <w:tcPr>
            <w:tcW w:type="dxa" w:w="2880"/>
          </w:tcPr>
          <w:p>
            <w:r>
              <w:t>UUID, FK, nullable</w:t>
            </w:r>
          </w:p>
        </w:tc>
        <w:tc>
          <w:tcPr>
            <w:tcW w:type="dxa" w:w="2880"/>
          </w:tcPr>
          <w:p>
            <w:r>
              <w:t>If from template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Enum(PENDING, QUEUED, SENT, DELIVERED, FAILED, BOUNCED)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scheduled_for</w:t>
            </w:r>
          </w:p>
        </w:tc>
        <w:tc>
          <w:tcPr>
            <w:tcW w:type="dxa" w:w="2880"/>
          </w:tcPr>
          <w:p>
            <w:r>
              <w:t>DateTime, nullable</w:t>
            </w:r>
          </w:p>
        </w:tc>
        <w:tc>
          <w:tcPr>
            <w:tcW w:type="dxa" w:w="2880"/>
          </w:tcPr>
          <w:p>
            <w:r>
              <w:t>Null = immediate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Arbitrary extra data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notification_logs</w:t>
      </w:r>
    </w:p>
    <w:p>
      <w:r>
        <w:t>One row per delivery attempt (supports retries and failover).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notification_id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References notifications.id</w:t>
            </w:r>
          </w:p>
        </w:tc>
      </w:tr>
      <w:tr>
        <w:tc>
          <w:tcPr>
            <w:tcW w:type="dxa" w:w="2880"/>
          </w:tcPr>
          <w:p>
            <w:r>
              <w:t>provider_name</w:t>
            </w:r>
          </w:p>
        </w:tc>
        <w:tc>
          <w:tcPr>
            <w:tcW w:type="dxa" w:w="2880"/>
          </w:tcPr>
          <w:p>
            <w:r>
              <w:t>String(50)</w:t>
            </w:r>
          </w:p>
        </w:tc>
        <w:tc>
          <w:tcPr>
            <w:tcW w:type="dxa" w:w="2880"/>
          </w:tcPr>
          <w:p>
            <w:r>
              <w:t>e.g. "sendgrid"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Enum(SUCCESS, FAILED, TIMEOUT)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provider_message_id</w:t>
            </w:r>
          </w:p>
        </w:tc>
        <w:tc>
          <w:tcPr>
            <w:tcW w:type="dxa" w:w="2880"/>
          </w:tcPr>
          <w:p>
            <w:r>
              <w:t>String(255), nullable</w:t>
            </w:r>
          </w:p>
        </w:tc>
        <w:tc>
          <w:tcPr>
            <w:tcW w:type="dxa" w:w="2880"/>
          </w:tcPr>
          <w:p>
            <w:r>
              <w:t>External tracking ID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Text, nullable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latency_ms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attempt_number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1, 2, 3...</w:t>
            </w:r>
          </w:p>
        </w:tc>
      </w:tr>
      <w:tr>
        <w:tc>
          <w:tcPr>
            <w:tcW w:type="dxa" w:w="2880"/>
          </w:tcPr>
          <w:p>
            <w:r>
              <w:t>attempted_at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notification_templates</w:t>
      </w:r>
    </w:p>
    <w:p>
      <w:r>
        <w:t>Reusable Jinja2 templates stored in the database.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String(100), unique</w:t>
            </w:r>
          </w:p>
        </w:tc>
        <w:tc>
          <w:tcPr>
            <w:tcW w:type="dxa" w:w="2880"/>
          </w:tcPr>
          <w:p>
            <w:r>
              <w:t>Lookup key</w:t>
            </w:r>
          </w:p>
        </w:tc>
      </w:tr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Enum(EMAIL, SMS, PUSH)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subject_template</w:t>
            </w:r>
          </w:p>
        </w:tc>
        <w:tc>
          <w:tcPr>
            <w:tcW w:type="dxa" w:w="2880"/>
          </w:tcPr>
          <w:p>
            <w:r>
              <w:t>String(255), nullable</w:t>
            </w:r>
          </w:p>
        </w:tc>
        <w:tc>
          <w:tcPr>
            <w:tcW w:type="dxa" w:w="2880"/>
          </w:tcPr>
          <w:p>
            <w:r>
              <w:t>Jinja2 for subject line</w:t>
            </w:r>
          </w:p>
        </w:tc>
      </w:tr>
      <w:tr>
        <w:tc>
          <w:tcPr>
            <w:tcW w:type="dxa" w:w="2880"/>
          </w:tcPr>
          <w:p>
            <w:r>
              <w:t>body_template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Jinja2 for body</w:t>
            </w:r>
          </w:p>
        </w:tc>
      </w:tr>
      <w:tr>
        <w:tc>
          <w:tcPr>
            <w:tcW w:type="dxa" w:w="2880"/>
          </w:tcPr>
          <w:p>
            <w:r>
              <w:t>default_priority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Soft-disable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user_notification_preferences</w:t>
      </w:r>
    </w:p>
    <w:p>
      <w:r>
        <w:t>Per-user opt-in/out per channel, with quiet hours support.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(PK)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Integer (FK)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Enum(EMAIL, SMS, PUSH)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is_enabled</w:t>
            </w:r>
          </w:p>
        </w:tc>
        <w:tc>
          <w:tcPr>
            <w:tcW w:type="dxa" w:w="2880"/>
          </w:tcPr>
          <w:p>
            <w:r>
              <w:t>Boolean, default True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quiet_hours_start</w:t>
            </w:r>
          </w:p>
        </w:tc>
        <w:tc>
          <w:tcPr>
            <w:tcW w:type="dxa" w:w="2880"/>
          </w:tcPr>
          <w:p>
            <w:r>
              <w:t>Time, nullable</w:t>
            </w:r>
          </w:p>
        </w:tc>
        <w:tc>
          <w:tcPr>
            <w:tcW w:type="dxa" w:w="2880"/>
          </w:tcPr>
          <w:p>
            <w:r>
              <w:t>e.g. 22:00</w:t>
            </w:r>
          </w:p>
        </w:tc>
      </w:tr>
      <w:tr>
        <w:tc>
          <w:tcPr>
            <w:tcW w:type="dxa" w:w="2880"/>
          </w:tcPr>
          <w:p>
            <w:r>
              <w:t>quiet_hours_end</w:t>
            </w:r>
          </w:p>
        </w:tc>
        <w:tc>
          <w:tcPr>
            <w:tcW w:type="dxa" w:w="2880"/>
          </w:tcPr>
          <w:p>
            <w:r>
              <w:t>Time, nullable</w:t>
            </w:r>
          </w:p>
        </w:tc>
        <w:tc>
          <w:tcPr>
            <w:tcW w:type="dxa" w:w="2880"/>
          </w:tcPr>
          <w:p>
            <w:r>
              <w:t>e.g. 08:00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Unique constraint on (user_id, channel).</w:t>
      </w:r>
    </w:p>
    <w:p>
      <w:pPr>
        <w:pStyle w:val="Heading2"/>
      </w:pPr>
      <w:r>
        <w:t>rate_limit_records</w:t>
      </w:r>
    </w:p>
    <w:p>
      <w:r>
        <w:t>Audit trail for rate limiting (Redis is the primary store).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(PK)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window_start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scheduled_notifications</w:t>
      </w:r>
    </w:p>
    <w:p>
      <w:r>
        <w:t>Deferred notifications waiting to be dispatched.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notification_id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References notifications.id</w:t>
            </w:r>
          </w:p>
        </w:tc>
      </w:tr>
      <w:tr>
        <w:tc>
          <w:tcPr>
            <w:tcW w:type="dxa" w:w="2880"/>
          </w:tcPr>
          <w:p>
            <w:r>
              <w:t>scheduled_for</w:t>
            </w:r>
          </w:p>
        </w:tc>
        <w:tc>
          <w:tcPr>
            <w:tcW w:type="dxa" w:w="2880"/>
          </w:tcPr>
          <w:p>
            <w:r>
              <w:t>DateTime (indexed)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Enum(PENDING, DISPATCHED, CANCELLED)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5. Message Processing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API Request</w:t>
            </w:r>
          </w:p>
        </w:tc>
        <w:tc>
          <w:tcPr>
            <w:tcW w:type="dxa" w:w="2880"/>
          </w:tcPr>
          <w:p>
            <w:r>
              <w:t>POST /api/notifications/send</w:t>
            </w:r>
          </w:p>
        </w:tc>
      </w:tr>
      <w:tr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Input Validation</w:t>
            </w:r>
          </w:p>
        </w:tc>
        <w:tc>
          <w:tcPr>
            <w:tcW w:type="dxa" w:w="2880"/>
          </w:tcPr>
          <w:p>
            <w:r>
              <w:t>Marshmallow schema validates request body</w:t>
            </w:r>
          </w:p>
        </w:tc>
      </w:tr>
      <w:tr>
        <w:tc>
          <w:tcPr>
            <w:tcW w:type="dxa" w:w="2880"/>
          </w:tcPr>
          <w:p>
            <w:r>
              <w:t>Step 3</w:t>
            </w:r>
          </w:p>
        </w:tc>
        <w:tc>
          <w:tcPr>
            <w:tcW w:type="dxa" w:w="2880"/>
          </w:tcPr>
          <w:p>
            <w:r>
              <w:t>Preference Check</w:t>
            </w:r>
          </w:p>
        </w:tc>
        <w:tc>
          <w:tcPr>
            <w:tcW w:type="dxa" w:w="2880"/>
          </w:tcPr>
          <w:p>
            <w:r>
              <w:t>Is the user opted in for this channel? If not, return 200 with status 'opted_out'</w:t>
            </w:r>
          </w:p>
        </w:tc>
      </w:tr>
      <w:tr>
        <w:tc>
          <w:tcPr>
            <w:tcW w:type="dxa" w:w="2880"/>
          </w:tcPr>
          <w:p>
            <w:r>
              <w:t>Step 4</w:t>
            </w:r>
          </w:p>
        </w:tc>
        <w:tc>
          <w:tcPr>
            <w:tcW w:type="dxa" w:w="2880"/>
          </w:tcPr>
          <w:p>
            <w:r>
              <w:t>Rate Limit Check</w:t>
            </w:r>
          </w:p>
        </w:tc>
        <w:tc>
          <w:tcPr>
            <w:tcW w:type="dxa" w:w="2880"/>
          </w:tcPr>
          <w:p>
            <w:r>
              <w:t>Redis token-bucket per user per channel. If exceeded, return 429</w:t>
            </w:r>
          </w:p>
        </w:tc>
      </w:tr>
      <w:tr>
        <w:tc>
          <w:tcPr>
            <w:tcW w:type="dxa" w:w="2880"/>
          </w:tcPr>
          <w:p>
            <w:r>
              <w:t>Step 5</w:t>
            </w:r>
          </w:p>
        </w:tc>
        <w:tc>
          <w:tcPr>
            <w:tcW w:type="dxa" w:w="2880"/>
          </w:tcPr>
          <w:p>
            <w:r>
              <w:t>Template Rendering</w:t>
            </w:r>
          </w:p>
        </w:tc>
        <w:tc>
          <w:tcPr>
            <w:tcW w:type="dxa" w:w="2880"/>
          </w:tcPr>
          <w:p>
            <w:r>
              <w:t>If template_id provided, render subject + body with Jinja2</w:t>
            </w:r>
          </w:p>
        </w:tc>
      </w:tr>
      <w:tr>
        <w:tc>
          <w:tcPr>
            <w:tcW w:type="dxa" w:w="2880"/>
          </w:tcPr>
          <w:p>
            <w:r>
              <w:t>Step 6</w:t>
            </w:r>
          </w:p>
        </w:tc>
        <w:tc>
          <w:tcPr>
            <w:tcW w:type="dxa" w:w="2880"/>
          </w:tcPr>
          <w:p>
            <w:r>
              <w:t>Create Record</w:t>
            </w:r>
          </w:p>
        </w:tc>
        <w:tc>
          <w:tcPr>
            <w:tcW w:type="dxa" w:w="2880"/>
          </w:tcPr>
          <w:p>
            <w:r>
              <w:t>Insert Notification row in DB with status=PENDING</w:t>
            </w:r>
          </w:p>
        </w:tc>
      </w:tr>
      <w:tr>
        <w:tc>
          <w:tcPr>
            <w:tcW w:type="dxa" w:w="2880"/>
          </w:tcPr>
          <w:p>
            <w:r>
              <w:t>Step 7</w:t>
            </w:r>
          </w:p>
        </w:tc>
        <w:tc>
          <w:tcPr>
            <w:tcW w:type="dxa" w:w="2880"/>
          </w:tcPr>
          <w:p>
            <w:r>
              <w:t>Schedule Check</w:t>
            </w:r>
          </w:p>
        </w:tc>
        <w:tc>
          <w:tcPr>
            <w:tcW w:type="dxa" w:w="2880"/>
          </w:tcPr>
          <w:p>
            <w:r>
              <w:t>If scheduled_for is in the future, store in scheduled_notifications, return 202</w:t>
            </w:r>
          </w:p>
        </w:tc>
      </w:tr>
      <w:tr>
        <w:tc>
          <w:tcPr>
            <w:tcW w:type="dxa" w:w="2880"/>
          </w:tcPr>
          <w:p>
            <w:r>
              <w:t>Step 8</w:t>
            </w:r>
          </w:p>
        </w:tc>
        <w:tc>
          <w:tcPr>
            <w:tcW w:type="dxa" w:w="2880"/>
          </w:tcPr>
          <w:p>
            <w:r>
              <w:t>Dispatch to Celery</w:t>
            </w:r>
          </w:p>
        </w:tc>
        <w:tc>
          <w:tcPr>
            <w:tcW w:type="dxa" w:w="2880"/>
          </w:tcPr>
          <w:p>
            <w:r>
              <w:t>URGENT -&gt; high-priority queue (dedicated workers). NORMAL/HIGH -&gt; default queue</w:t>
            </w:r>
          </w:p>
        </w:tc>
      </w:tr>
      <w:tr>
        <w:tc>
          <w:tcPr>
            <w:tcW w:type="dxa" w:w="2880"/>
          </w:tcPr>
          <w:p>
            <w:r>
              <w:t>Step 9</w:t>
            </w:r>
          </w:p>
        </w:tc>
        <w:tc>
          <w:tcPr>
            <w:tcW w:type="dxa" w:w="2880"/>
          </w:tcPr>
          <w:p>
            <w:r>
              <w:t>Provider Selection</w:t>
            </w:r>
          </w:p>
        </w:tc>
        <w:tc>
          <w:tcPr>
            <w:tcW w:type="dxa" w:w="2880"/>
          </w:tcPr>
          <w:p>
            <w:r>
              <w:t>Router picks provider ordered by priority_order, skipping unhealthy ones</w:t>
            </w:r>
          </w:p>
        </w:tc>
      </w:tr>
      <w:tr>
        <w:tc>
          <w:tcPr>
            <w:tcW w:type="dxa" w:w="2880"/>
          </w:tcPr>
          <w:p>
            <w:r>
              <w:t>Step 10</w:t>
            </w:r>
          </w:p>
        </w:tc>
        <w:tc>
          <w:tcPr>
            <w:tcW w:type="dxa" w:w="2880"/>
          </w:tcPr>
          <w:p>
            <w:r>
              <w:t>Send</w:t>
            </w:r>
          </w:p>
        </w:tc>
        <w:tc>
          <w:tcPr>
            <w:tcW w:type="dxa" w:w="2880"/>
          </w:tcPr>
          <w:p>
            <w:r>
              <w:t>Provider.send(message) makes the external API call</w:t>
            </w:r>
          </w:p>
        </w:tc>
      </w:tr>
      <w:tr>
        <w:tc>
          <w:tcPr>
            <w:tcW w:type="dxa" w:w="2880"/>
          </w:tcPr>
          <w:p>
            <w:r>
              <w:t>Step 11</w:t>
            </w:r>
          </w:p>
        </w:tc>
        <w:tc>
          <w:tcPr>
            <w:tcW w:type="dxa" w:w="2880"/>
          </w:tcPr>
          <w:p>
            <w:r>
              <w:t>Log Result</w:t>
            </w:r>
          </w:p>
        </w:tc>
        <w:tc>
          <w:tcPr>
            <w:tcW w:type="dxa" w:w="2880"/>
          </w:tcPr>
          <w:p>
            <w:r>
              <w:t>Insert row in notification_logs with status, latency, provider details</w:t>
            </w:r>
          </w:p>
        </w:tc>
      </w:tr>
      <w:tr>
        <w:tc>
          <w:tcPr>
            <w:tcW w:type="dxa" w:w="2880"/>
          </w:tcPr>
          <w:p>
            <w:r>
              <w:t>Step 12</w:t>
            </w:r>
          </w:p>
        </w:tc>
        <w:tc>
          <w:tcPr>
            <w:tcW w:type="dxa" w:w="2880"/>
          </w:tcPr>
          <w:p>
            <w:r>
              <w:t>Retry Logic</w:t>
            </w:r>
          </w:p>
        </w:tc>
        <w:tc>
          <w:tcPr>
            <w:tcW w:type="dxa" w:w="2880"/>
          </w:tcPr>
          <w:p>
            <w:r>
              <w:t>On failure: exponential backoff (1s, 2s, 4s, 8s). Max 3 retries for NORMAL, 5 for URGENT. On exhaustion of primary, try secondary provider</w:t>
            </w:r>
          </w:p>
        </w:tc>
      </w:tr>
      <w:tr>
        <w:tc>
          <w:tcPr>
            <w:tcW w:type="dxa" w:w="2880"/>
          </w:tcPr>
          <w:p>
            <w:r>
              <w:t>Step 13</w:t>
            </w:r>
          </w:p>
        </w:tc>
        <w:tc>
          <w:tcPr>
            <w:tcW w:type="dxa" w:w="2880"/>
          </w:tcPr>
          <w:p>
            <w:r>
              <w:t>Update Status</w:t>
            </w:r>
          </w:p>
        </w:tc>
        <w:tc>
          <w:tcPr>
            <w:tcW w:type="dxa" w:w="2880"/>
          </w:tcPr>
          <w:p>
            <w:r>
              <w:t>Set notification.status = DELIVERED or FAILED</w:t>
            </w:r>
          </w:p>
        </w:tc>
      </w:tr>
      <w:tr>
        <w:tc>
          <w:tcPr>
            <w:tcW w:type="dxa" w:w="2880"/>
          </w:tcPr>
          <w:p>
            <w:r>
              <w:t>Step 14</w:t>
            </w:r>
          </w:p>
        </w:tc>
        <w:tc>
          <w:tcPr>
            <w:tcW w:type="dxa" w:w="2880"/>
          </w:tcPr>
          <w:p>
            <w:r>
              <w:t>Analytics Event</w:t>
            </w:r>
          </w:p>
        </w:tc>
        <w:tc>
          <w:tcPr>
            <w:tcW w:type="dxa" w:w="2880"/>
          </w:tcPr>
          <w:p>
            <w:r>
              <w:t>Emit delivery event for metrics aggregation</w:t>
            </w:r>
          </w:p>
        </w:tc>
      </w:tr>
    </w:tbl>
    <w:p/>
    <w:p>
      <w:r>
        <w:t>Scheduled notifications: A Celery Beat periodic task runs every 30 seconds, queries scheduled_notifications where scheduled_for &lt;= now() and status = PENDING, and dispatches them into the normal send pipeline starting at Step 8.</w:t>
      </w:r>
    </w:p>
    <w:p>
      <w:pPr>
        <w:pStyle w:val="Heading1"/>
      </w:pPr>
      <w:r>
        <w:t>6. Key Design Decisions</w:t>
      </w:r>
    </w:p>
    <w:p>
      <w:r>
        <w:rPr>
          <w:b/>
        </w:rPr>
        <w:t xml:space="preserve">Celery + Redis for async processing: </w:t>
      </w:r>
      <w:r>
        <w:t>Adds operational complexity (need Redis running, worker processes) but is essential for reliability, horizontal scaling, and the separate URGENT queue that guarantees sub-second latency. For 10,000 notifications/hour (~3/sec), a single Redis instance and 1-2 workers suffice.</w:t>
      </w:r>
    </w:p>
    <w:p>
      <w:r>
        <w:rPr>
          <w:b/>
        </w:rPr>
        <w:t xml:space="preserve">Redis for rate limiting (primary), DB for audit: </w:t>
      </w:r>
      <w:r>
        <w:t>Redis provides atomic INCR + EXPIRE for a sliding-window counter. The DB table is for audit only. Configurable fail-open/fail-closed if Redis is down.</w:t>
      </w:r>
    </w:p>
    <w:p>
      <w:r>
        <w:rPr>
          <w:b/>
        </w:rPr>
        <w:t xml:space="preserve">Separate Celery queue for URGENT priority: </w:t>
      </w:r>
      <w:r>
        <w:t>Prevents a flood of NORMAL notifications from starving urgent ones. Dedicated workers for the urgent queue guarantee &lt;1 second processing latency.</w:t>
      </w:r>
    </w:p>
    <w:p>
      <w:r>
        <w:rPr>
          <w:b/>
        </w:rPr>
        <w:t xml:space="preserve">Provider health checks: </w:t>
      </w:r>
      <w:r>
        <w:t>Simple HTTP ping with a 2-second timeout, cached for 30 seconds. Avoids routing to a provider that is known-down without adding excessive latency to every send.</w:t>
      </w:r>
    </w:p>
    <w:p>
      <w:r>
        <w:rPr>
          <w:b/>
        </w:rPr>
        <w:t xml:space="preserve">Template caching (5-minute TTL): </w:t>
      </w:r>
      <w:r>
        <w:t>Templates change rarely. In-process cache avoids constant DB queries. A webhook or API call to clear the cache can be added later if needed.</w:t>
      </w:r>
    </w:p>
    <w:p>
      <w:r>
        <w:rPr>
          <w:b/>
        </w:rPr>
        <w:t xml:space="preserve">SQLite for demo, PostgreSQL for production: </w:t>
      </w:r>
      <w:r>
        <w:t>Models use SQLAlchemy so the switch is a config change. SQLite won't handle concurrent Celery workers in production.</w:t>
      </w:r>
    </w:p>
    <w:p>
      <w:pPr>
        <w:pStyle w:val="Heading1"/>
      </w:pPr>
      <w:r>
        <w:t>7. Throughput Analysis</w:t>
      </w:r>
    </w:p>
    <w:p>
      <w:r>
        <w:t>10,000 notifications/hour = ~3 notifications/second. This is a modest throughput target. A single Celery worker with 4 concurrent threads handles this easily.</w:t>
      </w:r>
    </w:p>
    <w:p>
      <w:r>
        <w:t>To scale horizontally: add more Celery workers. Workers are stateless - all state lives in Redis (broker + rate limits) and the database (notifications, logs, templates). No shared in-process state between workers.</w:t>
      </w:r>
    </w:p>
    <w:p>
      <w:pPr>
        <w:pStyle w:val="Heading2"/>
      </w:pPr>
      <w:r>
        <w:t>Default Rate Limits per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Limit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50/hour</w:t>
            </w:r>
          </w:p>
        </w:tc>
      </w:tr>
      <w:tr>
        <w:tc>
          <w:tcPr>
            <w:tcW w:type="dxa" w:w="4320"/>
          </w:tcPr>
          <w:p>
            <w:r>
              <w:t>SMS</w:t>
            </w:r>
          </w:p>
        </w:tc>
        <w:tc>
          <w:tcPr>
            <w:tcW w:type="dxa" w:w="4320"/>
          </w:tcPr>
          <w:p>
            <w:r>
              <w:t>20/hour</w:t>
            </w:r>
          </w:p>
        </w:tc>
      </w:tr>
      <w:tr>
        <w:tc>
          <w:tcPr>
            <w:tcW w:type="dxa" w:w="4320"/>
          </w:tcPr>
          <w:p>
            <w:r>
              <w:t>Push</w:t>
            </w:r>
          </w:p>
        </w:tc>
        <w:tc>
          <w:tcPr>
            <w:tcW w:type="dxa" w:w="4320"/>
          </w:tcPr>
          <w:p>
            <w:r>
              <w:t>100/hour</w:t>
            </w:r>
          </w:p>
        </w:tc>
      </w:tr>
    </w:tbl>
    <w:p>
      <w:pPr>
        <w:pStyle w:val="Heading1"/>
      </w:pPr>
      <w:r>
        <w:t>8. Implementation Order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Phase 1: Foundation</w:t>
            </w:r>
          </w:p>
        </w:tc>
        <w:tc>
          <w:tcPr>
            <w:tcW w:type="dxa" w:w="2880"/>
          </w:tcPr>
          <w:p>
            <w:r>
              <w:t>core/ abstractions, models/, config.py, dependencies</w:t>
            </w:r>
          </w:p>
        </w:tc>
        <w:tc>
          <w:tcPr>
            <w:tcW w:type="dxa" w:w="2880"/>
          </w:tcPr>
          <w:p>
            <w:r>
              <w:t>Everything depends on these. Pure Python, no external services needed.</w:t>
            </w:r>
          </w:p>
        </w:tc>
      </w:tr>
      <w:tr>
        <w:tc>
          <w:tcPr>
            <w:tcW w:type="dxa" w:w="2880"/>
          </w:tcPr>
          <w:p>
            <w:r>
              <w:t>Phase 2: First End-to-End</w:t>
            </w:r>
          </w:p>
        </w:tc>
        <w:tc>
          <w:tcPr>
            <w:tcW w:type="dxa" w:w="2880"/>
          </w:tcPr>
          <w:p>
            <w:r>
              <w:t>SendGrid provider, Router, NotificationService, Celery task, API endpoint</w:t>
            </w:r>
          </w:p>
        </w:tc>
        <w:tc>
          <w:tcPr>
            <w:tcW w:type="dxa" w:w="2880"/>
          </w:tcPr>
          <w:p>
            <w:r>
              <w:t>Prove the pipeline works with one real provider.</w:t>
            </w:r>
          </w:p>
        </w:tc>
      </w:tr>
      <w:tr>
        <w:tc>
          <w:tcPr>
            <w:tcW w:type="dxa" w:w="2880"/>
          </w:tcPr>
          <w:p>
            <w:r>
              <w:t>Phase 3: Reliability</w:t>
            </w:r>
          </w:p>
        </w:tc>
        <w:tc>
          <w:tcPr>
            <w:tcW w:type="dxa" w:w="2880"/>
          </w:tcPr>
          <w:p>
            <w:r>
              <w:t>Retry handler, rate limiter, preference service, second provider + failover</w:t>
            </w:r>
          </w:p>
        </w:tc>
        <w:tc>
          <w:tcPr>
            <w:tcW w:type="dxa" w:w="2880"/>
          </w:tcPr>
          <w:p>
            <w:r>
              <w:t>Meet the 99.9% reliability target.</w:t>
            </w:r>
          </w:p>
        </w:tc>
      </w:tr>
      <w:tr>
        <w:tc>
          <w:tcPr>
            <w:tcW w:type="dxa" w:w="2880"/>
          </w:tcPr>
          <w:p>
            <w:r>
              <w:t>Phase 4: Remaining Channels</w:t>
            </w:r>
          </w:p>
        </w:tc>
        <w:tc>
          <w:tcPr>
            <w:tcW w:type="dxa" w:w="2880"/>
          </w:tcPr>
          <w:p>
            <w:r>
              <w:t>SMS providers (Twilio, SNS), Push providers (FCM, APNS)</w:t>
            </w:r>
          </w:p>
        </w:tc>
        <w:tc>
          <w:tcPr>
            <w:tcW w:type="dxa" w:w="2880"/>
          </w:tcPr>
          <w:p>
            <w:r>
              <w:t>Expand channel coverage using the proven patterns from Phase 2.</w:t>
            </w:r>
          </w:p>
        </w:tc>
      </w:tr>
      <w:tr>
        <w:tc>
          <w:tcPr>
            <w:tcW w:type="dxa" w:w="2880"/>
          </w:tcPr>
          <w:p>
            <w:r>
              <w:t>Phase 5: Templates + Scheduling</w:t>
            </w:r>
          </w:p>
        </w:tc>
        <w:tc>
          <w:tcPr>
            <w:tcW w:type="dxa" w:w="2880"/>
          </w:tcPr>
          <w:p>
            <w:r>
              <w:t>Template service, scheduler service, Celery Beat periodic tasks</w:t>
            </w:r>
          </w:p>
        </w:tc>
        <w:tc>
          <w:tcPr>
            <w:tcW w:type="dxa" w:w="2880"/>
          </w:tcPr>
          <w:p>
            <w:r>
              <w:t>Feature completeness for content management and deferred delivery.</w:t>
            </w:r>
          </w:p>
        </w:tc>
      </w:tr>
      <w:tr>
        <w:tc>
          <w:tcPr>
            <w:tcW w:type="dxa" w:w="2880"/>
          </w:tcPr>
          <w:p>
            <w:r>
              <w:t>Phase 6: Analytics</w:t>
            </w:r>
          </w:p>
        </w:tc>
        <w:tc>
          <w:tcPr>
            <w:tcW w:type="dxa" w:w="2880"/>
          </w:tcPr>
          <w:p>
            <w:r>
              <w:t>Analytics service, periodic aggregation, dashboard endpoint</w:t>
            </w:r>
          </w:p>
        </w:tc>
        <w:tc>
          <w:tcPr>
            <w:tcW w:type="dxa" w:w="2880"/>
          </w:tcPr>
          <w:p>
            <w:r>
              <w:t>Observability: delivery rates, latency, failure breakdown.</w:t>
            </w:r>
          </w:p>
        </w:tc>
      </w:tr>
      <w:tr>
        <w:tc>
          <w:tcPr>
            <w:tcW w:type="dxa" w:w="2880"/>
          </w:tcPr>
          <w:p>
            <w:r>
              <w:t>Phase 7: Testing + Hardening</w:t>
            </w:r>
          </w:p>
        </w:tc>
        <w:tc>
          <w:tcPr>
            <w:tcW w:type="dxa" w:w="2880"/>
          </w:tcPr>
          <w:p>
            <w:r>
              <w:t>Unit tests, integration tests, load tests</w:t>
            </w:r>
          </w:p>
        </w:tc>
        <w:tc>
          <w:tcPr>
            <w:tcW w:type="dxa" w:w="2880"/>
          </w:tcPr>
          <w:p>
            <w:r>
              <w:t>Validate all constraints (throughput, latency, reliability).</w:t>
            </w:r>
          </w:p>
        </w:tc>
      </w:tr>
    </w:tbl>
    <w:p>
      <w:pPr>
        <w:pStyle w:val="Heading1"/>
      </w:pPr>
      <w:r>
        <w:t>9.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celery[redis]&gt;=5.4</w:t>
            </w:r>
          </w:p>
        </w:tc>
        <w:tc>
          <w:tcPr>
            <w:tcW w:type="dxa" w:w="4320"/>
          </w:tcPr>
          <w:p>
            <w:r>
              <w:t>Task queue and async processing</w:t>
            </w:r>
          </w:p>
        </w:tc>
      </w:tr>
      <w:tr>
        <w:tc>
          <w:tcPr>
            <w:tcW w:type="dxa" w:w="4320"/>
          </w:tcPr>
          <w:p>
            <w:r>
              <w:t>redis&gt;=5.0</w:t>
            </w:r>
          </w:p>
        </w:tc>
        <w:tc>
          <w:tcPr>
            <w:tcW w:type="dxa" w:w="4320"/>
          </w:tcPr>
          <w:p>
            <w:r>
              <w:t>Broker, rate limiting, caching</w:t>
            </w:r>
          </w:p>
        </w:tc>
      </w:tr>
      <w:tr>
        <w:tc>
          <w:tcPr>
            <w:tcW w:type="dxa" w:w="4320"/>
          </w:tcPr>
          <w:p>
            <w:r>
              <w:t>flask-sqlalchemy&gt;=3.1</w:t>
            </w:r>
          </w:p>
        </w:tc>
        <w:tc>
          <w:tcPr>
            <w:tcW w:type="dxa" w:w="4320"/>
          </w:tcPr>
          <w:p>
            <w:r>
              <w:t>ORM for database models</w:t>
            </w:r>
          </w:p>
        </w:tc>
      </w:tr>
      <w:tr>
        <w:tc>
          <w:tcPr>
            <w:tcW w:type="dxa" w:w="4320"/>
          </w:tcPr>
          <w:p>
            <w:r>
              <w:t>marshmallow&gt;=3.21</w:t>
            </w:r>
          </w:p>
        </w:tc>
        <w:tc>
          <w:tcPr>
            <w:tcW w:type="dxa" w:w="4320"/>
          </w:tcPr>
          <w:p>
            <w:r>
              <w:t>Request/response validation</w:t>
            </w:r>
          </w:p>
        </w:tc>
      </w:tr>
      <w:tr>
        <w:tc>
          <w:tcPr>
            <w:tcW w:type="dxa" w:w="4320"/>
          </w:tcPr>
          <w:p>
            <w:r>
              <w:t>flask-marshmallow&gt;=1.0</w:t>
            </w:r>
          </w:p>
        </w:tc>
        <w:tc>
          <w:tcPr>
            <w:tcW w:type="dxa" w:w="4320"/>
          </w:tcPr>
          <w:p>
            <w:r>
              <w:t>Flask-Marshmallow integration</w:t>
            </w:r>
          </w:p>
        </w:tc>
      </w:tr>
      <w:tr>
        <w:tc>
          <w:tcPr>
            <w:tcW w:type="dxa" w:w="4320"/>
          </w:tcPr>
          <w:p>
            <w:r>
              <w:t>marshmallow-sqlalchemy&gt;=1.0</w:t>
            </w:r>
          </w:p>
        </w:tc>
        <w:tc>
          <w:tcPr>
            <w:tcW w:type="dxa" w:w="4320"/>
          </w:tcPr>
          <w:p>
            <w:r>
              <w:t>Auto-generate schemas from models</w:t>
            </w:r>
          </w:p>
        </w:tc>
      </w:tr>
      <w:tr>
        <w:tc>
          <w:tcPr>
            <w:tcW w:type="dxa" w:w="4320"/>
          </w:tcPr>
          <w:p>
            <w:r>
              <w:t>alembic&gt;=1.13</w:t>
            </w:r>
          </w:p>
        </w:tc>
        <w:tc>
          <w:tcPr>
            <w:tcW w:type="dxa" w:w="4320"/>
          </w:tcPr>
          <w:p>
            <w:r>
              <w:t>Database migrations</w:t>
            </w:r>
          </w:p>
        </w:tc>
      </w:tr>
      <w:tr>
        <w:tc>
          <w:tcPr>
            <w:tcW w:type="dxa" w:w="4320"/>
          </w:tcPr>
          <w:p>
            <w:r>
              <w:t>sendgrid&gt;=6.11</w:t>
            </w:r>
          </w:p>
        </w:tc>
        <w:tc>
          <w:tcPr>
            <w:tcW w:type="dxa" w:w="4320"/>
          </w:tcPr>
          <w:p>
            <w:r>
              <w:t>SendGrid email provider SDK</w:t>
            </w:r>
          </w:p>
        </w:tc>
      </w:tr>
      <w:tr>
        <w:tc>
          <w:tcPr>
            <w:tcW w:type="dxa" w:w="4320"/>
          </w:tcPr>
          <w:p>
            <w:r>
              <w:t>twilio&gt;=9.0</w:t>
            </w:r>
          </w:p>
        </w:tc>
        <w:tc>
          <w:tcPr>
            <w:tcW w:type="dxa" w:w="4320"/>
          </w:tcPr>
          <w:p>
            <w:r>
              <w:t>Twilio SMS provider SDK</w:t>
            </w:r>
          </w:p>
        </w:tc>
      </w:tr>
      <w:tr>
        <w:tc>
          <w:tcPr>
            <w:tcW w:type="dxa" w:w="4320"/>
          </w:tcPr>
          <w:p>
            <w:r>
              <w:t>boto3&gt;=1.34</w:t>
            </w:r>
          </w:p>
        </w:tc>
        <w:tc>
          <w:tcPr>
            <w:tcW w:type="dxa" w:w="4320"/>
          </w:tcPr>
          <w:p>
            <w:r>
              <w:t>AWS SES + SNS provider SDK</w:t>
            </w:r>
          </w:p>
        </w:tc>
      </w:tr>
      <w:tr>
        <w:tc>
          <w:tcPr>
            <w:tcW w:type="dxa" w:w="4320"/>
          </w:tcPr>
          <w:p>
            <w:r>
              <w:t>firebase-admin&gt;=6.5</w:t>
            </w:r>
          </w:p>
        </w:tc>
        <w:tc>
          <w:tcPr>
            <w:tcW w:type="dxa" w:w="4320"/>
          </w:tcPr>
          <w:p>
            <w:r>
              <w:t>Firebase Cloud Messaging (FCM)</w:t>
            </w:r>
          </w:p>
        </w:tc>
      </w:tr>
    </w:tbl>
    <w:p>
      <w:pPr>
        <w:pStyle w:val="Heading1"/>
      </w:pPr>
      <w:r>
        <w:t>10. Constraints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10,000 notifications/hour</w:t>
            </w:r>
          </w:p>
        </w:tc>
        <w:tc>
          <w:tcPr>
            <w:tcW w:type="dxa" w:w="2880"/>
          </w:tcPr>
          <w:p>
            <w:r>
              <w:t>Single Celery worker with 4 threads; add workers to scale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99.9% delivery</w:t>
            </w:r>
          </w:p>
        </w:tc>
        <w:tc>
          <w:tcPr>
            <w:tcW w:type="dxa" w:w="2880"/>
          </w:tcPr>
          <w:p>
            <w:r>
              <w:t>Automatic provider failover + exponential retry backoff</w:t>
            </w:r>
          </w:p>
        </w:tc>
      </w:tr>
      <w:tr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&lt;1 second for URGENT</w:t>
            </w:r>
          </w:p>
        </w:tc>
        <w:tc>
          <w:tcPr>
            <w:tcW w:type="dxa" w:w="2880"/>
          </w:tcPr>
          <w:p>
            <w:r>
              <w:t>Dedicated high-priority Celery queue with separate workers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Cost-effective</w:t>
            </w:r>
          </w:p>
        </w:tc>
        <w:tc>
          <w:tcPr>
            <w:tcW w:type="dxa" w:w="2880"/>
          </w:tcPr>
          <w:p>
            <w:r>
              <w:t>Primary/secondary provider model; route to cheapest healthy provider</w:t>
            </w:r>
          </w:p>
        </w:tc>
      </w:tr>
      <w:tr>
        <w:tc>
          <w:tcPr>
            <w:tcW w:type="dxa" w:w="2880"/>
          </w:tcPr>
          <w:p>
            <w:r>
              <w:t>Extensibility</w:t>
            </w:r>
          </w:p>
        </w:tc>
        <w:tc>
          <w:tcPr>
            <w:tcW w:type="dxa" w:w="2880"/>
          </w:tcPr>
          <w:p>
            <w:r>
              <w:t>Easy to add new providers</w:t>
            </w:r>
          </w:p>
        </w:tc>
        <w:tc>
          <w:tcPr>
            <w:tcW w:type="dxa" w:w="2880"/>
          </w:tcPr>
          <w:p>
            <w:r>
              <w:t>Strategy pattern: implement ABC, register in registry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Horizontal scaling</w:t>
            </w:r>
          </w:p>
        </w:tc>
        <w:tc>
          <w:tcPr>
            <w:tcW w:type="dxa" w:w="2880"/>
          </w:tcPr>
          <w:p>
            <w:r>
              <w:t>Stateless workers; all state in Redis + DB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