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MILES TIPTON</w:t>
      </w:r>
    </w:p>
    <w:p>
      <w:pPr>
        <w:spacing w:after="14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Los Angeles, CA  |  (310) 606-9788  |  milestipton10@gmail.com  |  [[LinkedIn URL]]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GTM Engineer  |  Outbound Automation &amp; AI Workflow  |  Technical Sales</w:t>
      </w:r>
    </w:p>
    <w:p>
      <w:pPr>
        <w:pBdr>
          <w:bottom w:val="single" w:color="444444" w:sz="6" w:space="2"/>
        </w:pBdr>
        <w:spacing w:after="9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GTM engineer and technical seller who builds the systems behind revenue rather than only working them. Two Sales Engineer roles plus a live outbound practice calling small-business owners weekly. Builds enrichment, qualification and outreach workflows with Clay-class tooling, Zapier, Make and LLMs, and ships full-stack product with Python, React and REST APIs. Looking for a GTM Engineering seat where commercial judgment and building are the same job.</w:t>
      </w:r>
    </w:p>
    <w:p>
      <w:pPr>
        <w:pBdr>
          <w:bottom w:val="single" w:color="444444" w:sz="6" w:space="2"/>
        </w:pBdr>
        <w:spacing w:after="9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 COMPETENCIES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GTM Engineering  ·  Outbound Automation  ·  Data Enrichment  ·  Lead Scoring  ·  ICP Definition  ·  Clay  ·  Zapier  ·  Make  ·  n8n  ·  API Integration  ·  Webhooks  ·  Cold Email Infrastructure  ·  CRM Architecture  ·  HubSpot  ·  Apollo.io  ·  Salesforce  ·  Prompt Engineering  ·  Generative AI  ·  Pipeline Generation  ·  Sales Engineering  ·  Python  ·  SQL  ·  Technical Discovery</w:t>
      </w:r>
    </w:p>
    <w:p>
      <w:pPr>
        <w:pBdr>
          <w:bottom w:val="single" w:color="444444" w:sz="6" w:space="2"/>
        </w:pBdr>
        <w:spacing w:after="9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PROFESSIONAL EXPERIENCE</w:t>
      </w:r>
    </w:p>
    <w:p>
      <w:pPr>
        <w:spacing w:after="0" w:before="1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Head of Technology</w:t>
      </w:r>
      <w:r>
        <w:rPr>
          <w:rFonts w:ascii="Calibri" w:cs="Calibri" w:eastAsia="Calibri" w:hAnsi="Calibri"/>
          <w:sz w:val="19"/>
          <w:szCs w:val="19"/>
        </w:rPr>
        <w:t xml:space="preserve">  |  UPath.ai</w:t>
      </w:r>
    </w:p>
    <w:p>
      <w:pPr>
        <w:spacing w:after="5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Los Angeles, CA  | 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Career-intelligence platform combining labor-market data with human context to help people choose their next move.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Built AI-assisted research and workflow automations that cut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[[X]]</w:t>
      </w:r>
      <w:r>
        <w:rPr>
          <w:rFonts w:ascii="Calibri" w:cs="Calibri" w:eastAsia="Calibri" w:hAnsi="Calibri"/>
          <w:sz w:val="19"/>
          <w:szCs w:val="19"/>
        </w:rPr>
        <w:t xml:space="preserve"> hours of manual labor-market research per week to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[[Y]]</w:t>
      </w:r>
      <w:r>
        <w:rPr>
          <w:rFonts w:ascii="Calibri" w:cs="Calibri" w:eastAsia="Calibri" w:hAnsi="Calibri"/>
          <w:sz w:val="19"/>
          <w:szCs w:val="19"/>
        </w:rPr>
        <w:t xml:space="preserve">, by chaining LLM prompts, structured extraction and scheduled jobs into a repeatable pipeline.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Shipped the product front end and supporting API endpoints in React and Python, taking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[[N]]</w:t>
      </w:r>
      <w:r>
        <w:rPr>
          <w:rFonts w:ascii="Calibri" w:cs="Calibri" w:eastAsia="Calibri" w:hAnsi="Calibri"/>
          <w:sz w:val="19"/>
          <w:szCs w:val="19"/>
        </w:rPr>
        <w:t xml:space="preserve"> features from spec to production without a dedicated engineering team.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Designed the ICP and qualification logic that routes users to a recommended next move, converting unstructured career context into a scored, structured record.</w:t>
      </w:r>
    </w:p>
    <w:p>
      <w:pPr>
        <w:spacing w:after="0" w:before="1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Technical Sales – Outbound</w:t>
      </w:r>
      <w:r>
        <w:rPr>
          <w:rFonts w:ascii="Calibri" w:cs="Calibri" w:eastAsia="Calibri" w:hAnsi="Calibri"/>
          <w:sz w:val="19"/>
          <w:szCs w:val="19"/>
        </w:rPr>
        <w:t xml:space="preserve">  |  Social Hog</w:t>
      </w:r>
    </w:p>
    <w:p>
      <w:pPr>
        <w:spacing w:after="5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Los Angeles, CA  | 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Outbound sales to local business owners on local search visibility and Google Business Profile performance.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Generated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[[N]]</w:t>
      </w:r>
      <w:r>
        <w:rPr>
          <w:rFonts w:ascii="Calibri" w:cs="Calibri" w:eastAsia="Calibri" w:hAnsi="Calibri"/>
          <w:sz w:val="19"/>
          <w:szCs w:val="19"/>
        </w:rPr>
        <w:t xml:space="preserve"> qualified conversations per week from a standing start by building an outbound motion that enriches local-business records, scores them on visibility gaps, and triggers tailored first-touch messaging.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Increased connect-to-meeting rate from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[[X]]</w:t>
      </w:r>
      <w:r>
        <w:rPr>
          <w:rFonts w:ascii="Calibri" w:cs="Calibri" w:eastAsia="Calibri" w:hAnsi="Calibri"/>
          <w:sz w:val="19"/>
          <w:szCs w:val="19"/>
        </w:rPr>
        <w:t xml:space="preserve">% to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[[Y]]</w:t>
      </w:r>
      <w:r>
        <w:rPr>
          <w:rFonts w:ascii="Calibri" w:cs="Calibri" w:eastAsia="Calibri" w:hAnsi="Calibri"/>
          <w:sz w:val="19"/>
          <w:szCs w:val="19"/>
        </w:rPr>
        <w:t xml:space="preserve">% by rebuilding call openers and follow-up sequences against objections logged from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[[N]]</w:t>
      </w:r>
      <w:r>
        <w:rPr>
          <w:rFonts w:ascii="Calibri" w:cs="Calibri" w:eastAsia="Calibri" w:hAnsi="Calibri"/>
          <w:sz w:val="19"/>
          <w:szCs w:val="19"/>
        </w:rPr>
        <w:t xml:space="preserve"> live calls.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Automated pre-call research so every dial opened with a specific, verifiable problem on the prospect's Google Business Profile rather than a generic pitch.</w:t>
      </w:r>
    </w:p>
    <w:p>
      <w:pPr>
        <w:spacing w:after="0" w:before="1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Founder</w:t>
      </w:r>
      <w:r>
        <w:rPr>
          <w:rFonts w:ascii="Calibri" w:cs="Calibri" w:eastAsia="Calibri" w:hAnsi="Calibri"/>
          <w:sz w:val="19"/>
          <w:szCs w:val="19"/>
        </w:rPr>
        <w:t xml:space="preserve">  |  Built for Main Street</w:t>
      </w:r>
    </w:p>
    <w:p>
      <w:pPr>
        <w:spacing w:after="5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Los Angeles, CA  | 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Local-visibility consultancy fixing search, listing, website and trust gaps for small businesses.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Productized a local-visibility audit into a repeatable workflow, reducing diagnosis time per business from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[[X]]</w:t>
      </w:r>
      <w:r>
        <w:rPr>
          <w:rFonts w:ascii="Calibri" w:cs="Calibri" w:eastAsia="Calibri" w:hAnsi="Calibri"/>
          <w:sz w:val="19"/>
          <w:szCs w:val="19"/>
        </w:rPr>
        <w:t xml:space="preserve"> to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[[Y]]</w:t>
      </w:r>
      <w:r>
        <w:rPr>
          <w:rFonts w:ascii="Calibri" w:cs="Calibri" w:eastAsia="Calibri" w:hAnsi="Calibri"/>
          <w:sz w:val="19"/>
          <w:szCs w:val="19"/>
        </w:rPr>
        <w:t xml:space="preserve"> minutes while keeping findings specific enough to quote a fix.</w:t>
      </w:r>
    </w:p>
    <w:p>
      <w:pPr>
        <w:spacing w:after="0" w:before="1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Technical Sales Specialist</w:t>
      </w:r>
      <w:r>
        <w:rPr>
          <w:rFonts w:ascii="Calibri" w:cs="Calibri" w:eastAsia="Calibri" w:hAnsi="Calibri"/>
          <w:sz w:val="19"/>
          <w:szCs w:val="19"/>
        </w:rPr>
        <w:t xml:space="preserve">  |  Merly.ai</w:t>
      </w:r>
    </w:p>
    <w:p>
      <w:pPr>
        <w:spacing w:after="5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Remote  |  Jun 2025 – Sep 2025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Ran technical discovery and product demos for engineering leaders evaluating AI code intelligence, translating developer pain into scoped, quotable use cases.</w:t>
      </w:r>
    </w:p>
    <w:p>
      <w:pPr>
        <w:spacing w:after="0" w:before="1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Sales Engineer</w:t>
      </w:r>
      <w:r>
        <w:rPr>
          <w:rFonts w:ascii="Calibri" w:cs="Calibri" w:eastAsia="Calibri" w:hAnsi="Calibri"/>
          <w:sz w:val="19"/>
          <w:szCs w:val="19"/>
        </w:rPr>
        <w:t xml:space="preserve">  |  Inbenta</w:t>
      </w:r>
    </w:p>
    <w:p>
      <w:pPr>
        <w:spacing w:after="5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Remote  |  Jul 2023 – Jun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Enterprise conversational AI platform.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Led pre-sales technical discovery and demos for conversational AI deployments, partnering with Account Executives across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[[N]]</w:t>
      </w:r>
      <w:r>
        <w:rPr>
          <w:rFonts w:ascii="Calibri" w:cs="Calibri" w:eastAsia="Calibri" w:hAnsi="Calibri"/>
          <w:sz w:val="19"/>
          <w:szCs w:val="19"/>
        </w:rPr>
        <w:t xml:space="preserve"> opportunities.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Built proofs of concept that answered the customer's actual integration question, shortening evaluation cycles by </w:t>
      </w:r>
      <w:r>
        <w:rPr>
          <w:rFonts w:ascii="Calibri" w:cs="Calibri" w:eastAsia="Calibri" w:hAnsi="Calibri"/>
          <w:b/>
          <w:bCs/>
          <w:color w:val="B00000"/>
          <w:sz w:val="19"/>
          <w:szCs w:val="19"/>
        </w:rPr>
        <w:t xml:space="preserve">[[X]]</w:t>
      </w:r>
      <w:r>
        <w:rPr>
          <w:rFonts w:ascii="Calibri" w:cs="Calibri" w:eastAsia="Calibri" w:hAnsi="Calibri"/>
          <w:sz w:val="19"/>
          <w:szCs w:val="19"/>
        </w:rPr>
        <w:t xml:space="preserve"> days.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Wrote the technical documentation and demo scripts the sales team reused, standardising how the platform was explained.</w:t>
      </w:r>
    </w:p>
    <w:p>
      <w:pPr>
        <w:spacing w:after="0" w:before="1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Sales Engineer</w:t>
      </w:r>
      <w:r>
        <w:rPr>
          <w:rFonts w:ascii="Calibri" w:cs="Calibri" w:eastAsia="Calibri" w:hAnsi="Calibri"/>
          <w:sz w:val="19"/>
          <w:szCs w:val="19"/>
        </w:rPr>
        <w:t xml:space="preserve">  |  Homegrown Solutions</w:t>
      </w:r>
    </w:p>
    <w:p>
      <w:pPr>
        <w:spacing w:after="5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Remote  |  Feb 2023 – Jun 2023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9"/>
          <w:szCs w:val="19"/>
        </w:rPr>
        <w:t xml:space="preserve">Delivered product demonstrations and technical scoping for prospective customers as the first technical resource on the sales team.</w:t>
      </w:r>
    </w:p>
    <w:p>
      <w:pPr>
        <w:pBdr>
          <w:bottom w:val="single" w:color="444444" w:sz="6" w:space="2"/>
        </w:pBdr>
        <w:spacing w:after="9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SKILLS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Automation &amp; AI: Clay-class enrichment tooling, Zapier, Make, n8n, prompt engineering, LLM integration, generative AI, conversational AI.  Data &amp; Engineering: Python, SQL, React, Django, REST APIs, data analysis, Power BI.  Revenue Stack: HubSpot, Apollo.io, Salesforce, sequencing and dialer tooling, SEO and local search.</w:t>
      </w:r>
    </w:p>
    <w:p>
      <w:pPr>
        <w:pBdr>
          <w:bottom w:val="single" w:color="444444" w:sz="6" w:space="2"/>
        </w:pBdr>
        <w:spacing w:after="9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 &amp; CERTIFICATIONS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The George Washington University — B.A., Organizational Sciences, 2020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Harvard University — CS50: Introduction to Computer Science &amp; Web Programming, Oct 2022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Harvard University — Lifestyle &amp; Wellness Coaching Certificate, 2025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2026-08-02T02:44:29.797Z</dcterms:created>
  <dcterms:modified xsi:type="dcterms:W3CDTF">2026-08-02T02:44:29.797Z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