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Values of AR, S, Cl that maximize Wpay with (delta/b)max = 0.1 constraint: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Wpay = 6.8418 kg,  AR = 9.4050,  S = 0.3500 m^2,  Cl = 0.8000  (Design variables used: AR, 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Wpay = 6.9530 kg,  AR = 9.3700,  S = 0.3500 m^2,  Cl = 0.9600 (Design variables used: AR,S,Cl)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Corresponding Cd, T, V: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Cd = 0.0542,  T = 0.7 N,   V = 7.7597 m/s </w:t>
      </w:r>
      <w:r>
        <w:rPr>
          <w:rFonts w:ascii="Helvetica" w:cs="Arial Unicode MS" w:hAnsi="Arial Unicode MS" w:eastAsia="Arial Unicode MS"/>
          <w:rtl w:val="0"/>
        </w:rPr>
        <w:t>(Design variables used: AR, S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Cd = 0.0644,  T = 0.7 N,  V =  7.1215 m/s   (Design Variables used: AR,S,Cl)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Values of AR, S, Cl that maximize Wpay with (delta/b)max = 0.05 constraint: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Wpay = 5.9890 kg,  AR = 7.700,  S = 0.3500 m^2,  Cl = 0.8000  (Design variables used: AR, 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Wpay = 6.0062 kg,  AR = 7.700,  S = 0.3500 m^2,  Cl = 0.8500 (Design variables used: AR,S,Cl)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Corresponding Cd, T, V: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Cd = 0.0593,  T = 0.7 N,  V =  7.4219 m/s   (Design Variables used: AR,S)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Cd = 0.0629,  T = 0.7 N,  V =  7.2069 m/s   (Design Variables used: AR,S,Cl)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Values of AR, S, Cl that maximize Wpay with (delta/b)max = 0.15 constraint: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Wpay = 7.3380 kg,  AR = 10.5900,  S = 0.3500 m^2,  Cl = 0.8000  (Design variables used: AR, 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Wpay = 7.5596 kg,  AR = 10.5100,  S = 0.3500 m^2,  Cl = 0.9950 (Design variables used: AR,S,Cl)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Corresponding Cd, T, V: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Cd = 0.0517,  T = 0.7 N,  V =  7.9489 m/s   (Design Variables used: AR,S)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Cd = 0.0630,  T = 0.7 N,  V =  7.1998 m/s   (Design Variables used: AR,S,Cl)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