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A0E4" w14:textId="25CDB7C6" w:rsidR="00102DC8" w:rsidRPr="00287687" w:rsidRDefault="00287687" w:rsidP="00287687">
      <w:pPr>
        <w:pStyle w:val="Title"/>
      </w:pPr>
      <w:r w:rsidRPr="00287687">
        <w:t xml:space="preserve">Konkurentni pristup – Student </w:t>
      </w:r>
      <w:r w:rsidR="00CC1D33">
        <w:t>3</w:t>
      </w:r>
    </w:p>
    <w:p w14:paraId="52553992" w14:textId="77777777" w:rsidR="00287687" w:rsidRDefault="00287687" w:rsidP="00287687">
      <w:pPr>
        <w:pStyle w:val="Heading1"/>
      </w:pPr>
      <w:r>
        <w:t>Konfliktna situacija 1:</w:t>
      </w:r>
    </w:p>
    <w:p w14:paraId="2A8E81B6" w14:textId="77777777" w:rsidR="00287687" w:rsidRPr="00287687" w:rsidRDefault="00287687" w:rsidP="00287687"/>
    <w:p w14:paraId="3812FDA2" w14:textId="77777777" w:rsidR="00287687" w:rsidRDefault="00287687" w:rsidP="00287687">
      <w:pPr>
        <w:ind w:firstLine="720"/>
        <w:rPr>
          <w:b/>
        </w:rPr>
      </w:pPr>
      <w:r w:rsidRPr="00287687">
        <w:rPr>
          <w:b/>
        </w:rPr>
        <w:t>Opis konfliktne situacije</w:t>
      </w:r>
    </w:p>
    <w:p w14:paraId="4B98F383" w14:textId="7D01E8A2" w:rsidR="00287687" w:rsidRPr="00903236" w:rsidRDefault="00E33B39" w:rsidP="00CF79A2">
      <w:pPr>
        <w:ind w:left="720"/>
      </w:pPr>
      <w:r>
        <w:t>Farmaceuti</w:t>
      </w:r>
      <w:r w:rsidR="00903236">
        <w:t xml:space="preserve"> koj</w:t>
      </w:r>
      <w:r>
        <w:t>i</w:t>
      </w:r>
      <w:r w:rsidR="00903236">
        <w:t xml:space="preserve"> rade u istoj apoteci pokušaju da izdaju </w:t>
      </w:r>
      <w:r>
        <w:t xml:space="preserve">istovremeno </w:t>
      </w:r>
      <w:r w:rsidR="00903236">
        <w:t>isti e-recept.</w:t>
      </w:r>
    </w:p>
    <w:p w14:paraId="45C2C341" w14:textId="77777777" w:rsidR="00287687" w:rsidRDefault="00CF79A2">
      <w:pPr>
        <w:rPr>
          <w:b/>
        </w:rPr>
      </w:pPr>
      <w:r>
        <w:tab/>
      </w:r>
      <w:r>
        <w:rPr>
          <w:b/>
        </w:rPr>
        <w:t>Tok zahteva klijenta i odgovor servera</w:t>
      </w:r>
    </w:p>
    <w:p w14:paraId="5BC96635" w14:textId="0BCCC0BE" w:rsidR="00CF79A2" w:rsidRDefault="00CF79A2" w:rsidP="00CF79A2">
      <w:pPr>
        <w:ind w:left="720"/>
      </w:pPr>
      <w:r>
        <w:t xml:space="preserve">Ukoliko dva </w:t>
      </w:r>
      <w:r w:rsidR="00200107">
        <w:t>farmaceuta sa dve različite mašine u isto vreme pokušaju da izdaju isti e-recept pacijentu</w:t>
      </w:r>
      <w:r w:rsidR="00101C5B">
        <w:t>,</w:t>
      </w:r>
      <w:r w:rsidR="00200107">
        <w:t xml:space="preserve"> može doći do konfliktne situacije</w:t>
      </w:r>
      <w:r>
        <w:t>.</w:t>
      </w:r>
    </w:p>
    <w:p w14:paraId="5862F80A" w14:textId="63BD3673" w:rsidR="00D8610C" w:rsidRPr="00CC1D33" w:rsidRDefault="00CF79A2" w:rsidP="00D8610C">
      <w:pPr>
        <w:ind w:left="720"/>
        <w:rPr>
          <w:i/>
          <w:iCs/>
        </w:rPr>
      </w:pPr>
      <w:r>
        <w:t xml:space="preserve">Endpoint koji se gađa </w:t>
      </w:r>
      <w:r w:rsidR="00CC1D33">
        <w:t xml:space="preserve">GET zahtevom je </w:t>
      </w:r>
      <w:r w:rsidR="00CC1D33" w:rsidRPr="00CC1D33">
        <w:t>/api/eprescriptions</w:t>
      </w:r>
      <w:r w:rsidR="00CC1D33">
        <w:rPr>
          <w:lang w:val="en-US"/>
        </w:rPr>
        <w:t>/{id_recepta}/dispense</w:t>
      </w:r>
      <w:r w:rsidR="002B36F1">
        <w:rPr>
          <w:lang w:val="en-US"/>
        </w:rPr>
        <w:t>.  Nakon uspe</w:t>
      </w:r>
      <w:r w:rsidR="002B36F1">
        <w:t>šne autorizacije</w:t>
      </w:r>
      <w:r w:rsidR="00CC1D33">
        <w:t xml:space="preserve"> farmaceuta</w:t>
      </w:r>
      <w:r w:rsidR="002B36F1">
        <w:t xml:space="preserve">, </w:t>
      </w:r>
      <w:r w:rsidR="00CC1D33">
        <w:t xml:space="preserve">metodi dispensePrescription iz ePrescriptionService se prosleđuje imejl autorizovanog farmaceuta i id recepta. </w:t>
      </w:r>
      <w:r w:rsidR="007F7B79">
        <w:t>U ovoj servisnoj metodi se prvo dobavlja ePrescription prosleđenog id-a i proverava se da li farmaceut radi u apoteci u kojoj treba da se izda recept, kao i to da li je prošao rok za izdavanje. Ukoliko ove provere prođu uspešno, pozivom ePrescriptionRepository.done(id) se postavlja flag koji označava da je e-recept izdat. Ovde nastaje problem jer teoretski može više farmaceuta doći do ovog dela u metodi, što znači da bi se recept izdao više puta. U nastavku je prikazan jedan primer ovakve konfliktne situacije.</w:t>
      </w:r>
    </w:p>
    <w:p w14:paraId="67D269FA" w14:textId="77777777" w:rsidR="00DB3712" w:rsidRDefault="00DB3712" w:rsidP="00D8610C">
      <w:pPr>
        <w:ind w:left="720"/>
        <w:rPr>
          <w:lang w:val="en-US"/>
        </w:rPr>
      </w:pPr>
    </w:p>
    <w:p w14:paraId="0E388D91" w14:textId="6E375B95" w:rsidR="00DB3712" w:rsidRDefault="000C4A69" w:rsidP="00903236">
      <w:pPr>
        <w:ind w:left="72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AEDBF9D" wp14:editId="5CFB2894">
            <wp:extent cx="5044032" cy="2990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59" cy="30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9CD0" w14:textId="77777777" w:rsidR="00DB3712" w:rsidRDefault="00DB3712" w:rsidP="00D8610C">
      <w:pPr>
        <w:ind w:left="720"/>
        <w:rPr>
          <w:lang w:val="en-US"/>
        </w:rPr>
      </w:pPr>
    </w:p>
    <w:p w14:paraId="2EDBA6B0" w14:textId="77777777" w:rsidR="00D8610C" w:rsidRDefault="00D8610C" w:rsidP="00D8610C">
      <w:pPr>
        <w:ind w:left="720"/>
        <w:rPr>
          <w:b/>
          <w:lang w:val="en-US"/>
        </w:rPr>
      </w:pPr>
      <w:r>
        <w:rPr>
          <w:b/>
          <w:lang w:val="en-US"/>
        </w:rPr>
        <w:lastRenderedPageBreak/>
        <w:t>Rešenje</w:t>
      </w:r>
    </w:p>
    <w:p w14:paraId="3B968096" w14:textId="53DD6EA2" w:rsidR="002C7D22" w:rsidRPr="00E95C75" w:rsidRDefault="00D8610C" w:rsidP="00DB3712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 xml:space="preserve">Ovaj problem rešen je </w:t>
      </w:r>
      <w:r w:rsidR="00E3444A">
        <w:rPr>
          <w:lang w:val="en-US"/>
        </w:rPr>
        <w:t xml:space="preserve">optimističkim zaključavanjem, odnosno dodavanjem version atributa/kolone u ePrescription klasu/tabelu, jer će se na taj način sprečiti dupli update zbog činjenice da će se u transakcijama koje pokušaju naknadno da menjaju ovaj </w:t>
      </w:r>
      <w:r w:rsidR="00E95C75">
        <w:rPr>
          <w:lang w:val="en-US"/>
        </w:rPr>
        <w:t>red u tabeli verzija reda razlikovati od po</w:t>
      </w:r>
      <w:r w:rsidR="00FF6F5B">
        <w:t>č</w:t>
      </w:r>
      <w:r w:rsidR="00E95C75">
        <w:t>etne.</w:t>
      </w:r>
    </w:p>
    <w:p w14:paraId="17CFBB62" w14:textId="77777777" w:rsidR="00DB3712" w:rsidRDefault="00DB3712" w:rsidP="00DB3712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17545D9E" w14:textId="77777777" w:rsidR="0046064E" w:rsidRDefault="0046064E" w:rsidP="002C7D22">
      <w:pPr>
        <w:pStyle w:val="Heading1"/>
      </w:pPr>
      <w:r>
        <w:t>Konfliktna situacija 2:</w:t>
      </w:r>
    </w:p>
    <w:p w14:paraId="1A984706" w14:textId="77777777" w:rsidR="0046064E" w:rsidRDefault="0046064E" w:rsidP="0046064E"/>
    <w:p w14:paraId="5EE975BD" w14:textId="77777777" w:rsidR="0046064E" w:rsidRDefault="0046064E" w:rsidP="0046064E">
      <w:pPr>
        <w:ind w:firstLine="720"/>
        <w:rPr>
          <w:b/>
        </w:rPr>
      </w:pPr>
      <w:r w:rsidRPr="00287687">
        <w:rPr>
          <w:b/>
        </w:rPr>
        <w:t>Opis konfliktne situacije</w:t>
      </w:r>
    </w:p>
    <w:p w14:paraId="3D56B538" w14:textId="546F7357" w:rsidR="0046064E" w:rsidRDefault="005F4D74" w:rsidP="0046064E">
      <w:pPr>
        <w:ind w:left="720"/>
      </w:pPr>
      <w:r>
        <w:t>Dermatolog pokušava da kreira i zakaže termin za pacijenta koji je u međuvremenu postao nevalidan (npr. zakazan drugi termin dermatologa ili farmaceuta koji se preklapa sa ovim terminom).</w:t>
      </w:r>
    </w:p>
    <w:p w14:paraId="4272EBDA" w14:textId="77777777" w:rsidR="0046064E" w:rsidRDefault="0046064E" w:rsidP="0046064E">
      <w:pPr>
        <w:ind w:firstLine="720"/>
        <w:rPr>
          <w:b/>
        </w:rPr>
      </w:pPr>
      <w:r>
        <w:rPr>
          <w:b/>
        </w:rPr>
        <w:t>Tok zahteva klijenta i odgovor servera</w:t>
      </w:r>
    </w:p>
    <w:p w14:paraId="4DCEE11D" w14:textId="1612C844" w:rsidR="0046064E" w:rsidRDefault="0046064E" w:rsidP="0046064E">
      <w:pPr>
        <w:ind w:left="720"/>
      </w:pPr>
      <w:r>
        <w:t xml:space="preserve">Ukoliko </w:t>
      </w:r>
      <w:r w:rsidR="00AE616C">
        <w:t>dermatolog pokuša da kreira i zakaže termin za pacijenta koji je u međuvremenu postao nevalidan, može doći do konfliktne situacije</w:t>
      </w:r>
      <w:r>
        <w:t>.</w:t>
      </w:r>
    </w:p>
    <w:p w14:paraId="149EE3FD" w14:textId="6F359F71" w:rsidR="0046064E" w:rsidRDefault="007A1736" w:rsidP="0046064E">
      <w:pPr>
        <w:ind w:left="720"/>
        <w:rPr>
          <w:lang w:val="en-US"/>
        </w:rPr>
      </w:pPr>
      <w:r>
        <w:t>E</w:t>
      </w:r>
      <w:r w:rsidR="0046064E">
        <w:t xml:space="preserve">ndpoint koji se gađa </w:t>
      </w:r>
      <w:r w:rsidR="00DE01FF">
        <w:t>POST</w:t>
      </w:r>
      <w:r w:rsidR="0046064E">
        <w:t xml:space="preserve"> zahtevom</w:t>
      </w:r>
      <w:r>
        <w:t xml:space="preserve"> za zakazivanje termina za pacijenta</w:t>
      </w:r>
      <w:r w:rsidR="0046064E">
        <w:t xml:space="preserve"> je </w:t>
      </w:r>
      <w:r w:rsidR="00DE01FF">
        <w:t>/api/dermatologist</w:t>
      </w:r>
      <w:r w:rsidR="00DE01FF" w:rsidRPr="00DE01FF">
        <w:t>/appointments/schedule-new/{medical-report-id}</w:t>
      </w:r>
      <w:r w:rsidR="0046064E">
        <w:rPr>
          <w:lang w:val="en-US"/>
        </w:rPr>
        <w:t>.</w:t>
      </w:r>
      <w:r>
        <w:t xml:space="preserve"> Tok koji je </w:t>
      </w:r>
      <w:r w:rsidR="00BE43D0">
        <w:t xml:space="preserve">ugrubo </w:t>
      </w:r>
      <w:r>
        <w:t>opisan na narednoj slici predstavlja primer jedne konfliktne situacije za ovu funkcionalnost, gde kada dermatolog pokuša da kreira i zakaže novi termin za pacijenta, admin apoteke kreira novi slobodan termin za tog dermatolog, što dovodi do konfliktne situacije jer se termini bilo kog tipa ne smeju preklapati.</w:t>
      </w:r>
    </w:p>
    <w:p w14:paraId="2E9D1B35" w14:textId="77777777" w:rsidR="00D66DA0" w:rsidRDefault="00D66DA0" w:rsidP="0046064E">
      <w:pPr>
        <w:ind w:left="720"/>
        <w:rPr>
          <w:lang w:val="en-US"/>
        </w:rPr>
      </w:pPr>
    </w:p>
    <w:p w14:paraId="5170A100" w14:textId="4B62082F" w:rsidR="002C7D22" w:rsidRDefault="00DE01FF" w:rsidP="00DE01FF">
      <w:pPr>
        <w:ind w:left="720"/>
        <w:jc w:val="center"/>
        <w:rPr>
          <w:lang w:val="en-US"/>
        </w:rPr>
      </w:pPr>
      <w:r>
        <w:lastRenderedPageBreak/>
        <w:drawing>
          <wp:inline distT="0" distB="0" distL="0" distR="0" wp14:anchorId="3187AE34" wp14:editId="0BC9DAC6">
            <wp:extent cx="5364340" cy="3181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40" cy="31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6FC7" w14:textId="77777777" w:rsidR="00B90080" w:rsidRPr="00B90080" w:rsidRDefault="00B90080" w:rsidP="00B90080">
      <w:pPr>
        <w:ind w:left="720"/>
        <w:rPr>
          <w:lang w:val="en-US"/>
        </w:rPr>
      </w:pPr>
    </w:p>
    <w:p w14:paraId="68DD5051" w14:textId="77777777" w:rsidR="002C7D22" w:rsidRDefault="002C7D22" w:rsidP="002C7D22">
      <w:pPr>
        <w:ind w:left="720"/>
        <w:rPr>
          <w:b/>
          <w:lang w:val="en-US"/>
        </w:rPr>
      </w:pPr>
      <w:r>
        <w:rPr>
          <w:b/>
          <w:lang w:val="en-US"/>
        </w:rPr>
        <w:t>Rešenje</w:t>
      </w:r>
    </w:p>
    <w:p w14:paraId="0D5F3308" w14:textId="0907B476" w:rsidR="002C7D22" w:rsidRDefault="002C7D22" w:rsidP="002C7D22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Ovaj problem rešen je pesimističkim zaključavanjem, gde je u </w:t>
      </w:r>
      <w:r w:rsidR="00AC28CD">
        <w:rPr>
          <w:lang w:val="en-US"/>
        </w:rPr>
        <w:t xml:space="preserve">dermatologistService dodata metoda findOneWithLock, koja poziva repozitorijumsku metodu u dermatologistRepository: </w:t>
      </w:r>
    </w:p>
    <w:p w14:paraId="78AF841F" w14:textId="70709B82" w:rsidR="002C7D22" w:rsidRPr="00AC28CD" w:rsidRDefault="002C7D22" w:rsidP="00AC2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</w:p>
    <w:p w14:paraId="19C348CB" w14:textId="77777777" w:rsidR="00AC28CD" w:rsidRPr="00AC28CD" w:rsidRDefault="00AC28CD" w:rsidP="00AC28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28CD">
        <w:rPr>
          <w:lang w:val="en-US"/>
        </w:rPr>
        <w:tab/>
        <w:t>@Lock(LockModeType.PESSIMISTIC_WRITE)</w:t>
      </w:r>
    </w:p>
    <w:p w14:paraId="73CC6378" w14:textId="77777777" w:rsidR="00AC28CD" w:rsidRPr="00AC28CD" w:rsidRDefault="00AC28CD" w:rsidP="00AC28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28CD">
        <w:rPr>
          <w:lang w:val="en-US"/>
        </w:rPr>
        <w:tab/>
        <w:t>@Query("select d from Dermatologist d where d.email = :email")</w:t>
      </w:r>
    </w:p>
    <w:p w14:paraId="0310D6A1" w14:textId="77777777" w:rsidR="00AC28CD" w:rsidRPr="00AC28CD" w:rsidRDefault="00AC28CD" w:rsidP="00AC28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28CD">
        <w:rPr>
          <w:lang w:val="en-US"/>
        </w:rPr>
        <w:tab/>
        <w:t>@QueryHints({@QueryHint(name = "javax.persistence.lock.timeout", value ="0")})</w:t>
      </w:r>
    </w:p>
    <w:p w14:paraId="006C8131" w14:textId="2B0AB3F4" w:rsidR="002C7D22" w:rsidRDefault="00AC28CD" w:rsidP="00AC28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28CD">
        <w:rPr>
          <w:lang w:val="en-US"/>
        </w:rPr>
        <w:tab/>
        <w:t>Dermatologist findOneWithLock(@Param("email") String email);</w:t>
      </w:r>
    </w:p>
    <w:p w14:paraId="54A65681" w14:textId="0C517BEB" w:rsidR="00AC28CD" w:rsidRDefault="00AC28CD" w:rsidP="00AC28C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0B8CD0" w14:textId="7800F0C1" w:rsidR="00AC28CD" w:rsidRDefault="00AC28CD" w:rsidP="00AC28CD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Ova metoda se poziva na početku servisne metode, pre bilo kakvih provera validnosti novog termina. Ovo r</w:t>
      </w:r>
      <w:r>
        <w:t>ešenje je izabrano zato što će samo jedna transakcija koja bi pokušala da doda termin u jednom trenutku posedovati ključ nad tim redom u tabeli, te neće moći da dođe do konfliktne situacije.</w:t>
      </w:r>
    </w:p>
    <w:p w14:paraId="572121DC" w14:textId="627BEFF1" w:rsidR="00AC28CD" w:rsidRDefault="00AC28CD" w:rsidP="00AC28CD">
      <w:pPr>
        <w:autoSpaceDE w:val="0"/>
        <w:autoSpaceDN w:val="0"/>
        <w:adjustRightInd w:val="0"/>
        <w:spacing w:after="0" w:line="240" w:lineRule="auto"/>
        <w:ind w:left="720"/>
      </w:pPr>
    </w:p>
    <w:p w14:paraId="47B0D7CD" w14:textId="725354BE" w:rsidR="00AC28CD" w:rsidRPr="00AC28CD" w:rsidRDefault="00AC28CD" w:rsidP="00AC28CD">
      <w:pPr>
        <w:autoSpaceDE w:val="0"/>
        <w:autoSpaceDN w:val="0"/>
        <w:adjustRightInd w:val="0"/>
        <w:spacing w:after="0" w:line="240" w:lineRule="auto"/>
        <w:ind w:left="720"/>
      </w:pPr>
      <w:r>
        <w:t>Napomena: s obzirom na to da metoda za kreiranje i zakazivanje novog termina sadrži mnogo provera koje zavise i od ostatka sistema, posmatraće se ovaj problem u izolaciji i smatraće se da je dovoljno da se izvrši pesimističko zaključavanje nad dermatologom kako bi se izbegla konfliktna situacija.</w:t>
      </w:r>
    </w:p>
    <w:p w14:paraId="5DA4E5E1" w14:textId="77777777" w:rsidR="002C7D22" w:rsidRPr="00D8610C" w:rsidRDefault="002C7D22" w:rsidP="002C7D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ab/>
      </w:r>
    </w:p>
    <w:p w14:paraId="1A13C19B" w14:textId="77777777" w:rsidR="00C73FBE" w:rsidRPr="00C73FBE" w:rsidRDefault="00C73FBE" w:rsidP="00C73FBE"/>
    <w:sectPr w:rsidR="00C73FBE" w:rsidRPr="00C7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7A4"/>
    <w:multiLevelType w:val="hybridMultilevel"/>
    <w:tmpl w:val="DCF40B7C"/>
    <w:lvl w:ilvl="0" w:tplc="8120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87"/>
    <w:rsid w:val="000615BA"/>
    <w:rsid w:val="000C4A69"/>
    <w:rsid w:val="000F483C"/>
    <w:rsid w:val="00101C5B"/>
    <w:rsid w:val="001855E5"/>
    <w:rsid w:val="001B0D80"/>
    <w:rsid w:val="00200107"/>
    <w:rsid w:val="00270A04"/>
    <w:rsid w:val="00282223"/>
    <w:rsid w:val="00287687"/>
    <w:rsid w:val="002B36F1"/>
    <w:rsid w:val="002C7D22"/>
    <w:rsid w:val="002D4831"/>
    <w:rsid w:val="00432E1C"/>
    <w:rsid w:val="0046064E"/>
    <w:rsid w:val="00515F68"/>
    <w:rsid w:val="005F4D74"/>
    <w:rsid w:val="006B3579"/>
    <w:rsid w:val="0072303E"/>
    <w:rsid w:val="00730228"/>
    <w:rsid w:val="00795C07"/>
    <w:rsid w:val="007A1736"/>
    <w:rsid w:val="007E2F5A"/>
    <w:rsid w:val="007F7B79"/>
    <w:rsid w:val="00875D61"/>
    <w:rsid w:val="008B4A60"/>
    <w:rsid w:val="00903236"/>
    <w:rsid w:val="009170CE"/>
    <w:rsid w:val="00A57AD7"/>
    <w:rsid w:val="00A91740"/>
    <w:rsid w:val="00AC28CD"/>
    <w:rsid w:val="00AC3763"/>
    <w:rsid w:val="00AE616C"/>
    <w:rsid w:val="00B04B6F"/>
    <w:rsid w:val="00B52184"/>
    <w:rsid w:val="00B90080"/>
    <w:rsid w:val="00BE43D0"/>
    <w:rsid w:val="00C73FBE"/>
    <w:rsid w:val="00CC1D33"/>
    <w:rsid w:val="00CF79A2"/>
    <w:rsid w:val="00D2338D"/>
    <w:rsid w:val="00D66DA0"/>
    <w:rsid w:val="00D8610C"/>
    <w:rsid w:val="00DB3712"/>
    <w:rsid w:val="00DB3D92"/>
    <w:rsid w:val="00DE01FF"/>
    <w:rsid w:val="00E33B39"/>
    <w:rsid w:val="00E3444A"/>
    <w:rsid w:val="00E95C75"/>
    <w:rsid w:val="00EA0FB9"/>
    <w:rsid w:val="00EB7B7B"/>
    <w:rsid w:val="00FD5A17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618A"/>
  <w15:docId w15:val="{41BAACA6-6D5A-4542-B2DB-4398DC2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68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8768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ListParagraph">
    <w:name w:val="List Paragraph"/>
    <w:basedOn w:val="Normal"/>
    <w:uiPriority w:val="34"/>
    <w:qFormat/>
    <w:rsid w:val="00C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23"/>
    <w:rPr>
      <w:rFonts w:ascii="Tahoma" w:hAnsi="Tahoma" w:cs="Tahoma"/>
      <w:noProof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Nikolina</dc:creator>
  <cp:lastModifiedBy>SW 41/2018 - Milovanović Milovan</cp:lastModifiedBy>
  <cp:revision>2</cp:revision>
  <dcterms:created xsi:type="dcterms:W3CDTF">2021-06-15T21:28:00Z</dcterms:created>
  <dcterms:modified xsi:type="dcterms:W3CDTF">2021-06-15T21:28:00Z</dcterms:modified>
</cp:coreProperties>
</file>