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1513" w:rsidRDefault="00221513" w:rsidP="00221513">
      <w:pPr>
        <w:jc w:val="center"/>
        <w:rPr>
          <w:b/>
          <w:bCs/>
          <w:u w:val="single"/>
        </w:rPr>
      </w:pPr>
      <w:r w:rsidRPr="00221513">
        <w:rPr>
          <w:b/>
          <w:bCs/>
          <w:u w:val="single"/>
        </w:rPr>
        <w:t>INDIVIDUAL ASSIGNMENT-5</w:t>
      </w:r>
    </w:p>
    <w:p w:rsidR="00221513" w:rsidRDefault="00221513" w:rsidP="00221513">
      <w:pPr>
        <w:jc w:val="center"/>
        <w:rPr>
          <w:b/>
          <w:bCs/>
          <w:u w:val="single"/>
        </w:rPr>
      </w:pPr>
    </w:p>
    <w:p w:rsidR="00221513" w:rsidRDefault="00221513" w:rsidP="00221513">
      <w:r>
        <w:t>Q1) AVERAGE TRUE CTR FOR BEHAVIOURAL:</w:t>
      </w:r>
    </w:p>
    <w:p w:rsidR="00C8745B" w:rsidRDefault="00221513" w:rsidP="00C8745B">
      <w:r>
        <w:t xml:space="preserve">        </w:t>
      </w:r>
      <w:r w:rsidR="00B53B1F">
        <w:t xml:space="preserve">This gives us the avg </w:t>
      </w:r>
      <w:r w:rsidR="00C8745B">
        <w:t xml:space="preserve">CTR of the behavioral policy as </w:t>
      </w:r>
      <w:r w:rsidR="00C8745B" w:rsidRPr="00221513">
        <w:t>0.01145116</w:t>
      </w:r>
    </w:p>
    <w:p w:rsidR="00C8745B" w:rsidRDefault="00C8745B" w:rsidP="00C8745B">
      <w:r>
        <w:t xml:space="preserve">        Base revenue = 0.88/100 *100000 = 880</w:t>
      </w:r>
    </w:p>
    <w:p w:rsidR="00C8745B" w:rsidRDefault="00C8745B" w:rsidP="00C8745B">
      <w:r>
        <w:t xml:space="preserve">        New revenue = 1.145/100 * 100000 = 1145</w:t>
      </w:r>
    </w:p>
    <w:p w:rsidR="00C8745B" w:rsidRDefault="00C8745B" w:rsidP="00C8745B">
      <w:r>
        <w:t xml:space="preserve">        Percentage improvement in revenue = </w:t>
      </w:r>
      <w:r w:rsidR="004D2447">
        <w:t>30.11 %</w:t>
      </w:r>
    </w:p>
    <w:p w:rsidR="00CB3C1E" w:rsidRDefault="00CB3C1E" w:rsidP="00C8745B">
      <w:r>
        <w:t xml:space="preserve">        The revenue also improves by the same percentage.</w:t>
      </w:r>
    </w:p>
    <w:p w:rsidR="00344C67" w:rsidRDefault="00344C67" w:rsidP="00C8745B">
      <w:r>
        <w:t xml:space="preserve">         </w:t>
      </w:r>
    </w:p>
    <w:p w:rsidR="00344C67" w:rsidRDefault="00344C67" w:rsidP="00C8745B"/>
    <w:p w:rsidR="00344C67" w:rsidRDefault="00344C67" w:rsidP="00344C67">
      <w:r>
        <w:t xml:space="preserve">        </w:t>
      </w:r>
      <w:r>
        <w:t xml:space="preserve">AVERAGE TRUE CTR FOR </w:t>
      </w:r>
      <w:r>
        <w:t>CONTEXTUAL</w:t>
      </w:r>
      <w:r>
        <w:t>:</w:t>
      </w:r>
    </w:p>
    <w:p w:rsidR="00344C67" w:rsidRDefault="00344C67" w:rsidP="00344C67">
      <w:r>
        <w:t xml:space="preserve">        This gives us the avg CTR of the behavioral policy as </w:t>
      </w:r>
      <w:r w:rsidRPr="00344C67">
        <w:t>0.01115444</w:t>
      </w:r>
    </w:p>
    <w:p w:rsidR="00344C67" w:rsidRDefault="00344C67" w:rsidP="00344C67">
      <w:r>
        <w:t xml:space="preserve">        Base revenue = 0.88/100 *100000 = 880</w:t>
      </w:r>
    </w:p>
    <w:p w:rsidR="00344C67" w:rsidRDefault="00344C67" w:rsidP="00344C67">
      <w:r>
        <w:t xml:space="preserve">        New revenue = 1.1</w:t>
      </w:r>
      <w:r w:rsidR="00F831DB">
        <w:t>15</w:t>
      </w:r>
      <w:r>
        <w:t>/100 * 100000 = 11</w:t>
      </w:r>
      <w:r w:rsidR="00F831DB">
        <w:t>1</w:t>
      </w:r>
      <w:r>
        <w:t>5</w:t>
      </w:r>
    </w:p>
    <w:p w:rsidR="00344C67" w:rsidRDefault="00344C67" w:rsidP="00344C67">
      <w:r>
        <w:t xml:space="preserve">        Percentage improvement in revenue = </w:t>
      </w:r>
      <w:r w:rsidR="00007F65">
        <w:t>26.70</w:t>
      </w:r>
      <w:r>
        <w:t xml:space="preserve"> %</w:t>
      </w:r>
    </w:p>
    <w:p w:rsidR="00344C67" w:rsidRDefault="00344C67" w:rsidP="00344C67">
      <w:r>
        <w:t xml:space="preserve">        The revenue also improves by the same percentage.</w:t>
      </w:r>
    </w:p>
    <w:p w:rsidR="00AB1390" w:rsidRDefault="00AB1390" w:rsidP="00344C67"/>
    <w:p w:rsidR="00AB1390" w:rsidRDefault="00C510CC" w:rsidP="00344C67">
      <w:r>
        <w:t>Thus,</w:t>
      </w:r>
      <w:r w:rsidR="00AB1390">
        <w:t xml:space="preserve"> we can see that like all the other models, the CTR for contextual is lower </w:t>
      </w:r>
    </w:p>
    <w:p w:rsidR="00AA17A6" w:rsidRDefault="00AB1390" w:rsidP="00344C67">
      <w:r>
        <w:t xml:space="preserve">than </w:t>
      </w:r>
      <w:r w:rsidR="00AA17A6">
        <w:t>behavioral</w:t>
      </w:r>
    </w:p>
    <w:tbl>
      <w:tblPr>
        <w:tblStyle w:val="TableGrid"/>
        <w:tblW w:w="0" w:type="auto"/>
        <w:tblLook w:val="04A0" w:firstRow="1" w:lastRow="0" w:firstColumn="1" w:lastColumn="0" w:noHBand="0" w:noVBand="1"/>
      </w:tblPr>
      <w:tblGrid>
        <w:gridCol w:w="2337"/>
        <w:gridCol w:w="2337"/>
        <w:gridCol w:w="2338"/>
        <w:gridCol w:w="2338"/>
      </w:tblGrid>
      <w:tr w:rsidR="00AA17A6" w:rsidTr="00AA17A6">
        <w:tc>
          <w:tcPr>
            <w:tcW w:w="2337" w:type="dxa"/>
          </w:tcPr>
          <w:p w:rsidR="00AA17A6" w:rsidRDefault="00AA17A6" w:rsidP="00344C67"/>
        </w:tc>
        <w:tc>
          <w:tcPr>
            <w:tcW w:w="2337" w:type="dxa"/>
          </w:tcPr>
          <w:p w:rsidR="00AA17A6" w:rsidRDefault="00AA17A6" w:rsidP="00344C67">
            <w:r>
              <w:t>CONTEXTUAL</w:t>
            </w:r>
          </w:p>
        </w:tc>
        <w:tc>
          <w:tcPr>
            <w:tcW w:w="2338" w:type="dxa"/>
          </w:tcPr>
          <w:p w:rsidR="00AA17A6" w:rsidRDefault="00AA17A6" w:rsidP="00344C67">
            <w:r>
              <w:t>BEHAVIOURAL</w:t>
            </w:r>
          </w:p>
        </w:tc>
        <w:tc>
          <w:tcPr>
            <w:tcW w:w="2338" w:type="dxa"/>
          </w:tcPr>
          <w:p w:rsidR="00AA17A6" w:rsidRDefault="00AA17A6" w:rsidP="00344C67">
            <w:r>
              <w:t>FULL/OPTIMAL</w:t>
            </w:r>
          </w:p>
        </w:tc>
      </w:tr>
      <w:tr w:rsidR="00AA17A6" w:rsidTr="00AA17A6">
        <w:tc>
          <w:tcPr>
            <w:tcW w:w="2337" w:type="dxa"/>
          </w:tcPr>
          <w:p w:rsidR="00AA17A6" w:rsidRDefault="00AA17A6" w:rsidP="00344C67">
            <w:r>
              <w:t>CTR</w:t>
            </w:r>
          </w:p>
        </w:tc>
        <w:tc>
          <w:tcPr>
            <w:tcW w:w="2337" w:type="dxa"/>
          </w:tcPr>
          <w:p w:rsidR="00AA17A6" w:rsidRDefault="00AA17A6" w:rsidP="00AA17A6">
            <w:r w:rsidRPr="00344C67">
              <w:t>1</w:t>
            </w:r>
            <w:r>
              <w:t>.</w:t>
            </w:r>
            <w:r w:rsidRPr="00344C67">
              <w:t>115</w:t>
            </w:r>
            <w:r>
              <w:t>%</w:t>
            </w:r>
          </w:p>
        </w:tc>
        <w:tc>
          <w:tcPr>
            <w:tcW w:w="2338" w:type="dxa"/>
          </w:tcPr>
          <w:p w:rsidR="00AA17A6" w:rsidRDefault="00AA17A6" w:rsidP="00344C67">
            <w:r w:rsidRPr="00221513">
              <w:t>1</w:t>
            </w:r>
            <w:r>
              <w:t>.</w:t>
            </w:r>
            <w:r w:rsidRPr="00221513">
              <w:t>145</w:t>
            </w:r>
            <w:r>
              <w:t>%</w:t>
            </w:r>
          </w:p>
        </w:tc>
        <w:tc>
          <w:tcPr>
            <w:tcW w:w="2338" w:type="dxa"/>
          </w:tcPr>
          <w:p w:rsidR="00AA17A6" w:rsidRDefault="00AA17A6" w:rsidP="00AA17A6">
            <w:pPr>
              <w:pStyle w:val="NormalWeb"/>
            </w:pPr>
            <w:r>
              <w:rPr>
                <w:rFonts w:ascii="Calibri" w:hAnsi="Calibri" w:cs="Calibri"/>
                <w:sz w:val="22"/>
                <w:szCs w:val="22"/>
              </w:rPr>
              <w:t xml:space="preserve">1.38% </w:t>
            </w:r>
          </w:p>
          <w:p w:rsidR="00AA17A6" w:rsidRDefault="00AA17A6" w:rsidP="00344C67"/>
        </w:tc>
      </w:tr>
      <w:tr w:rsidR="00AA17A6" w:rsidTr="00AA17A6">
        <w:tc>
          <w:tcPr>
            <w:tcW w:w="2337" w:type="dxa"/>
          </w:tcPr>
          <w:p w:rsidR="00AA17A6" w:rsidRDefault="00AA17A6" w:rsidP="00344C67">
            <w:r>
              <w:t>IMPROVEMENT</w:t>
            </w:r>
          </w:p>
        </w:tc>
        <w:tc>
          <w:tcPr>
            <w:tcW w:w="2337" w:type="dxa"/>
          </w:tcPr>
          <w:p w:rsidR="00AA17A6" w:rsidRDefault="00AA17A6" w:rsidP="00AA17A6">
            <w:r>
              <w:t>26.70 %</w:t>
            </w:r>
          </w:p>
          <w:p w:rsidR="00AA17A6" w:rsidRDefault="00AA17A6" w:rsidP="00AA17A6"/>
        </w:tc>
        <w:tc>
          <w:tcPr>
            <w:tcW w:w="2338" w:type="dxa"/>
          </w:tcPr>
          <w:p w:rsidR="00AA17A6" w:rsidRDefault="00AA17A6" w:rsidP="00344C67">
            <w:r>
              <w:t>30.11 %</w:t>
            </w:r>
          </w:p>
        </w:tc>
        <w:tc>
          <w:tcPr>
            <w:tcW w:w="2338" w:type="dxa"/>
          </w:tcPr>
          <w:p w:rsidR="00AA17A6" w:rsidRDefault="00AA17A6" w:rsidP="00AA17A6">
            <w:pPr>
              <w:pStyle w:val="NormalWeb"/>
            </w:pPr>
            <w:r>
              <w:rPr>
                <w:rFonts w:ascii="Calibri" w:hAnsi="Calibri" w:cs="Calibri"/>
                <w:sz w:val="22"/>
                <w:szCs w:val="22"/>
              </w:rPr>
              <w:t xml:space="preserve">56.8% </w:t>
            </w:r>
          </w:p>
          <w:p w:rsidR="00AA17A6" w:rsidRDefault="00AA17A6" w:rsidP="00344C67"/>
        </w:tc>
      </w:tr>
    </w:tbl>
    <w:p w:rsidR="00AB1390" w:rsidRDefault="00AB1390" w:rsidP="00344C67"/>
    <w:p w:rsidR="00AA17A6" w:rsidRDefault="00AA17A6" w:rsidP="00344C67"/>
    <w:p w:rsidR="00632F76" w:rsidRDefault="00C510CC" w:rsidP="00632F76">
      <w:r>
        <w:t>Q2)</w:t>
      </w:r>
      <w:r w:rsidR="00632F76">
        <w:t xml:space="preserve"> Code:</w:t>
      </w:r>
    </w:p>
    <w:p w:rsidR="00632F76" w:rsidRDefault="00632F76" w:rsidP="00632F76"/>
    <w:p w:rsidR="00632F76" w:rsidRDefault="00632F76" w:rsidP="00632F76">
      <w:r>
        <w:t># Define the 'Contextual' model</w:t>
      </w:r>
    </w:p>
    <w:p w:rsidR="00632F76" w:rsidRDefault="00632F76" w:rsidP="00632F76">
      <w:proofErr w:type="gramStart"/>
      <w:r>
        <w:t>contextual.model</w:t>
      </w:r>
      <w:proofErr w:type="gramEnd"/>
      <w:r>
        <w:t xml:space="preserve">2 = click ~ </w:t>
      </w:r>
      <w:proofErr w:type="spellStart"/>
      <w:r>
        <w:t>ctrpat</w:t>
      </w:r>
      <w:proofErr w:type="spellEnd"/>
    </w:p>
    <w:p w:rsidR="00632F76" w:rsidRDefault="00632F76" w:rsidP="00632F76"/>
    <w:p w:rsidR="00632F76" w:rsidRDefault="00632F76" w:rsidP="00632F76">
      <w:r>
        <w:t># Building the classification tree for the 'Contextual' model</w:t>
      </w:r>
    </w:p>
    <w:p w:rsidR="00632F76" w:rsidRDefault="00632F76" w:rsidP="00632F76">
      <w:r>
        <w:t>library(</w:t>
      </w:r>
      <w:proofErr w:type="spellStart"/>
      <w:r>
        <w:t>rpart</w:t>
      </w:r>
      <w:proofErr w:type="spellEnd"/>
      <w:r>
        <w:t>)</w:t>
      </w:r>
    </w:p>
    <w:p w:rsidR="00632F76" w:rsidRDefault="00632F76" w:rsidP="00632F76">
      <w:proofErr w:type="gramStart"/>
      <w:r>
        <w:t>contextual.tree</w:t>
      </w:r>
      <w:proofErr w:type="gramEnd"/>
      <w:r>
        <w:t xml:space="preserve">2 = </w:t>
      </w:r>
      <w:proofErr w:type="spellStart"/>
      <w:r>
        <w:t>rpart</w:t>
      </w:r>
      <w:proofErr w:type="spellEnd"/>
      <w:r>
        <w:t xml:space="preserve">(formula = contextual.model2, data = </w:t>
      </w:r>
      <w:proofErr w:type="spellStart"/>
      <w:r>
        <w:t>ctrtrain</w:t>
      </w:r>
      <w:proofErr w:type="spellEnd"/>
      <w:r>
        <w:t>,</w:t>
      </w:r>
    </w:p>
    <w:p w:rsidR="00632F76" w:rsidRDefault="00632F76" w:rsidP="00632F76">
      <w:r>
        <w:t xml:space="preserve">                        control = </w:t>
      </w:r>
      <w:proofErr w:type="spellStart"/>
      <w:proofErr w:type="gramStart"/>
      <w:r>
        <w:t>rpart.control</w:t>
      </w:r>
      <w:proofErr w:type="spellEnd"/>
      <w:proofErr w:type="gramEnd"/>
      <w:r>
        <w:t>(cp = 0.00015))</w:t>
      </w:r>
    </w:p>
    <w:p w:rsidR="00632F76" w:rsidRDefault="00632F76" w:rsidP="00632F76"/>
    <w:p w:rsidR="00632F76" w:rsidRDefault="00632F76" w:rsidP="00632F76">
      <w:r>
        <w:t xml:space="preserve"># Visualizing the 'Contextual' classification tree </w:t>
      </w:r>
    </w:p>
    <w:p w:rsidR="00632F76" w:rsidRDefault="00632F76" w:rsidP="00632F76">
      <w:r>
        <w:t>library(</w:t>
      </w:r>
      <w:proofErr w:type="spellStart"/>
      <w:proofErr w:type="gramStart"/>
      <w:r>
        <w:t>rpart.plot</w:t>
      </w:r>
      <w:proofErr w:type="spellEnd"/>
      <w:proofErr w:type="gramEnd"/>
      <w:r>
        <w:t>)</w:t>
      </w:r>
    </w:p>
    <w:p w:rsidR="00C510CC" w:rsidRDefault="00632F76" w:rsidP="00632F76">
      <w:proofErr w:type="spellStart"/>
      <w:proofErr w:type="gramStart"/>
      <w:r>
        <w:t>rpart.plot</w:t>
      </w:r>
      <w:proofErr w:type="spellEnd"/>
      <w:proofErr w:type="gramEnd"/>
      <w:r>
        <w:t>(contextual.tree2)</w:t>
      </w:r>
    </w:p>
    <w:p w:rsidR="00344C67" w:rsidRDefault="00344C67" w:rsidP="00344C67"/>
    <w:p w:rsidR="00344C67" w:rsidRDefault="00344C67" w:rsidP="00C8745B"/>
    <w:p w:rsidR="00344C67" w:rsidRDefault="00344C67" w:rsidP="00C8745B">
      <w:r>
        <w:t xml:space="preserve">      </w:t>
      </w:r>
    </w:p>
    <w:p w:rsidR="00632F76" w:rsidRDefault="00632F76" w:rsidP="00221513">
      <w:r w:rsidRPr="00632F76">
        <w:lastRenderedPageBreak/>
        <w:drawing>
          <wp:inline distT="0" distB="0" distL="0" distR="0" wp14:anchorId="428961EE" wp14:editId="35E1FA24">
            <wp:extent cx="3009900" cy="264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009900" cy="2641600"/>
                    </a:xfrm>
                    <a:prstGeom prst="rect">
                      <a:avLst/>
                    </a:prstGeom>
                  </pic:spPr>
                </pic:pic>
              </a:graphicData>
            </a:graphic>
          </wp:inline>
        </w:drawing>
      </w:r>
    </w:p>
    <w:p w:rsidR="00750C45" w:rsidRDefault="00750C45" w:rsidP="00750C45">
      <w:pPr>
        <w:pStyle w:val="NormalWeb"/>
      </w:pPr>
      <w:r>
        <w:rPr>
          <w:rFonts w:ascii="Calibri" w:hAnsi="Calibri" w:cs="Calibri"/>
        </w:rPr>
        <w:t xml:space="preserve">The tree structure is shown in the graph. This tree has </w:t>
      </w:r>
      <w:r>
        <w:rPr>
          <w:rFonts w:ascii="Calibri" w:hAnsi="Calibri" w:cs="Calibri"/>
        </w:rPr>
        <w:t>three</w:t>
      </w:r>
      <w:r>
        <w:rPr>
          <w:rFonts w:ascii="Calibri" w:hAnsi="Calibri" w:cs="Calibri"/>
        </w:rPr>
        <w:t xml:space="preserve"> </w:t>
      </w:r>
      <w:r>
        <w:rPr>
          <w:rFonts w:ascii="Consolas" w:hAnsi="Consolas" w:cs="Consolas"/>
          <w:i/>
          <w:iCs/>
          <w:shd w:val="clear" w:color="auto" w:fill="F7F7F7"/>
        </w:rPr>
        <w:t xml:space="preserve">leaves </w:t>
      </w:r>
      <w:r>
        <w:rPr>
          <w:rFonts w:ascii="Calibri" w:hAnsi="Calibri" w:cs="Calibri"/>
        </w:rPr>
        <w:t xml:space="preserve">or endpoints. Each leaf is the endpoint of a series of splits and as such represents a partition of the X-space. All leaves are mutually exclusive, </w:t>
      </w:r>
      <w:proofErr w:type="spellStart"/>
      <w:r>
        <w:rPr>
          <w:rFonts w:ascii="Calibri" w:hAnsi="Calibri" w:cs="Calibri"/>
        </w:rPr>
        <w:t>i.e</w:t>
      </w:r>
      <w:proofErr w:type="spellEnd"/>
      <w:r>
        <w:rPr>
          <w:rFonts w:ascii="Calibri" w:hAnsi="Calibri" w:cs="Calibri"/>
        </w:rPr>
        <w:t xml:space="preserve">, an observation in our data can only belong to one leaf. </w:t>
      </w:r>
    </w:p>
    <w:p w:rsidR="00F71654" w:rsidRDefault="00750C45" w:rsidP="00750C45">
      <w:pPr>
        <w:pStyle w:val="NormalWeb"/>
        <w:rPr>
          <w:rFonts w:ascii="Calibri" w:hAnsi="Calibri" w:cs="Calibri"/>
        </w:rPr>
      </w:pPr>
      <w:r>
        <w:rPr>
          <w:rFonts w:ascii="Calibri" w:hAnsi="Calibri" w:cs="Calibri"/>
        </w:rPr>
        <w:t xml:space="preserve">Each leaf in the plot contains two pieces of information – </w:t>
      </w:r>
    </w:p>
    <w:p w:rsidR="00F71654" w:rsidRDefault="00750C45" w:rsidP="00750C45">
      <w:pPr>
        <w:pStyle w:val="NormalWeb"/>
        <w:rPr>
          <w:rFonts w:ascii="Calibri" w:hAnsi="Calibri" w:cs="Calibri"/>
        </w:rPr>
      </w:pPr>
      <w:r>
        <w:rPr>
          <w:rFonts w:ascii="Calibri" w:hAnsi="Calibri" w:cs="Calibri"/>
        </w:rPr>
        <w:t>1) the average prediction for observations in that leaf, and</w:t>
      </w:r>
    </w:p>
    <w:p w:rsidR="00F71654" w:rsidRDefault="00750C45" w:rsidP="00750C45">
      <w:pPr>
        <w:pStyle w:val="NormalWeb"/>
        <w:rPr>
          <w:rFonts w:ascii="Calibri" w:hAnsi="Calibri" w:cs="Calibri"/>
        </w:rPr>
      </w:pPr>
      <w:r>
        <w:rPr>
          <w:rFonts w:ascii="Calibri" w:hAnsi="Calibri" w:cs="Calibri"/>
        </w:rPr>
        <w:t xml:space="preserve"> 2) the percentage of observations that fall under this leaf. </w:t>
      </w:r>
    </w:p>
    <w:p w:rsidR="00F71654" w:rsidRDefault="00750C45" w:rsidP="00750C45">
      <w:pPr>
        <w:pStyle w:val="NormalWeb"/>
        <w:rPr>
          <w:rFonts w:ascii="Calibri" w:hAnsi="Calibri" w:cs="Calibri"/>
        </w:rPr>
      </w:pPr>
      <w:r>
        <w:rPr>
          <w:rFonts w:ascii="Calibri" w:hAnsi="Calibri" w:cs="Calibri"/>
        </w:rPr>
        <w:t xml:space="preserve">For example, the leftmost leaf in the tree plot tells us that datapoints/observations with </w:t>
      </w:r>
      <w:r>
        <w:rPr>
          <w:rFonts w:ascii="Cambria Math" w:hAnsi="Cambria Math" w:cs="Cambria Math"/>
        </w:rPr>
        <w:t>𝑐</w:t>
      </w:r>
      <w:r w:rsidR="00F71654">
        <w:rPr>
          <w:rFonts w:ascii="Cambria Math" w:hAnsi="Cambria Math" w:cs="Cambria Math"/>
        </w:rPr>
        <w:t>trpat</w:t>
      </w:r>
      <w:r>
        <w:rPr>
          <w:rFonts w:ascii="CambriaMath" w:hAnsi="CambriaMath"/>
        </w:rPr>
        <w:t xml:space="preserve"> &lt; 0.0085 </w:t>
      </w:r>
      <w:r>
        <w:rPr>
          <w:rFonts w:ascii="Calibri" w:hAnsi="Calibri" w:cs="Calibri"/>
        </w:rPr>
        <w:t xml:space="preserve">are similar. On average, the probability of click for these datapoints is </w:t>
      </w:r>
      <w:r>
        <w:rPr>
          <w:rFonts w:ascii="CambriaMath" w:hAnsi="CambriaMath"/>
        </w:rPr>
        <w:t>0.0027</w:t>
      </w:r>
      <w:r>
        <w:rPr>
          <w:rFonts w:ascii="Calibri" w:hAnsi="Calibri" w:cs="Calibri"/>
        </w:rPr>
        <w:t xml:space="preserve">. These observations account for </w:t>
      </w:r>
      <w:r>
        <w:rPr>
          <w:rFonts w:ascii="CambriaMath" w:hAnsi="CambriaMath"/>
        </w:rPr>
        <w:t xml:space="preserve">45% </w:t>
      </w:r>
      <w:r>
        <w:rPr>
          <w:rFonts w:ascii="Calibri" w:hAnsi="Calibri" w:cs="Calibri"/>
        </w:rPr>
        <w:t xml:space="preserve">of our data. Similarly, the rightmost leaf consists of observations with </w:t>
      </w:r>
      <w:r>
        <w:rPr>
          <w:rFonts w:ascii="Cambria Math" w:hAnsi="Cambria Math" w:cs="Cambria Math"/>
        </w:rPr>
        <w:t>𝑐</w:t>
      </w:r>
      <w:r w:rsidR="00F71654">
        <w:rPr>
          <w:rFonts w:ascii="Cambria Math" w:hAnsi="Cambria Math" w:cs="Cambria Math"/>
        </w:rPr>
        <w:t>trpat</w:t>
      </w:r>
      <w:r>
        <w:rPr>
          <w:rFonts w:ascii="CambriaMath" w:hAnsi="CambriaMath"/>
        </w:rPr>
        <w:t xml:space="preserve"> ≥ 0.03 </w:t>
      </w:r>
      <w:r>
        <w:rPr>
          <w:rFonts w:ascii="Calibri" w:hAnsi="Calibri" w:cs="Calibri"/>
        </w:rPr>
        <w:t xml:space="preserve">and have a click probability of </w:t>
      </w:r>
      <w:r>
        <w:rPr>
          <w:rFonts w:ascii="CambriaMath" w:hAnsi="CambriaMath"/>
        </w:rPr>
        <w:t>0.0</w:t>
      </w:r>
      <w:r w:rsidR="00F71654">
        <w:rPr>
          <w:rFonts w:ascii="CambriaMath" w:hAnsi="CambriaMath"/>
        </w:rPr>
        <w:t xml:space="preserve">36(lesser than we had included </w:t>
      </w:r>
      <w:proofErr w:type="spellStart"/>
      <w:r w:rsidR="00F71654">
        <w:rPr>
          <w:rFonts w:ascii="CambriaMath" w:hAnsi="CambriaMath"/>
        </w:rPr>
        <w:t>impat</w:t>
      </w:r>
      <w:proofErr w:type="spellEnd"/>
      <w:r w:rsidR="00F71654">
        <w:rPr>
          <w:rFonts w:ascii="CambriaMath" w:hAnsi="CambriaMath"/>
        </w:rPr>
        <w:t xml:space="preserve"> and </w:t>
      </w:r>
      <w:proofErr w:type="spellStart"/>
      <w:r w:rsidR="00F71654">
        <w:rPr>
          <w:rFonts w:ascii="CambriaMath" w:hAnsi="CambriaMath"/>
        </w:rPr>
        <w:t>clpat</w:t>
      </w:r>
      <w:proofErr w:type="spellEnd"/>
      <w:r w:rsidR="00F71654">
        <w:rPr>
          <w:rFonts w:ascii="CambriaMath" w:hAnsi="CambriaMath"/>
        </w:rPr>
        <w:t xml:space="preserve"> in our model)</w:t>
      </w:r>
      <w:r>
        <w:rPr>
          <w:rFonts w:ascii="Calibri" w:hAnsi="Calibri" w:cs="Calibri"/>
        </w:rPr>
        <w:t xml:space="preserve">. This however consists of a very small fraction of the data </w:t>
      </w:r>
      <w:r w:rsidR="00F71654">
        <w:rPr>
          <w:rFonts w:ascii="Calibri" w:hAnsi="Calibri" w:cs="Calibri"/>
        </w:rPr>
        <w:t xml:space="preserve">almost 2% which is much smaller compared to the 54% that have a </w:t>
      </w:r>
      <w:proofErr w:type="spellStart"/>
      <w:r w:rsidR="00F71654">
        <w:rPr>
          <w:rFonts w:ascii="Calibri" w:hAnsi="Calibri" w:cs="Calibri"/>
        </w:rPr>
        <w:t>ctrpat</w:t>
      </w:r>
      <w:proofErr w:type="spellEnd"/>
      <w:r w:rsidR="00F71654">
        <w:rPr>
          <w:rFonts w:ascii="Calibri" w:hAnsi="Calibri" w:cs="Calibri"/>
        </w:rPr>
        <w:t xml:space="preserve"> value &lt;0.03</w:t>
      </w:r>
    </w:p>
    <w:p w:rsidR="00C8745B" w:rsidRDefault="00C34886" w:rsidP="00221513">
      <w:r>
        <w:t xml:space="preserve">We see that the prediction values remain almost the same. Thus, when we use only </w:t>
      </w:r>
      <w:proofErr w:type="spellStart"/>
      <w:r>
        <w:t>ctrpat</w:t>
      </w:r>
      <w:proofErr w:type="spellEnd"/>
      <w:r>
        <w:t xml:space="preserve"> as an explanatory variable, we can see that the tree has lesser branches as the number of input variables decrease. But what we can also observe, that is different from the original contextual model is that the tree is more balanced in terms of the percentage values.</w:t>
      </w:r>
    </w:p>
    <w:p w:rsidR="000361EB" w:rsidRDefault="000361EB" w:rsidP="00221513"/>
    <w:p w:rsidR="000361EB" w:rsidRDefault="000361EB" w:rsidP="00221513">
      <w:r>
        <w:t>Q3)</w:t>
      </w:r>
      <w:r w:rsidR="00B266E2">
        <w:t xml:space="preserve"> Code:</w:t>
      </w:r>
    </w:p>
    <w:p w:rsidR="00B266E2" w:rsidRDefault="00B266E2" w:rsidP="00221513">
      <w:r>
        <w:t xml:space="preserve"> This is the code to create the new tree, called </w:t>
      </w:r>
      <w:proofErr w:type="gramStart"/>
      <w:r>
        <w:t>full.tree</w:t>
      </w:r>
      <w:proofErr w:type="gramEnd"/>
      <w:r>
        <w:t>2 with a complexity parameter of 0.00001.</w:t>
      </w:r>
    </w:p>
    <w:p w:rsidR="00CA366D" w:rsidRDefault="00B266E2" w:rsidP="00A93117">
      <w:r>
        <w:t xml:space="preserve"> </w:t>
      </w:r>
    </w:p>
    <w:p w:rsidR="00CA366D" w:rsidRDefault="00CA366D" w:rsidP="00682045"/>
    <w:p w:rsidR="00CA366D" w:rsidRDefault="00763746" w:rsidP="00682045">
      <w:r>
        <w:t xml:space="preserve">TESTING </w:t>
      </w:r>
      <w:proofErr w:type="gramStart"/>
      <w:r>
        <w:t>DATA :</w:t>
      </w:r>
      <w:proofErr w:type="gramEnd"/>
    </w:p>
    <w:p w:rsidR="007409B7" w:rsidRDefault="007409B7" w:rsidP="00682045"/>
    <w:p w:rsidR="00893438" w:rsidRDefault="00893438" w:rsidP="00893438">
      <w:r>
        <w:t>#FULL CART MODEL USING CP = 0.00001</w:t>
      </w:r>
    </w:p>
    <w:p w:rsidR="00893438" w:rsidRDefault="00893438" w:rsidP="00893438"/>
    <w:p w:rsidR="00893438" w:rsidRDefault="00893438" w:rsidP="00893438">
      <w:proofErr w:type="spellStart"/>
      <w:proofErr w:type="gramStart"/>
      <w:r>
        <w:t>full.model</w:t>
      </w:r>
      <w:proofErr w:type="spellEnd"/>
      <w:proofErr w:type="gramEnd"/>
      <w:r>
        <w:t xml:space="preserve"> = click ~ </w:t>
      </w:r>
      <w:proofErr w:type="spellStart"/>
      <w:r>
        <w:t>impua+clua+ctrua+imppat+clpat+ctrpat</w:t>
      </w:r>
      <w:proofErr w:type="spellEnd"/>
      <w:r>
        <w:t xml:space="preserve">+ </w:t>
      </w:r>
      <w:proofErr w:type="spellStart"/>
      <w:r>
        <w:t>impup+clup+ctrup+imput+clut+ctrut</w:t>
      </w:r>
      <w:proofErr w:type="spellEnd"/>
    </w:p>
    <w:p w:rsidR="00893438" w:rsidRDefault="00893438" w:rsidP="00893438">
      <w:proofErr w:type="gramStart"/>
      <w:r>
        <w:t>full.tree</w:t>
      </w:r>
      <w:proofErr w:type="gramEnd"/>
      <w:r>
        <w:t xml:space="preserve">2 = </w:t>
      </w:r>
      <w:proofErr w:type="spellStart"/>
      <w:r>
        <w:t>rpart</w:t>
      </w:r>
      <w:proofErr w:type="spellEnd"/>
      <w:r>
        <w:t xml:space="preserve">(formula = </w:t>
      </w:r>
      <w:proofErr w:type="spellStart"/>
      <w:r>
        <w:t>full.model</w:t>
      </w:r>
      <w:proofErr w:type="spellEnd"/>
      <w:r>
        <w:t xml:space="preserve">, data = </w:t>
      </w:r>
      <w:proofErr w:type="spellStart"/>
      <w:r>
        <w:t>ctrtest_real</w:t>
      </w:r>
      <w:proofErr w:type="spellEnd"/>
      <w:r>
        <w:t xml:space="preserve">, control = </w:t>
      </w:r>
      <w:proofErr w:type="spellStart"/>
      <w:r>
        <w:t>rpart.control</w:t>
      </w:r>
      <w:proofErr w:type="spellEnd"/>
      <w:r>
        <w:t>(cp =0.00001))</w:t>
      </w:r>
    </w:p>
    <w:p w:rsidR="00893438" w:rsidRDefault="00893438" w:rsidP="00893438"/>
    <w:p w:rsidR="00893438" w:rsidRDefault="00893438" w:rsidP="00893438">
      <w:proofErr w:type="spellStart"/>
      <w:proofErr w:type="gramStart"/>
      <w:r>
        <w:t>rpart.plot</w:t>
      </w:r>
      <w:proofErr w:type="spellEnd"/>
      <w:proofErr w:type="gramEnd"/>
      <w:r>
        <w:t>(full.tree2)</w:t>
      </w:r>
    </w:p>
    <w:p w:rsidR="00893438" w:rsidRDefault="00893438" w:rsidP="00893438"/>
    <w:p w:rsidR="00893438" w:rsidRDefault="00893438" w:rsidP="00893438">
      <w:proofErr w:type="gramStart"/>
      <w:r>
        <w:t>full.CART.prediction</w:t>
      </w:r>
      <w:proofErr w:type="gramEnd"/>
      <w:r>
        <w:t xml:space="preserve">3 = predict(full.tree2, </w:t>
      </w:r>
      <w:proofErr w:type="spellStart"/>
      <w:r>
        <w:t>ctrtest_real</w:t>
      </w:r>
      <w:proofErr w:type="spellEnd"/>
      <w:r>
        <w:t xml:space="preserve">) </w:t>
      </w:r>
    </w:p>
    <w:p w:rsidR="00893438" w:rsidRDefault="00893438" w:rsidP="00893438">
      <w:r>
        <w:t>ctrtest_real$</w:t>
      </w:r>
      <w:proofErr w:type="gramStart"/>
      <w:r>
        <w:t>full.CART.pred</w:t>
      </w:r>
      <w:proofErr w:type="gramEnd"/>
      <w:r>
        <w:t>3 = full.CART.prediction3</w:t>
      </w:r>
    </w:p>
    <w:p w:rsidR="00893438" w:rsidRDefault="00893438" w:rsidP="00893438"/>
    <w:p w:rsidR="00893438" w:rsidRDefault="00893438" w:rsidP="00893438">
      <w:r>
        <w:t>#AUC FOR FULL CART USING THE FULL.TREE2 MODEL</w:t>
      </w:r>
    </w:p>
    <w:p w:rsidR="00893438" w:rsidRDefault="00893438" w:rsidP="00893438">
      <w:proofErr w:type="spellStart"/>
      <w:proofErr w:type="gramStart"/>
      <w:r>
        <w:t>install.packages</w:t>
      </w:r>
      <w:proofErr w:type="spellEnd"/>
      <w:proofErr w:type="gramEnd"/>
      <w:r>
        <w:t>("</w:t>
      </w:r>
      <w:proofErr w:type="spellStart"/>
      <w:r>
        <w:t>pROC</w:t>
      </w:r>
      <w:proofErr w:type="spellEnd"/>
      <w:r>
        <w:t>")</w:t>
      </w:r>
    </w:p>
    <w:p w:rsidR="00893438" w:rsidRDefault="00893438" w:rsidP="00893438">
      <w:r>
        <w:t>library(</w:t>
      </w:r>
      <w:proofErr w:type="spellStart"/>
      <w:r>
        <w:t>pROC</w:t>
      </w:r>
      <w:proofErr w:type="spellEnd"/>
      <w:r>
        <w:t>)</w:t>
      </w:r>
    </w:p>
    <w:p w:rsidR="00893438" w:rsidRDefault="00893438" w:rsidP="00893438">
      <w:proofErr w:type="gramStart"/>
      <w:r>
        <w:t>auc.cart</w:t>
      </w:r>
      <w:proofErr w:type="gramEnd"/>
      <w:r>
        <w:t>.full3 = roc(</w:t>
      </w:r>
      <w:proofErr w:type="spellStart"/>
      <w:r>
        <w:t>ctrtest_real$click</w:t>
      </w:r>
      <w:proofErr w:type="spellEnd"/>
      <w:r>
        <w:t xml:space="preserve">, ctrtest_real$full.CART.pred3) </w:t>
      </w:r>
    </w:p>
    <w:p w:rsidR="00893438" w:rsidRDefault="00893438" w:rsidP="00893438">
      <w:r>
        <w:t>auc_</w:t>
      </w:r>
      <w:proofErr w:type="gramStart"/>
      <w:r>
        <w:t>curve.cart</w:t>
      </w:r>
      <w:proofErr w:type="gramEnd"/>
      <w:r>
        <w:t xml:space="preserve">.full3 = </w:t>
      </w:r>
      <w:proofErr w:type="spellStart"/>
      <w:r>
        <w:t>plot.roc</w:t>
      </w:r>
      <w:proofErr w:type="spellEnd"/>
      <w:r>
        <w:t>(</w:t>
      </w:r>
      <w:proofErr w:type="spellStart"/>
      <w:r>
        <w:t>ctrtest_real$click</w:t>
      </w:r>
      <w:proofErr w:type="spellEnd"/>
      <w:r>
        <w:t>, ctrtest_real$full.CART.pred3, main = "ROC curve Full CART 2",</w:t>
      </w:r>
    </w:p>
    <w:p w:rsidR="00893438" w:rsidRDefault="00893438" w:rsidP="00893438">
      <w:r>
        <w:t xml:space="preserve">percent=TRUE, </w:t>
      </w:r>
      <w:proofErr w:type="spellStart"/>
      <w:proofErr w:type="gramStart"/>
      <w:r>
        <w:t>cex.main</w:t>
      </w:r>
      <w:proofErr w:type="spellEnd"/>
      <w:proofErr w:type="gramEnd"/>
      <w:r>
        <w:t xml:space="preserve">=0.75, </w:t>
      </w:r>
      <w:proofErr w:type="spellStart"/>
      <w:r>
        <w:t>cex.lab</w:t>
      </w:r>
      <w:proofErr w:type="spellEnd"/>
      <w:r>
        <w:t xml:space="preserve"> = 0.75)</w:t>
      </w:r>
    </w:p>
    <w:p w:rsidR="00893438" w:rsidRDefault="00893438" w:rsidP="00893438">
      <w:proofErr w:type="spellStart"/>
      <w:r>
        <w:t>auc</w:t>
      </w:r>
      <w:proofErr w:type="spellEnd"/>
      <w:r>
        <w:t>(</w:t>
      </w:r>
      <w:proofErr w:type="gramStart"/>
      <w:r>
        <w:t>auc.cart</w:t>
      </w:r>
      <w:proofErr w:type="gramEnd"/>
      <w:r>
        <w:t>.full3)</w:t>
      </w:r>
    </w:p>
    <w:p w:rsidR="00893438" w:rsidRDefault="00893438" w:rsidP="00893438">
      <w:proofErr w:type="gramStart"/>
      <w:r>
        <w:t>library(</w:t>
      </w:r>
      <w:proofErr w:type="gramEnd"/>
      <w:r>
        <w:t>ROCR)</w:t>
      </w:r>
    </w:p>
    <w:p w:rsidR="00893438" w:rsidRDefault="00893438" w:rsidP="00893438"/>
    <w:p w:rsidR="00893438" w:rsidRDefault="00893438" w:rsidP="00893438">
      <w:proofErr w:type="gramStart"/>
      <w:r>
        <w:t>pred.cart</w:t>
      </w:r>
      <w:proofErr w:type="gramEnd"/>
      <w:r>
        <w:t xml:space="preserve">.full3 = prediction(ctrtest_real$full.CART.pred3, </w:t>
      </w:r>
      <w:proofErr w:type="spellStart"/>
      <w:r>
        <w:t>ctrtest_real$click</w:t>
      </w:r>
      <w:proofErr w:type="spellEnd"/>
      <w:r>
        <w:t>)</w:t>
      </w:r>
    </w:p>
    <w:p w:rsidR="00893438" w:rsidRDefault="00893438" w:rsidP="00893438">
      <w:proofErr w:type="gramStart"/>
      <w:r>
        <w:t>ROC.cart.full</w:t>
      </w:r>
      <w:proofErr w:type="gramEnd"/>
      <w:r>
        <w:t>3 = performance(pred.cart.full3, "</w:t>
      </w:r>
      <w:proofErr w:type="spellStart"/>
      <w:r>
        <w:t>tpr</w:t>
      </w:r>
      <w:proofErr w:type="spellEnd"/>
      <w:r>
        <w:t>", "</w:t>
      </w:r>
      <w:proofErr w:type="spellStart"/>
      <w:r>
        <w:t>fpr</w:t>
      </w:r>
      <w:proofErr w:type="spellEnd"/>
      <w:r>
        <w:t>")</w:t>
      </w:r>
    </w:p>
    <w:p w:rsidR="00893438" w:rsidRDefault="00893438" w:rsidP="00893438">
      <w:proofErr w:type="gramStart"/>
      <w:r>
        <w:t>plot(</w:t>
      </w:r>
      <w:proofErr w:type="gramEnd"/>
      <w:r>
        <w:t xml:space="preserve">ROC.cart.full3, colorize = T, </w:t>
      </w:r>
      <w:proofErr w:type="spellStart"/>
      <w:r>
        <w:t>lwd</w:t>
      </w:r>
      <w:proofErr w:type="spellEnd"/>
      <w:r>
        <w:t xml:space="preserve"> = 2) #from left to right, the cutoff is being reduced</w:t>
      </w:r>
    </w:p>
    <w:p w:rsidR="00893438" w:rsidRDefault="00893438" w:rsidP="00893438">
      <w:proofErr w:type="spellStart"/>
      <w:proofErr w:type="gramStart"/>
      <w:r>
        <w:t>abline</w:t>
      </w:r>
      <w:proofErr w:type="spellEnd"/>
      <w:r>
        <w:t>(</w:t>
      </w:r>
      <w:proofErr w:type="gramEnd"/>
      <w:r>
        <w:t xml:space="preserve">a=0, b=1, </w:t>
      </w:r>
      <w:proofErr w:type="spellStart"/>
      <w:r>
        <w:t>lty</w:t>
      </w:r>
      <w:proofErr w:type="spellEnd"/>
      <w:r>
        <w:t xml:space="preserve"> = 2)</w:t>
      </w:r>
    </w:p>
    <w:p w:rsidR="00893438" w:rsidRDefault="00893438" w:rsidP="00893438">
      <w:r>
        <w:t xml:space="preserve">AUC.tmp3 = </w:t>
      </w:r>
      <w:proofErr w:type="gramStart"/>
      <w:r>
        <w:t>performance(</w:t>
      </w:r>
      <w:proofErr w:type="gramEnd"/>
      <w:r>
        <w:t>pred.cart.full3, "</w:t>
      </w:r>
      <w:proofErr w:type="spellStart"/>
      <w:r>
        <w:t>auc</w:t>
      </w:r>
      <w:proofErr w:type="spellEnd"/>
      <w:r>
        <w:t>")</w:t>
      </w:r>
    </w:p>
    <w:p w:rsidR="00287AF8" w:rsidRDefault="00893438" w:rsidP="00893438">
      <w:proofErr w:type="spellStart"/>
      <w:proofErr w:type="gramStart"/>
      <w:r>
        <w:t>as.numeric</w:t>
      </w:r>
      <w:proofErr w:type="spellEnd"/>
      <w:proofErr w:type="gramEnd"/>
      <w:r>
        <w:t>(</w:t>
      </w:r>
      <w:hyperlink r:id="rId5" w:history="1">
        <w:r w:rsidR="001B78BE" w:rsidRPr="004A51DF">
          <w:rPr>
            <w:rStyle w:val="Hyperlink"/>
          </w:rPr>
          <w:t>AUC.tmp3@y.values</w:t>
        </w:r>
      </w:hyperlink>
      <w:r>
        <w:t>)</w:t>
      </w:r>
    </w:p>
    <w:p w:rsidR="001B78BE" w:rsidRDefault="001B78BE" w:rsidP="00893438"/>
    <w:p w:rsidR="001B78BE" w:rsidRDefault="001B78BE" w:rsidP="00893438">
      <w:r w:rsidRPr="001B78BE">
        <w:drawing>
          <wp:inline distT="0" distB="0" distL="0" distR="0" wp14:anchorId="06EB0AFF" wp14:editId="73CF0202">
            <wp:extent cx="3009900" cy="264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09900" cy="2641600"/>
                    </a:xfrm>
                    <a:prstGeom prst="rect">
                      <a:avLst/>
                    </a:prstGeom>
                  </pic:spPr>
                </pic:pic>
              </a:graphicData>
            </a:graphic>
          </wp:inline>
        </w:drawing>
      </w:r>
      <w:r>
        <w:t xml:space="preserve">      </w:t>
      </w:r>
      <w:r w:rsidRPr="001B78BE">
        <w:drawing>
          <wp:inline distT="0" distB="0" distL="0" distR="0" wp14:anchorId="220B2D4B" wp14:editId="127681F9">
            <wp:extent cx="3009900" cy="264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9900" cy="2641600"/>
                    </a:xfrm>
                    <a:prstGeom prst="rect">
                      <a:avLst/>
                    </a:prstGeom>
                  </pic:spPr>
                </pic:pic>
              </a:graphicData>
            </a:graphic>
          </wp:inline>
        </w:drawing>
      </w:r>
    </w:p>
    <w:p w:rsidR="001B78BE" w:rsidRDefault="001B78BE" w:rsidP="00893438">
      <w:r>
        <w:t xml:space="preserve">AUC VALUE </w:t>
      </w:r>
      <w:r w:rsidR="006C7C84">
        <w:t xml:space="preserve">IS </w:t>
      </w:r>
      <w:r w:rsidR="006C7C84" w:rsidRPr="001B78BE">
        <w:t>0.9881837</w:t>
      </w:r>
      <w:r>
        <w:t xml:space="preserve"> which is much more than 0.7 and extremely close to one which makes this a </w:t>
      </w:r>
      <w:r w:rsidR="00812C70">
        <w:t>very reasonable model.</w:t>
      </w:r>
    </w:p>
    <w:p w:rsidR="00812C70" w:rsidRDefault="00812C70" w:rsidP="00893438"/>
    <w:p w:rsidR="006C7C84" w:rsidRDefault="006C7C84" w:rsidP="00893438"/>
    <w:p w:rsidR="006C7C84" w:rsidRDefault="006C7C84" w:rsidP="006C7C84">
      <w:r>
        <w:t>#RIG VALUES FOR MODEL</w:t>
      </w:r>
    </w:p>
    <w:p w:rsidR="006C7C84" w:rsidRDefault="006C7C84" w:rsidP="006C7C84">
      <w:proofErr w:type="gramStart"/>
      <w:r>
        <w:t>RIG(</w:t>
      </w:r>
      <w:proofErr w:type="gramEnd"/>
      <w:r>
        <w:t xml:space="preserve">ctrtest_real$full.CART.pred3, </w:t>
      </w:r>
      <w:proofErr w:type="spellStart"/>
      <w:r>
        <w:t>ctrtest_real$click</w:t>
      </w:r>
      <w:proofErr w:type="spellEnd"/>
      <w:r>
        <w:t>)</w:t>
      </w:r>
    </w:p>
    <w:p w:rsidR="006C7C84" w:rsidRDefault="006C7C84" w:rsidP="006C7C84"/>
    <w:p w:rsidR="006C7C84" w:rsidRDefault="006C7C84" w:rsidP="006C7C84">
      <w:r>
        <w:t xml:space="preserve"> RIG VALUE FOR TESTING DATA </w:t>
      </w:r>
      <w:r w:rsidRPr="006C7C84">
        <w:t>59.0167</w:t>
      </w:r>
    </w:p>
    <w:p w:rsidR="00593A50" w:rsidRDefault="00763746" w:rsidP="006C7C84">
      <w:r>
        <w:t xml:space="preserve"> </w:t>
      </w:r>
    </w:p>
    <w:p w:rsidR="00763746" w:rsidRDefault="00763746" w:rsidP="006C7C84">
      <w:r>
        <w:t>TRAINING DATA:</w:t>
      </w:r>
    </w:p>
    <w:p w:rsidR="00763746" w:rsidRDefault="00763746" w:rsidP="006C7C84"/>
    <w:p w:rsidR="00763746" w:rsidRDefault="00763746" w:rsidP="006C7C84"/>
    <w:p w:rsidR="00763746" w:rsidRDefault="00763746" w:rsidP="00763746">
      <w:r>
        <w:t>#FOR TRAINING DATA</w:t>
      </w:r>
    </w:p>
    <w:p w:rsidR="00763746" w:rsidRDefault="00763746" w:rsidP="00763746">
      <w:proofErr w:type="spellStart"/>
      <w:proofErr w:type="gramStart"/>
      <w:r>
        <w:t>full.model</w:t>
      </w:r>
      <w:proofErr w:type="spellEnd"/>
      <w:proofErr w:type="gramEnd"/>
      <w:r>
        <w:t xml:space="preserve"> = click ~ </w:t>
      </w:r>
      <w:proofErr w:type="spellStart"/>
      <w:r>
        <w:t>impua+clua+ctrua+imppat+clpat+ctrpat</w:t>
      </w:r>
      <w:proofErr w:type="spellEnd"/>
      <w:r>
        <w:t xml:space="preserve">+ </w:t>
      </w:r>
      <w:proofErr w:type="spellStart"/>
      <w:r>
        <w:t>impup+clup+ctrup+imput+clut+ctrut</w:t>
      </w:r>
      <w:proofErr w:type="spellEnd"/>
    </w:p>
    <w:p w:rsidR="00763746" w:rsidRDefault="00763746" w:rsidP="00763746">
      <w:proofErr w:type="gramStart"/>
      <w:r>
        <w:lastRenderedPageBreak/>
        <w:t>full.tree</w:t>
      </w:r>
      <w:proofErr w:type="gramEnd"/>
      <w:r>
        <w:t xml:space="preserve">2 = </w:t>
      </w:r>
      <w:proofErr w:type="spellStart"/>
      <w:r>
        <w:t>rpart</w:t>
      </w:r>
      <w:proofErr w:type="spellEnd"/>
      <w:r>
        <w:t xml:space="preserve">(formula = </w:t>
      </w:r>
      <w:proofErr w:type="spellStart"/>
      <w:r>
        <w:t>full.model</w:t>
      </w:r>
      <w:proofErr w:type="spellEnd"/>
      <w:r>
        <w:t xml:space="preserve">, data = </w:t>
      </w:r>
      <w:proofErr w:type="spellStart"/>
      <w:r>
        <w:t>ctrtrain</w:t>
      </w:r>
      <w:proofErr w:type="spellEnd"/>
      <w:r>
        <w:t xml:space="preserve">, control = </w:t>
      </w:r>
      <w:proofErr w:type="spellStart"/>
      <w:r>
        <w:t>rpart.control</w:t>
      </w:r>
      <w:proofErr w:type="spellEnd"/>
      <w:r>
        <w:t>(cp =0.00001))</w:t>
      </w:r>
    </w:p>
    <w:p w:rsidR="00763746" w:rsidRDefault="00763746" w:rsidP="00763746"/>
    <w:p w:rsidR="00763746" w:rsidRDefault="00763746" w:rsidP="00763746">
      <w:proofErr w:type="spellStart"/>
      <w:proofErr w:type="gramStart"/>
      <w:r>
        <w:t>rpart.plot</w:t>
      </w:r>
      <w:proofErr w:type="spellEnd"/>
      <w:proofErr w:type="gramEnd"/>
      <w:r>
        <w:t>(full.tree2)</w:t>
      </w:r>
    </w:p>
    <w:p w:rsidR="00763746" w:rsidRDefault="00763746" w:rsidP="00763746"/>
    <w:p w:rsidR="00763746" w:rsidRDefault="00763746" w:rsidP="00763746">
      <w:proofErr w:type="gramStart"/>
      <w:r>
        <w:t>full.CART.prediction</w:t>
      </w:r>
      <w:proofErr w:type="gramEnd"/>
      <w:r>
        <w:t xml:space="preserve">3b = predict(full.tree2, </w:t>
      </w:r>
      <w:proofErr w:type="spellStart"/>
      <w:r>
        <w:t>ctrtrain</w:t>
      </w:r>
      <w:proofErr w:type="spellEnd"/>
      <w:r>
        <w:t xml:space="preserve">) </w:t>
      </w:r>
    </w:p>
    <w:p w:rsidR="00763746" w:rsidRDefault="00763746" w:rsidP="00763746">
      <w:r>
        <w:t>ctrtrain$</w:t>
      </w:r>
      <w:proofErr w:type="gramStart"/>
      <w:r>
        <w:t>full.CART.pred</w:t>
      </w:r>
      <w:proofErr w:type="gramEnd"/>
      <w:r>
        <w:t>3b = full.CART.prediction3b</w:t>
      </w:r>
    </w:p>
    <w:p w:rsidR="00763746" w:rsidRDefault="00763746" w:rsidP="00763746"/>
    <w:p w:rsidR="00763746" w:rsidRDefault="00763746" w:rsidP="00763746">
      <w:r>
        <w:t>#AUC FOR FULL CART USING THE FULL.TREE2 MODEL</w:t>
      </w:r>
    </w:p>
    <w:p w:rsidR="00763746" w:rsidRDefault="00763746" w:rsidP="00763746">
      <w:proofErr w:type="spellStart"/>
      <w:proofErr w:type="gramStart"/>
      <w:r>
        <w:t>install.packages</w:t>
      </w:r>
      <w:proofErr w:type="spellEnd"/>
      <w:proofErr w:type="gramEnd"/>
      <w:r>
        <w:t>("</w:t>
      </w:r>
      <w:proofErr w:type="spellStart"/>
      <w:r>
        <w:t>pROC</w:t>
      </w:r>
      <w:proofErr w:type="spellEnd"/>
      <w:r>
        <w:t>")</w:t>
      </w:r>
    </w:p>
    <w:p w:rsidR="00763746" w:rsidRDefault="00763746" w:rsidP="00763746">
      <w:r>
        <w:t>library(</w:t>
      </w:r>
      <w:proofErr w:type="spellStart"/>
      <w:r>
        <w:t>pROC</w:t>
      </w:r>
      <w:proofErr w:type="spellEnd"/>
      <w:r>
        <w:t>)</w:t>
      </w:r>
    </w:p>
    <w:p w:rsidR="00763746" w:rsidRDefault="00763746" w:rsidP="00763746">
      <w:proofErr w:type="gramStart"/>
      <w:r>
        <w:t>auc.cart</w:t>
      </w:r>
      <w:proofErr w:type="gramEnd"/>
      <w:r>
        <w:t>.full3b = roc(</w:t>
      </w:r>
      <w:proofErr w:type="spellStart"/>
      <w:r>
        <w:t>ctrtrain$click</w:t>
      </w:r>
      <w:proofErr w:type="spellEnd"/>
      <w:r>
        <w:t xml:space="preserve">, ctrtrain$full.CART.pred3b) </w:t>
      </w:r>
    </w:p>
    <w:p w:rsidR="00763746" w:rsidRDefault="00763746" w:rsidP="00763746">
      <w:r>
        <w:t>auc_</w:t>
      </w:r>
      <w:proofErr w:type="gramStart"/>
      <w:r>
        <w:t>curve.cart</w:t>
      </w:r>
      <w:proofErr w:type="gramEnd"/>
      <w:r>
        <w:t xml:space="preserve">.full3b = </w:t>
      </w:r>
      <w:proofErr w:type="spellStart"/>
      <w:r>
        <w:t>plot.roc</w:t>
      </w:r>
      <w:proofErr w:type="spellEnd"/>
      <w:r>
        <w:t>(</w:t>
      </w:r>
      <w:proofErr w:type="spellStart"/>
      <w:r>
        <w:t>ctrtrain$click</w:t>
      </w:r>
      <w:proofErr w:type="spellEnd"/>
      <w:r>
        <w:t>, ctrtrain$full.CART.pred3b, main = "ROC curve Full CART 2b",</w:t>
      </w:r>
    </w:p>
    <w:p w:rsidR="00763746" w:rsidRDefault="00763746" w:rsidP="00763746">
      <w:r>
        <w:t xml:space="preserve">                                percent=TRUE, </w:t>
      </w:r>
      <w:proofErr w:type="spellStart"/>
      <w:proofErr w:type="gramStart"/>
      <w:r>
        <w:t>cex.main</w:t>
      </w:r>
      <w:proofErr w:type="spellEnd"/>
      <w:proofErr w:type="gramEnd"/>
      <w:r>
        <w:t xml:space="preserve">=0.75, </w:t>
      </w:r>
      <w:proofErr w:type="spellStart"/>
      <w:r>
        <w:t>cex.lab</w:t>
      </w:r>
      <w:proofErr w:type="spellEnd"/>
      <w:r>
        <w:t xml:space="preserve"> = 0.75)</w:t>
      </w:r>
    </w:p>
    <w:p w:rsidR="00763746" w:rsidRDefault="00763746" w:rsidP="00763746">
      <w:proofErr w:type="spellStart"/>
      <w:r>
        <w:t>auc</w:t>
      </w:r>
      <w:proofErr w:type="spellEnd"/>
      <w:r>
        <w:t>(</w:t>
      </w:r>
      <w:proofErr w:type="gramStart"/>
      <w:r>
        <w:t>auc.cart</w:t>
      </w:r>
      <w:proofErr w:type="gramEnd"/>
      <w:r>
        <w:t>.full3b)</w:t>
      </w:r>
    </w:p>
    <w:p w:rsidR="00763746" w:rsidRDefault="00763746" w:rsidP="00763746">
      <w:proofErr w:type="gramStart"/>
      <w:r>
        <w:t>library(</w:t>
      </w:r>
      <w:proofErr w:type="gramEnd"/>
      <w:r>
        <w:t>ROCR)</w:t>
      </w:r>
    </w:p>
    <w:p w:rsidR="00763746" w:rsidRDefault="00763746" w:rsidP="00763746"/>
    <w:p w:rsidR="00763746" w:rsidRDefault="00763746" w:rsidP="00763746">
      <w:proofErr w:type="gramStart"/>
      <w:r>
        <w:t>pred.cart</w:t>
      </w:r>
      <w:proofErr w:type="gramEnd"/>
      <w:r>
        <w:t xml:space="preserve">.full3b = prediction(ctrtrain$full.CART.pred3b, </w:t>
      </w:r>
      <w:proofErr w:type="spellStart"/>
      <w:r>
        <w:t>ctrtrain$click</w:t>
      </w:r>
      <w:proofErr w:type="spellEnd"/>
      <w:r>
        <w:t>)</w:t>
      </w:r>
    </w:p>
    <w:p w:rsidR="00763746" w:rsidRDefault="00763746" w:rsidP="00763746">
      <w:proofErr w:type="gramStart"/>
      <w:r>
        <w:t>ROC.cart.full</w:t>
      </w:r>
      <w:proofErr w:type="gramEnd"/>
      <w:r>
        <w:t>3b = performance(pred.cart.full3b, "</w:t>
      </w:r>
      <w:proofErr w:type="spellStart"/>
      <w:r>
        <w:t>tpr</w:t>
      </w:r>
      <w:proofErr w:type="spellEnd"/>
      <w:r>
        <w:t>", "</w:t>
      </w:r>
      <w:proofErr w:type="spellStart"/>
      <w:r>
        <w:t>fpr</w:t>
      </w:r>
      <w:proofErr w:type="spellEnd"/>
      <w:r>
        <w:t>")</w:t>
      </w:r>
    </w:p>
    <w:p w:rsidR="00763746" w:rsidRDefault="00763746" w:rsidP="00763746">
      <w:proofErr w:type="gramStart"/>
      <w:r>
        <w:t>plot(</w:t>
      </w:r>
      <w:proofErr w:type="gramEnd"/>
      <w:r>
        <w:t xml:space="preserve">ROC.cart.full3b, colorize = T, </w:t>
      </w:r>
      <w:proofErr w:type="spellStart"/>
      <w:r>
        <w:t>lwd</w:t>
      </w:r>
      <w:proofErr w:type="spellEnd"/>
      <w:r>
        <w:t xml:space="preserve"> = 2) #from left to right, the cutoff is being reduced</w:t>
      </w:r>
    </w:p>
    <w:p w:rsidR="00763746" w:rsidRDefault="00763746" w:rsidP="00763746">
      <w:proofErr w:type="spellStart"/>
      <w:proofErr w:type="gramStart"/>
      <w:r>
        <w:t>abline</w:t>
      </w:r>
      <w:proofErr w:type="spellEnd"/>
      <w:r>
        <w:t>(</w:t>
      </w:r>
      <w:proofErr w:type="gramEnd"/>
      <w:r>
        <w:t xml:space="preserve">a=0, b=1, </w:t>
      </w:r>
      <w:proofErr w:type="spellStart"/>
      <w:r>
        <w:t>lty</w:t>
      </w:r>
      <w:proofErr w:type="spellEnd"/>
      <w:r>
        <w:t xml:space="preserve"> = 2)</w:t>
      </w:r>
    </w:p>
    <w:p w:rsidR="00763746" w:rsidRDefault="00763746" w:rsidP="00763746">
      <w:r>
        <w:t xml:space="preserve">AUC.tmp3b = </w:t>
      </w:r>
      <w:proofErr w:type="gramStart"/>
      <w:r>
        <w:t>performance(</w:t>
      </w:r>
      <w:proofErr w:type="gramEnd"/>
      <w:r>
        <w:t>pred.cart.full3b, "</w:t>
      </w:r>
      <w:proofErr w:type="spellStart"/>
      <w:r>
        <w:t>auc</w:t>
      </w:r>
      <w:proofErr w:type="spellEnd"/>
      <w:r>
        <w:t>")</w:t>
      </w:r>
    </w:p>
    <w:p w:rsidR="00763746" w:rsidRDefault="00763746" w:rsidP="00763746">
      <w:proofErr w:type="spellStart"/>
      <w:proofErr w:type="gramStart"/>
      <w:r>
        <w:t>as.numeric</w:t>
      </w:r>
      <w:proofErr w:type="spellEnd"/>
      <w:proofErr w:type="gramEnd"/>
      <w:r>
        <w:t>(AUC.tmp3b@y.values)</w:t>
      </w:r>
    </w:p>
    <w:p w:rsidR="00763746" w:rsidRDefault="00763746" w:rsidP="00763746"/>
    <w:p w:rsidR="00763746" w:rsidRDefault="00763746" w:rsidP="00763746"/>
    <w:p w:rsidR="00763746" w:rsidRDefault="00763746" w:rsidP="00763746">
      <w:r>
        <w:t>#RIG VALUES FOR MODEL</w:t>
      </w:r>
    </w:p>
    <w:p w:rsidR="00287AF8" w:rsidRDefault="00763746" w:rsidP="00763746">
      <w:proofErr w:type="gramStart"/>
      <w:r>
        <w:t>RIG(</w:t>
      </w:r>
      <w:proofErr w:type="gramEnd"/>
      <w:r>
        <w:t xml:space="preserve">ctrtrain$full.CART.pred3b, </w:t>
      </w:r>
      <w:proofErr w:type="spellStart"/>
      <w:r>
        <w:t>ctrtrain$click</w:t>
      </w:r>
      <w:proofErr w:type="spellEnd"/>
      <w:r>
        <w:t>)</w:t>
      </w:r>
    </w:p>
    <w:p w:rsidR="00F45393" w:rsidRDefault="00F45393" w:rsidP="00763746"/>
    <w:p w:rsidR="00F45393" w:rsidRDefault="00F45393" w:rsidP="00763746">
      <w:r w:rsidRPr="00F45393">
        <w:drawing>
          <wp:inline distT="0" distB="0" distL="0" distR="0" wp14:anchorId="61E726C0" wp14:editId="09246BFA">
            <wp:extent cx="3009900" cy="2641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9900" cy="2641600"/>
                    </a:xfrm>
                    <a:prstGeom prst="rect">
                      <a:avLst/>
                    </a:prstGeom>
                  </pic:spPr>
                </pic:pic>
              </a:graphicData>
            </a:graphic>
          </wp:inline>
        </w:drawing>
      </w:r>
      <w:r>
        <w:t xml:space="preserve">       </w:t>
      </w:r>
      <w:r w:rsidRPr="00F45393">
        <w:drawing>
          <wp:inline distT="0" distB="0" distL="0" distR="0" wp14:anchorId="083CB361" wp14:editId="53461AD7">
            <wp:extent cx="3009900" cy="264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9900" cy="2641600"/>
                    </a:xfrm>
                    <a:prstGeom prst="rect">
                      <a:avLst/>
                    </a:prstGeom>
                  </pic:spPr>
                </pic:pic>
              </a:graphicData>
            </a:graphic>
          </wp:inline>
        </w:drawing>
      </w:r>
    </w:p>
    <w:p w:rsidR="00F45393" w:rsidRDefault="00F45393" w:rsidP="00763746">
      <w:r>
        <w:t xml:space="preserve">AUC VALUE WHEN WE USE THE TRAINING DATASET IS </w:t>
      </w:r>
      <w:r w:rsidRPr="00F45393">
        <w:t>0.9885091</w:t>
      </w:r>
      <w:r>
        <w:t xml:space="preserve"> WHICH IS MORE THAN WHEN WE USED THE TESTING DATA.</w:t>
      </w:r>
    </w:p>
    <w:p w:rsidR="005F5E54" w:rsidRDefault="005F5E54" w:rsidP="00763746"/>
    <w:p w:rsidR="005F5E54" w:rsidRDefault="005F5E54" w:rsidP="00763746">
      <w:r>
        <w:t>RIG FOR TRAINING DATA IS:</w:t>
      </w:r>
    </w:p>
    <w:p w:rsidR="005F5E54" w:rsidRDefault="005F5E54" w:rsidP="00763746">
      <w:r w:rsidRPr="005F5E54">
        <w:t>58.7368</w:t>
      </w:r>
      <w:r w:rsidR="00F9179B">
        <w:t>, This</w:t>
      </w:r>
      <w:r>
        <w:t xml:space="preserve"> is lower than when we use the testing data.</w:t>
      </w:r>
    </w:p>
    <w:p w:rsidR="00F9179B" w:rsidRDefault="00F9179B" w:rsidP="00763746">
      <w:r>
        <w:t>We can observe that the results for the testing and training data are very close and both provide extremely good results with v</w:t>
      </w:r>
      <w:r w:rsidR="0023395A">
        <w:t xml:space="preserve">alues of area under the curve almost equal to one, which tells us the accuracy of the model. </w:t>
      </w:r>
      <w:r w:rsidR="0023395A">
        <w:lastRenderedPageBreak/>
        <w:t>The values of the relative information gain are almost 60% which tells that these models are better predictive models, the one with the testing data being marginally superior to the other.</w:t>
      </w:r>
    </w:p>
    <w:p w:rsidR="00B031A3" w:rsidRDefault="00B031A3" w:rsidP="00763746"/>
    <w:p w:rsidR="00B031A3" w:rsidRDefault="00B031A3" w:rsidP="00763746"/>
    <w:p w:rsidR="00B031A3" w:rsidRDefault="00B031A3" w:rsidP="00763746">
      <w:proofErr w:type="gramStart"/>
      <w:r>
        <w:t>Note :</w:t>
      </w:r>
      <w:proofErr w:type="gramEnd"/>
      <w:r>
        <w:t xml:space="preserve"> I am not sure if this was the right way to do it. But in my earlier attempt I did not change the data in the model and got a negative value for information gain. When I further read about this, I realized that even if the RIG value is small it can never be negative. </w:t>
      </w:r>
      <w:bookmarkStart w:id="0" w:name="_GoBack"/>
      <w:bookmarkEnd w:id="0"/>
      <w:r>
        <w:t>Thus, I changed the input in the model. I am a little concerned about how high the values of the AUC and RIG are.</w:t>
      </w:r>
    </w:p>
    <w:p w:rsidR="00F9179B" w:rsidRPr="00221513" w:rsidRDefault="00F9179B" w:rsidP="00763746"/>
    <w:sectPr w:rsidR="00F9179B" w:rsidRPr="00221513" w:rsidSect="007409B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Math">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513"/>
    <w:rsid w:val="00007F65"/>
    <w:rsid w:val="000361EB"/>
    <w:rsid w:val="001B78BE"/>
    <w:rsid w:val="00221513"/>
    <w:rsid w:val="0023395A"/>
    <w:rsid w:val="00287AF8"/>
    <w:rsid w:val="00344C67"/>
    <w:rsid w:val="004665B1"/>
    <w:rsid w:val="004D2447"/>
    <w:rsid w:val="00593A50"/>
    <w:rsid w:val="005F5E54"/>
    <w:rsid w:val="00632F76"/>
    <w:rsid w:val="00682045"/>
    <w:rsid w:val="006C7C84"/>
    <w:rsid w:val="006D5085"/>
    <w:rsid w:val="007409B7"/>
    <w:rsid w:val="00750C45"/>
    <w:rsid w:val="00763746"/>
    <w:rsid w:val="00812C70"/>
    <w:rsid w:val="00893438"/>
    <w:rsid w:val="00A63B3D"/>
    <w:rsid w:val="00A93117"/>
    <w:rsid w:val="00AA17A6"/>
    <w:rsid w:val="00AB1390"/>
    <w:rsid w:val="00B031A3"/>
    <w:rsid w:val="00B266E2"/>
    <w:rsid w:val="00B53B1F"/>
    <w:rsid w:val="00C34886"/>
    <w:rsid w:val="00C42CBB"/>
    <w:rsid w:val="00C510CC"/>
    <w:rsid w:val="00C8745B"/>
    <w:rsid w:val="00CA366D"/>
    <w:rsid w:val="00CB3C1E"/>
    <w:rsid w:val="00CF75ED"/>
    <w:rsid w:val="00D579FB"/>
    <w:rsid w:val="00DB24CD"/>
    <w:rsid w:val="00F45393"/>
    <w:rsid w:val="00F71654"/>
    <w:rsid w:val="00F831DB"/>
    <w:rsid w:val="00F917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0CA2E0E"/>
  <w15:chartTrackingRefBased/>
  <w15:docId w15:val="{DB33E174-D9EA-4F4A-AE37-163060DF6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A17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A17A6"/>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632F7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32F76"/>
    <w:rPr>
      <w:rFonts w:ascii="Times New Roman" w:hAnsi="Times New Roman" w:cs="Times New Roman"/>
      <w:sz w:val="18"/>
      <w:szCs w:val="18"/>
    </w:rPr>
  </w:style>
  <w:style w:type="character" w:styleId="Hyperlink">
    <w:name w:val="Hyperlink"/>
    <w:basedOn w:val="DefaultParagraphFont"/>
    <w:uiPriority w:val="99"/>
    <w:unhideWhenUsed/>
    <w:rsid w:val="00CA366D"/>
    <w:rPr>
      <w:color w:val="0563C1" w:themeColor="hyperlink"/>
      <w:u w:val="single"/>
    </w:rPr>
  </w:style>
  <w:style w:type="character" w:styleId="UnresolvedMention">
    <w:name w:val="Unresolved Mention"/>
    <w:basedOn w:val="DefaultParagraphFont"/>
    <w:uiPriority w:val="99"/>
    <w:semiHidden/>
    <w:unhideWhenUsed/>
    <w:rsid w:val="00CA36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4169687">
      <w:bodyDiv w:val="1"/>
      <w:marLeft w:val="0"/>
      <w:marRight w:val="0"/>
      <w:marTop w:val="0"/>
      <w:marBottom w:val="0"/>
      <w:divBdr>
        <w:top w:val="none" w:sz="0" w:space="0" w:color="auto"/>
        <w:left w:val="none" w:sz="0" w:space="0" w:color="auto"/>
        <w:bottom w:val="none" w:sz="0" w:space="0" w:color="auto"/>
        <w:right w:val="none" w:sz="0" w:space="0" w:color="auto"/>
      </w:divBdr>
      <w:divsChild>
        <w:div w:id="183129796">
          <w:marLeft w:val="0"/>
          <w:marRight w:val="0"/>
          <w:marTop w:val="0"/>
          <w:marBottom w:val="0"/>
          <w:divBdr>
            <w:top w:val="none" w:sz="0" w:space="0" w:color="auto"/>
            <w:left w:val="none" w:sz="0" w:space="0" w:color="auto"/>
            <w:bottom w:val="none" w:sz="0" w:space="0" w:color="auto"/>
            <w:right w:val="none" w:sz="0" w:space="0" w:color="auto"/>
          </w:divBdr>
          <w:divsChild>
            <w:div w:id="725881764">
              <w:marLeft w:val="0"/>
              <w:marRight w:val="0"/>
              <w:marTop w:val="0"/>
              <w:marBottom w:val="0"/>
              <w:divBdr>
                <w:top w:val="none" w:sz="0" w:space="0" w:color="auto"/>
                <w:left w:val="none" w:sz="0" w:space="0" w:color="auto"/>
                <w:bottom w:val="none" w:sz="0" w:space="0" w:color="auto"/>
                <w:right w:val="none" w:sz="0" w:space="0" w:color="auto"/>
              </w:divBdr>
              <w:divsChild>
                <w:div w:id="197941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241658">
      <w:bodyDiv w:val="1"/>
      <w:marLeft w:val="0"/>
      <w:marRight w:val="0"/>
      <w:marTop w:val="0"/>
      <w:marBottom w:val="0"/>
      <w:divBdr>
        <w:top w:val="none" w:sz="0" w:space="0" w:color="auto"/>
        <w:left w:val="none" w:sz="0" w:space="0" w:color="auto"/>
        <w:bottom w:val="none" w:sz="0" w:space="0" w:color="auto"/>
        <w:right w:val="none" w:sz="0" w:space="0" w:color="auto"/>
      </w:divBdr>
      <w:divsChild>
        <w:div w:id="1083642159">
          <w:marLeft w:val="0"/>
          <w:marRight w:val="0"/>
          <w:marTop w:val="0"/>
          <w:marBottom w:val="0"/>
          <w:divBdr>
            <w:top w:val="none" w:sz="0" w:space="0" w:color="auto"/>
            <w:left w:val="none" w:sz="0" w:space="0" w:color="auto"/>
            <w:bottom w:val="none" w:sz="0" w:space="0" w:color="auto"/>
            <w:right w:val="none" w:sz="0" w:space="0" w:color="auto"/>
          </w:divBdr>
          <w:divsChild>
            <w:div w:id="1635333470">
              <w:marLeft w:val="0"/>
              <w:marRight w:val="0"/>
              <w:marTop w:val="0"/>
              <w:marBottom w:val="0"/>
              <w:divBdr>
                <w:top w:val="none" w:sz="0" w:space="0" w:color="auto"/>
                <w:left w:val="none" w:sz="0" w:space="0" w:color="auto"/>
                <w:bottom w:val="none" w:sz="0" w:space="0" w:color="auto"/>
                <w:right w:val="none" w:sz="0" w:space="0" w:color="auto"/>
              </w:divBdr>
              <w:divsChild>
                <w:div w:id="269776686">
                  <w:marLeft w:val="0"/>
                  <w:marRight w:val="0"/>
                  <w:marTop w:val="0"/>
                  <w:marBottom w:val="0"/>
                  <w:divBdr>
                    <w:top w:val="none" w:sz="0" w:space="0" w:color="auto"/>
                    <w:left w:val="none" w:sz="0" w:space="0" w:color="auto"/>
                    <w:bottom w:val="none" w:sz="0" w:space="0" w:color="auto"/>
                    <w:right w:val="none" w:sz="0" w:space="0" w:color="auto"/>
                  </w:divBdr>
                </w:div>
                <w:div w:id="1504707957">
                  <w:marLeft w:val="0"/>
                  <w:marRight w:val="0"/>
                  <w:marTop w:val="0"/>
                  <w:marBottom w:val="0"/>
                  <w:divBdr>
                    <w:top w:val="none" w:sz="0" w:space="0" w:color="auto"/>
                    <w:left w:val="none" w:sz="0" w:space="0" w:color="auto"/>
                    <w:bottom w:val="none" w:sz="0" w:space="0" w:color="auto"/>
                    <w:right w:val="none" w:sz="0" w:space="0" w:color="auto"/>
                  </w:divBdr>
                </w:div>
              </w:divsChild>
            </w:div>
            <w:div w:id="544023813">
              <w:marLeft w:val="0"/>
              <w:marRight w:val="0"/>
              <w:marTop w:val="0"/>
              <w:marBottom w:val="0"/>
              <w:divBdr>
                <w:top w:val="none" w:sz="0" w:space="0" w:color="auto"/>
                <w:left w:val="none" w:sz="0" w:space="0" w:color="auto"/>
                <w:bottom w:val="none" w:sz="0" w:space="0" w:color="auto"/>
                <w:right w:val="none" w:sz="0" w:space="0" w:color="auto"/>
              </w:divBdr>
              <w:divsChild>
                <w:div w:id="162912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941961">
      <w:bodyDiv w:val="1"/>
      <w:marLeft w:val="0"/>
      <w:marRight w:val="0"/>
      <w:marTop w:val="0"/>
      <w:marBottom w:val="0"/>
      <w:divBdr>
        <w:top w:val="none" w:sz="0" w:space="0" w:color="auto"/>
        <w:left w:val="none" w:sz="0" w:space="0" w:color="auto"/>
        <w:bottom w:val="none" w:sz="0" w:space="0" w:color="auto"/>
        <w:right w:val="none" w:sz="0" w:space="0" w:color="auto"/>
      </w:divBdr>
      <w:divsChild>
        <w:div w:id="2092653843">
          <w:marLeft w:val="0"/>
          <w:marRight w:val="0"/>
          <w:marTop w:val="0"/>
          <w:marBottom w:val="0"/>
          <w:divBdr>
            <w:top w:val="none" w:sz="0" w:space="0" w:color="auto"/>
            <w:left w:val="none" w:sz="0" w:space="0" w:color="auto"/>
            <w:bottom w:val="none" w:sz="0" w:space="0" w:color="auto"/>
            <w:right w:val="none" w:sz="0" w:space="0" w:color="auto"/>
          </w:divBdr>
          <w:divsChild>
            <w:div w:id="343821607">
              <w:marLeft w:val="0"/>
              <w:marRight w:val="0"/>
              <w:marTop w:val="0"/>
              <w:marBottom w:val="0"/>
              <w:divBdr>
                <w:top w:val="none" w:sz="0" w:space="0" w:color="auto"/>
                <w:left w:val="none" w:sz="0" w:space="0" w:color="auto"/>
                <w:bottom w:val="none" w:sz="0" w:space="0" w:color="auto"/>
                <w:right w:val="none" w:sz="0" w:space="0" w:color="auto"/>
              </w:divBdr>
              <w:divsChild>
                <w:div w:id="30586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177476">
      <w:bodyDiv w:val="1"/>
      <w:marLeft w:val="0"/>
      <w:marRight w:val="0"/>
      <w:marTop w:val="0"/>
      <w:marBottom w:val="0"/>
      <w:divBdr>
        <w:top w:val="none" w:sz="0" w:space="0" w:color="auto"/>
        <w:left w:val="none" w:sz="0" w:space="0" w:color="auto"/>
        <w:bottom w:val="none" w:sz="0" w:space="0" w:color="auto"/>
        <w:right w:val="none" w:sz="0" w:space="0" w:color="auto"/>
      </w:divBdr>
      <w:divsChild>
        <w:div w:id="1032682284">
          <w:marLeft w:val="0"/>
          <w:marRight w:val="0"/>
          <w:marTop w:val="0"/>
          <w:marBottom w:val="0"/>
          <w:divBdr>
            <w:top w:val="none" w:sz="0" w:space="0" w:color="auto"/>
            <w:left w:val="none" w:sz="0" w:space="0" w:color="auto"/>
            <w:bottom w:val="none" w:sz="0" w:space="0" w:color="auto"/>
            <w:right w:val="none" w:sz="0" w:space="0" w:color="auto"/>
          </w:divBdr>
          <w:divsChild>
            <w:div w:id="300159299">
              <w:marLeft w:val="0"/>
              <w:marRight w:val="0"/>
              <w:marTop w:val="0"/>
              <w:marBottom w:val="0"/>
              <w:divBdr>
                <w:top w:val="none" w:sz="0" w:space="0" w:color="auto"/>
                <w:left w:val="none" w:sz="0" w:space="0" w:color="auto"/>
                <w:bottom w:val="none" w:sz="0" w:space="0" w:color="auto"/>
                <w:right w:val="none" w:sz="0" w:space="0" w:color="auto"/>
              </w:divBdr>
              <w:divsChild>
                <w:div w:id="195699194">
                  <w:marLeft w:val="0"/>
                  <w:marRight w:val="0"/>
                  <w:marTop w:val="0"/>
                  <w:marBottom w:val="0"/>
                  <w:divBdr>
                    <w:top w:val="none" w:sz="0" w:space="0" w:color="auto"/>
                    <w:left w:val="none" w:sz="0" w:space="0" w:color="auto"/>
                    <w:bottom w:val="none" w:sz="0" w:space="0" w:color="auto"/>
                    <w:right w:val="none" w:sz="0" w:space="0" w:color="auto"/>
                  </w:divBdr>
                </w:div>
              </w:divsChild>
            </w:div>
            <w:div w:id="1717465980">
              <w:marLeft w:val="0"/>
              <w:marRight w:val="0"/>
              <w:marTop w:val="0"/>
              <w:marBottom w:val="0"/>
              <w:divBdr>
                <w:top w:val="none" w:sz="0" w:space="0" w:color="auto"/>
                <w:left w:val="none" w:sz="0" w:space="0" w:color="auto"/>
                <w:bottom w:val="none" w:sz="0" w:space="0" w:color="auto"/>
                <w:right w:val="none" w:sz="0" w:space="0" w:color="auto"/>
              </w:divBdr>
              <w:divsChild>
                <w:div w:id="852375238">
                  <w:marLeft w:val="0"/>
                  <w:marRight w:val="0"/>
                  <w:marTop w:val="0"/>
                  <w:marBottom w:val="0"/>
                  <w:divBdr>
                    <w:top w:val="none" w:sz="0" w:space="0" w:color="auto"/>
                    <w:left w:val="none" w:sz="0" w:space="0" w:color="auto"/>
                    <w:bottom w:val="none" w:sz="0" w:space="0" w:color="auto"/>
                    <w:right w:val="none" w:sz="0" w:space="0" w:color="auto"/>
                  </w:divBdr>
                </w:div>
              </w:divsChild>
            </w:div>
            <w:div w:id="2028172448">
              <w:marLeft w:val="0"/>
              <w:marRight w:val="0"/>
              <w:marTop w:val="0"/>
              <w:marBottom w:val="0"/>
              <w:divBdr>
                <w:top w:val="none" w:sz="0" w:space="0" w:color="auto"/>
                <w:left w:val="none" w:sz="0" w:space="0" w:color="auto"/>
                <w:bottom w:val="none" w:sz="0" w:space="0" w:color="auto"/>
                <w:right w:val="none" w:sz="0" w:space="0" w:color="auto"/>
              </w:divBdr>
              <w:divsChild>
                <w:div w:id="209921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543406">
      <w:bodyDiv w:val="1"/>
      <w:marLeft w:val="0"/>
      <w:marRight w:val="0"/>
      <w:marTop w:val="0"/>
      <w:marBottom w:val="0"/>
      <w:divBdr>
        <w:top w:val="none" w:sz="0" w:space="0" w:color="auto"/>
        <w:left w:val="none" w:sz="0" w:space="0" w:color="auto"/>
        <w:bottom w:val="none" w:sz="0" w:space="0" w:color="auto"/>
        <w:right w:val="none" w:sz="0" w:space="0" w:color="auto"/>
      </w:divBdr>
      <w:divsChild>
        <w:div w:id="432744360">
          <w:marLeft w:val="0"/>
          <w:marRight w:val="0"/>
          <w:marTop w:val="0"/>
          <w:marBottom w:val="0"/>
          <w:divBdr>
            <w:top w:val="none" w:sz="0" w:space="0" w:color="auto"/>
            <w:left w:val="none" w:sz="0" w:space="0" w:color="auto"/>
            <w:bottom w:val="none" w:sz="0" w:space="0" w:color="auto"/>
            <w:right w:val="none" w:sz="0" w:space="0" w:color="auto"/>
          </w:divBdr>
          <w:divsChild>
            <w:div w:id="445736457">
              <w:marLeft w:val="0"/>
              <w:marRight w:val="0"/>
              <w:marTop w:val="0"/>
              <w:marBottom w:val="0"/>
              <w:divBdr>
                <w:top w:val="none" w:sz="0" w:space="0" w:color="auto"/>
                <w:left w:val="none" w:sz="0" w:space="0" w:color="auto"/>
                <w:bottom w:val="none" w:sz="0" w:space="0" w:color="auto"/>
                <w:right w:val="none" w:sz="0" w:space="0" w:color="auto"/>
              </w:divBdr>
              <w:divsChild>
                <w:div w:id="106938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webSettings" Target="webSettings.xml"/><Relationship Id="rId7" Type="http://schemas.openxmlformats.org/officeDocument/2006/relationships/image" Target="media/image3.tif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tiff"/><Relationship Id="rId11" Type="http://schemas.openxmlformats.org/officeDocument/2006/relationships/theme" Target="theme/theme1.xml"/><Relationship Id="rId5" Type="http://schemas.openxmlformats.org/officeDocument/2006/relationships/hyperlink" Target="mailto:AUC.tmp3@y.values" TargetMode="External"/><Relationship Id="rId10" Type="http://schemas.openxmlformats.org/officeDocument/2006/relationships/fontTable" Target="fontTable.xml"/><Relationship Id="rId4" Type="http://schemas.openxmlformats.org/officeDocument/2006/relationships/image" Target="media/image1.tiff"/><Relationship Id="rId9"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5</Pages>
  <Words>934</Words>
  <Characters>5324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Miloni A. Desai</dc:creator>
  <cp:keywords/>
  <dc:description/>
  <cp:lastModifiedBy>Miloni A. Desai</cp:lastModifiedBy>
  <cp:revision>38</cp:revision>
  <dcterms:created xsi:type="dcterms:W3CDTF">2019-06-03T04:48:00Z</dcterms:created>
  <dcterms:modified xsi:type="dcterms:W3CDTF">2019-06-03T14:30:00Z</dcterms:modified>
</cp:coreProperties>
</file>