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Low FI &lt; .03 &lt; med FI &lt; .06 &lt; high FI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Low abs corr &lt; .07 &lt;med corr &lt; .12 &lt; high corr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These are completely relative measures in relation to this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Corr and FI values only really appropriate in cases where data is at least somewhat ordinal, or where cardinality is relatively low.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Further analysis can determine distributions of variables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Student 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1- Student Age (1: 18-21, 2: 22-25, 3: above 26)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Ordinal, only three values, low FI, shouldn’t need 1he, not very balanced, could be reduced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2- Sex (1: female, 2: male)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Binary, seems quite relevant, already big difference between values, might need 1he, or just switch to Male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3- Graduated high-school type: (1: private, 2: state, 3: other)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 ordinal. highly unbalanced. High corr? Low FI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4- Scholarship type: (1: None, 2: 25%, 3: 50%, 4: 75%, 5: Full)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Low FI, lowCorr, ordinal, not balanced, could be condensed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5- Additional work: (1: Yes, 2: No)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Binary, balanced,  high FI, hicorr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6- Regular artistic or sports activity: (1: Yes, 2: No)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Binary low FI locorr, balanced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7- Do you have a partner: (1: Yes, 2: No)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Binary med FI lowcorr, balanced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8- Total salary if available (1: USD 135-200, 2: USD 201-270, 3: USD 271-340, 4: USD 341-410, 5: above 410)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Ordinal ZFI, unbalanced, hicorr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9- Transportation to the university: (1: Bus, 2: Private car/taxi, 3: bicycle, 4: Other)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Non ordinal LOFI Hicorr moderately unbalanced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10- Accommodation type in Cyprus: (1: rental, 2: dormitory, 3: with family, 4: Other)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Non ordinal LOFI locorr. Only 1 other, otherwise balanced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11- Mothers education: (1: primary school, 2: secondary school, 3: high school, 4: university, 5: MSc., 6: Ph.D.)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Ordinal HiFI locorr a bit unbalanced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12- Father's education: (1: primary school, 2: secondary school, 3: high school, 4: university, 5: MSc., 6: Ph.D.)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Ordinal HIFI locorr balanced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13- Number of sisters/brothers (if available): (1: 1, 2:, 2, 3: 3, 4: 4, 5: 5 or above)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Ordinal medFI medcorr balanced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14- Parental status: (1: married, 2: divorced, 3: died - one of them or both)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Nonord zeroFI locorr very unbalanced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15- Mothers occupation: (1: retired, 2: housewife, 3: government officer, 4: private sector employee, 5: self-employment, 6: other)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Nonord medFI locorrr very unbalanced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16- Fathers occupation: (1: retired, 2: government officer, 3: private sector employee, 4: self-employment, 5: other)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Nonord LOFI locorr balanced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17- Weekly study hours: (1: None, 2: &lt;5 hours, 3: 6-10 hours, 4: 11-20 hours, 5: more than 20 hours)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Ordinal LOFI locorr moderately unbalanced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18- Reading frequency (non-scientific books/journals): (1: None, 2: Sometimes, 3: Often)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Ordinal MEDFI hicorr very unbalanced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19- Reading frequency (scientific books/journals): (1: None, 2: Sometimes, 3: Often)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Ordinal LOFI locorr(real low) very unbalanced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20- Attendance to the seminars/conferences related to the department: (1: Yes, 2: No)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Binary ZFI hicorr moderately unbalanced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21- Impact of your projects/activities on your success: (1: positive, 2: negative, 3: neutral)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 of ord ZFI hicorr unbalanced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22- Attendance to classes (1: always, 2: sometimes, 3: never)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Ordinal LOFI hicorr very unbalanced(0? sometimes)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23- Preparation to midterm exams 1: (1: alone, 2: with friends, 3: not applicable)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Nonord MEDFI locorr very unbalanced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24- Preparation to midterm exams 2: (1: closest date to the exam, 2: regularly during the semester, 3: never)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Nonord ZFI medcorr very unbalanced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25- Taking notes in classes: (1: never, 2: sometimes, 3: always)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Ordinal MedFI locorr moderately unbalanced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26- Listening in classes: (1: never, 2: sometimes, 3: always)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Ordinal HIFI medcorr balanced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27- Discussion improves my interest and success in the course: (1: never, 2: sometimes, 3: always)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Ordinal MedFI hicorr moderately unbalanced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28- Flip-classroom: (1: not useful, 2: useful, 3: not applicable)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Nonordinal MedFI medcorr balanced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31- Course 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HIFI moderately unbalanced, hicorr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32- OUTPUT Grade (0: Fail, 1: DD, 2: DC, 3: CC, 4: CB, 5: BB, 6: BA, 7: AA)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Non ordinal, might need 1HE: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3, 9, 10, 14, 15, 16, 23, 24, 28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BROADPVAL data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1- Student Age (1: 18-21, 2: 22-25, 3: above 26)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2- Sex (0: female, 1: male)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4- Scholarship type: (1: None, 2: 25%, 3: 50%, 4: 75%, 5: Full)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7- Has a partner: (0:No, 1: Yes)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8- Total salary if available (1: USD 135-200, 2: USD 201-270, 3: USD 271-340, 4: USD 341-410, 5: above 410)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9- Transportation to the university: (1: Bus, 2: Private car/taxi, 3: Other(incl Bicycle))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10- Accommodation type in Cyprus: (1: rental, 2: dormitory, 3: with family or Other)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11- Mothersâ€™ education: (1: primary school, 2: secondary school, 3: high school, 4: university, 5: MSc., 6: Ph.D.)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15- Mothersâ€™ occupation: (1: retired or self employed, 2: housewife, 3: government officer, 4: private sector employee)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17- Weekly study hours: (1: None, 2: &lt;5 hours, 3: 6-10 hours, 4: 11-20 hours, 5: more than 20 hours)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18- Reading frequency (non-scientific books/journals): (1: None, 2: Sometimes, 3: Often)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19- Reading frequency (scientific books/journals): (1: None, 2: Sometimes, 3: Often)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21- Impact of your projects/activities on your success: (1: positive, 2: negative, 3: neutral)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23- Preparation to midterm exams 1: (1: alone, 2: with friends, 3: not applicable)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25- Taking notes in classes: (1: never, 2: sometimes, 3: always)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31- Course 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32- OUTPUT Grade (0: Fail, 1: DD, 2: DC, 3: CC, 4: CB, 5: BB, 6: BA, 7: AA)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