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0C1F73">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0C1F73">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0C1F73">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0C1F73">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0C1F73">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0C1F73">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0C1F73">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r w:rsidR="000C1F73">
        <w:fldChar w:fldCharType="begin"/>
      </w:r>
      <w:r w:rsidR="000C1F73">
        <w:instrText xml:space="preserve"> SEQ Ilustracija \* ARABIC </w:instrText>
      </w:r>
      <w:r w:rsidR="000C1F73">
        <w:fldChar w:fldCharType="separate"/>
      </w:r>
      <w:r w:rsidR="00A25866">
        <w:rPr>
          <w:noProof/>
        </w:rPr>
        <w:t>1</w:t>
      </w:r>
      <w:r w:rsidR="000C1F73">
        <w:rPr>
          <w:noProof/>
        </w:rPr>
        <w:fldChar w:fldCharType="end"/>
      </w:r>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A25866">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A25866">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r w:rsidR="000C1F73">
        <w:fldChar w:fldCharType="begin"/>
      </w:r>
      <w:r w:rsidR="000C1F73">
        <w:instrText xml:space="preserve"> SEQ Ilustracija \* ARABIC </w:instrText>
      </w:r>
      <w:r w:rsidR="000C1F73">
        <w:fldChar w:fldCharType="separate"/>
      </w:r>
      <w:r w:rsidR="00A25866">
        <w:rPr>
          <w:noProof/>
        </w:rPr>
        <w:t>4</w:t>
      </w:r>
      <w:r w:rsidR="000C1F73">
        <w:rPr>
          <w:noProof/>
        </w:rPr>
        <w:fldChar w:fldCharType="end"/>
      </w:r>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0C1F73"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0C1F73"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0C1F73"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r w:rsidR="000C1F73">
        <w:fldChar w:fldCharType="begin"/>
      </w:r>
      <w:r w:rsidR="000C1F73">
        <w:instrText xml:space="preserve"> SEQ Ilustracija \* ARABIC </w:instrText>
      </w:r>
      <w:r w:rsidR="000C1F73">
        <w:fldChar w:fldCharType="separate"/>
      </w:r>
      <w:r w:rsidR="00A25866">
        <w:rPr>
          <w:noProof/>
        </w:rPr>
        <w:t>5</w:t>
      </w:r>
      <w:r w:rsidR="000C1F73">
        <w:rPr>
          <w:noProof/>
        </w:rPr>
        <w:fldChar w:fldCharType="end"/>
      </w:r>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proofErr w:type="gramStart"/>
      <w:r w:rsidR="004F32D3">
        <w:t>instrukcija</w:t>
      </w:r>
      <w:r w:rsidR="00AC69C5" w:rsidRPr="00F43C81">
        <w:rPr>
          <w:lang w:val="sr-Latn-ME"/>
        </w:rPr>
        <w:t>(</w:t>
      </w:r>
      <w:proofErr w:type="gramEnd"/>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A25866">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 xml:space="preserve">Cortex A53 je Reduced Instruction Set Computer, iako je u poslednjoj </w:t>
      </w:r>
      <w:proofErr w:type="gramStart"/>
      <w:r w:rsidR="00AC69C5">
        <w:t>verziji  ARMv</w:t>
      </w:r>
      <w:proofErr w:type="gramEnd"/>
      <w:r w:rsidR="00AC69C5">
        <w:t>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62199D" w:rsidRDefault="007B4BDE" w:rsidP="007B4BDE">
      <w:pPr>
        <w:pStyle w:val="Caption"/>
      </w:pPr>
      <w:r w:rsidRPr="0062199D">
        <w:t xml:space="preserve">Ilustracija </w:t>
      </w:r>
      <w:r>
        <w:fldChar w:fldCharType="begin"/>
      </w:r>
      <w:r w:rsidRPr="0062199D">
        <w:instrText xml:space="preserve"> SEQ Ilustracija \* ARABIC </w:instrText>
      </w:r>
      <w:r>
        <w:fldChar w:fldCharType="separate"/>
      </w:r>
      <w:r w:rsidR="00A25866">
        <w:rPr>
          <w:noProof/>
        </w:rPr>
        <w:t>7</w:t>
      </w:r>
      <w:r>
        <w:fldChar w:fldCharType="end"/>
      </w:r>
      <w:r w:rsidRPr="0062199D">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r w:rsidR="000C1F73">
        <w:fldChar w:fldCharType="begin"/>
      </w:r>
      <w:r w:rsidR="000C1F73">
        <w:instrText xml:space="preserve"> SEQ Ilustracija \* ARABIC </w:instrText>
      </w:r>
      <w:r w:rsidR="000C1F73">
        <w:fldChar w:fldCharType="separate"/>
      </w:r>
      <w:r w:rsidR="00A25866">
        <w:rPr>
          <w:noProof/>
        </w:rPr>
        <w:t>8</w:t>
      </w:r>
      <w:r w:rsidR="000C1F73">
        <w:rPr>
          <w:noProof/>
        </w:rPr>
        <w:fldChar w:fldCharType="end"/>
      </w:r>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 xml:space="preserve">Ukoliko postoji uređaj koji na jednoj određenoj frekvenciji emituje signal i time ometa signal na tom opsegu, to su vrlo mali gubitci, dok je takođe vrlo mala </w:t>
      </w:r>
      <w:proofErr w:type="gramStart"/>
      <w:r w:rsidR="00BA463F">
        <w:t>šansa  da</w:t>
      </w:r>
      <w:proofErr w:type="gramEnd"/>
      <w:r w:rsidR="00BA463F">
        <w:t xml:space="preserve">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w:t>
      </w:r>
      <w:proofErr w:type="gramStart"/>
      <w:r>
        <w:t>u  vidu</w:t>
      </w:r>
      <w:proofErr w:type="gramEnd"/>
      <w:r>
        <w:t xml:space="preserve">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r w:rsidR="000C1F73">
        <w:fldChar w:fldCharType="begin"/>
      </w:r>
      <w:r w:rsidR="000C1F73">
        <w:instrText xml:space="preserve"> SEQ Ilustracija \* ARABIC </w:instrText>
      </w:r>
      <w:r w:rsidR="000C1F73">
        <w:fldChar w:fldCharType="separate"/>
      </w:r>
      <w:r w:rsidR="00A25866">
        <w:rPr>
          <w:noProof/>
        </w:rPr>
        <w:t>9</w:t>
      </w:r>
      <w:r w:rsidR="000C1F73">
        <w:rPr>
          <w:noProof/>
        </w:rPr>
        <w:fldChar w:fldCharType="end"/>
      </w:r>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0C1F73"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pt;height:171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r w:rsidR="000C1F73">
        <w:fldChar w:fldCharType="begin"/>
      </w:r>
      <w:r w:rsidR="000C1F73">
        <w:instrText xml:space="preserve"> SEQ Ilustracija \* ARABIC </w:instrText>
      </w:r>
      <w:r w:rsidR="000C1F73">
        <w:fldChar w:fldCharType="separate"/>
      </w:r>
      <w:r w:rsidR="00A25866">
        <w:rPr>
          <w:noProof/>
        </w:rPr>
        <w:t>10</w:t>
      </w:r>
      <w:r w:rsidR="000C1F73">
        <w:rPr>
          <w:noProof/>
        </w:rPr>
        <w:fldChar w:fldCharType="end"/>
      </w:r>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A25866">
        <w:rPr>
          <w:noProof/>
          <w:lang w:val="es-ES"/>
        </w:rPr>
        <w:t>11</w:t>
      </w:r>
      <w:r>
        <w:fldChar w:fldCharType="end"/>
      </w:r>
      <w:r w:rsidRPr="00370342">
        <w:rPr>
          <w:lang w:val="es-ES"/>
        </w:rPr>
        <w:t>: Blok dijagram ADC-a</w:t>
      </w:r>
      <w:r>
        <w:rPr>
          <w:lang w:val="es-ES"/>
        </w:rPr>
        <w:t xml:space="preserve"> </w:t>
      </w:r>
      <w:proofErr w:type="gramStart"/>
      <w:r>
        <w:rPr>
          <w:lang w:val="es-ES"/>
        </w:rPr>
        <w:t xml:space="preserve">sa </w:t>
      </w:r>
      <w:r w:rsidRPr="00370342">
        <w:rPr>
          <w:lang w:val="es-ES"/>
        </w:rPr>
        <w:t xml:space="preserve"> </w:t>
      </w:r>
      <w:r>
        <w:rPr>
          <w:lang w:val="es-ES"/>
        </w:rPr>
        <w:t>sukcesivnom</w:t>
      </w:r>
      <w:proofErr w:type="gramEnd"/>
      <w:r>
        <w:rPr>
          <w:lang w:val="es-ES"/>
        </w:rPr>
        <w:t xml:space="preserve">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 xml:space="preserve">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w:t>
      </w:r>
      <w:proofErr w:type="gramStart"/>
      <w:r>
        <w:rPr>
          <w:lang w:val="es-ES"/>
        </w:rPr>
        <w:t>koji  se</w:t>
      </w:r>
      <w:proofErr w:type="gramEnd"/>
      <w:r>
        <w:rPr>
          <w:lang w:val="es-ES"/>
        </w:rPr>
        <w:t xml:space="preserv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0C1F73" w:rsidP="00B80EA2">
      <w:pPr>
        <w:keepNext/>
        <w:jc w:val="center"/>
      </w:pPr>
      <w:r>
        <w:rPr>
          <w:lang w:val="es-ES"/>
        </w:rPr>
        <w:pict>
          <v:shape id="_x0000_i1026" type="#_x0000_t75" style="width:234.6pt;height:93.6pt">
            <v:imagedata r:id="rId22" o:title="313px-Sample-hold-circuit"/>
          </v:shape>
        </w:pict>
      </w:r>
    </w:p>
    <w:p w:rsidR="007B3477" w:rsidRPr="00F23574" w:rsidRDefault="00B80EA2" w:rsidP="00B80EA2">
      <w:pPr>
        <w:pStyle w:val="Caption"/>
        <w:jc w:val="center"/>
      </w:pPr>
      <w:r>
        <w:t xml:space="preserve">Ilustracija </w:t>
      </w:r>
      <w:r w:rsidR="000C1F73">
        <w:fldChar w:fldCharType="begin"/>
      </w:r>
      <w:r w:rsidR="000C1F73">
        <w:instrText xml:space="preserve"> SEQ Ilustracija \* ARABIC </w:instrText>
      </w:r>
      <w:r w:rsidR="000C1F73">
        <w:fldChar w:fldCharType="separate"/>
      </w:r>
      <w:r w:rsidR="00A25866">
        <w:rPr>
          <w:noProof/>
        </w:rPr>
        <w:t>12</w:t>
      </w:r>
      <w:r w:rsidR="000C1F73">
        <w:rPr>
          <w:noProof/>
        </w:rPr>
        <w:fldChar w:fldCharType="end"/>
      </w:r>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62199D">
        <w:t xml:space="preserve">Ilustracija </w:t>
      </w:r>
      <w:r w:rsidR="00747BAB">
        <w:fldChar w:fldCharType="begin"/>
      </w:r>
      <w:r w:rsidR="00747BAB" w:rsidRPr="0062199D">
        <w:instrText xml:space="preserve"> SEQ Ilustracija \* ARABIC </w:instrText>
      </w:r>
      <w:r w:rsidR="00747BAB">
        <w:fldChar w:fldCharType="separate"/>
      </w:r>
      <w:r w:rsidR="00A25866">
        <w:rPr>
          <w:noProof/>
        </w:rPr>
        <w:t>13</w:t>
      </w:r>
      <w:r w:rsidR="00747BAB">
        <w:rPr>
          <w:noProof/>
        </w:rPr>
        <w:fldChar w:fldCharType="end"/>
      </w:r>
      <w:r w:rsidRPr="0062199D">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A25866" w:rsidRDefault="00E147C2" w:rsidP="00A25866">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A25866" w:rsidRDefault="00A25866" w:rsidP="00A25866">
      <w:pPr>
        <w:ind w:firstLine="0"/>
        <w:rPr>
          <w:lang w:val="sr-Latn-RS"/>
        </w:rPr>
      </w:pPr>
      <w:r>
        <w:rPr>
          <w:lang w:val="sr-Latn-RS"/>
        </w:rPr>
        <w:tab/>
        <w:t xml:space="preserve">Sam grafički interfejs će sadržati unos za podatke o tome koliko časova treba da prati stanje na mreži, broj časova i dužinu pauza između časova, kao i podatke o </w:t>
      </w:r>
      <w:r>
        <w:rPr>
          <w:lang w:val="sr-Latn-RS"/>
        </w:rPr>
        <w:lastRenderedPageBreak/>
        <w:t>predmetu i profesoru koji sprovodi predavanje. Naravno ovo je samo primjer korišćenja ovog sistema u svrhe praćenja prisustva studenata na predavanjima.</w:t>
      </w:r>
    </w:p>
    <w:p w:rsidR="00A25866" w:rsidRDefault="00A25866" w:rsidP="00A25866">
      <w:pPr>
        <w:keepNext/>
        <w:ind w:firstLine="0"/>
        <w:jc w:val="center"/>
      </w:pPr>
      <w:r>
        <w:rPr>
          <w:noProof/>
          <w:lang w:eastAsia="zh-CN"/>
        </w:rPr>
        <w:drawing>
          <wp:inline distT="0" distB="0" distL="0" distR="0" wp14:anchorId="0A3D1C94" wp14:editId="657E024D">
            <wp:extent cx="2299307" cy="3267075"/>
            <wp:effectExtent l="0" t="0" r="6350" b="0"/>
            <wp:docPr id="17" name="Picture 17" descr="C:\Users\milor\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701" cy="3288948"/>
                    </a:xfrm>
                    <a:prstGeom prst="rect">
                      <a:avLst/>
                    </a:prstGeom>
                    <a:noFill/>
                    <a:ln>
                      <a:noFill/>
                    </a:ln>
                  </pic:spPr>
                </pic:pic>
              </a:graphicData>
            </a:graphic>
          </wp:inline>
        </w:drawing>
      </w:r>
    </w:p>
    <w:p w:rsidR="009942FF" w:rsidRPr="00A25866" w:rsidRDefault="00A25866" w:rsidP="00A25866">
      <w:pPr>
        <w:pStyle w:val="Caption"/>
        <w:ind w:firstLine="0"/>
        <w:jc w:val="center"/>
        <w:rPr>
          <w:lang w:val="sr-Latn-RS"/>
        </w:rPr>
      </w:pPr>
      <w:r>
        <w:t xml:space="preserve">Ilustracija </w:t>
      </w:r>
      <w:r w:rsidR="000C1F73">
        <w:fldChar w:fldCharType="begin"/>
      </w:r>
      <w:r w:rsidR="000C1F73">
        <w:instrText xml:space="preserve"> SEQ Ilustracija \* ARABIC </w:instrText>
      </w:r>
      <w:r w:rsidR="000C1F73">
        <w:fldChar w:fldCharType="separate"/>
      </w:r>
      <w:r>
        <w:rPr>
          <w:noProof/>
        </w:rPr>
        <w:t>14</w:t>
      </w:r>
      <w:r w:rsidR="000C1F73">
        <w:rPr>
          <w:noProof/>
        </w:rPr>
        <w:fldChar w:fldCharType="end"/>
      </w:r>
      <w:r>
        <w:t>: izgled grafičkog interfejsa</w:t>
      </w:r>
    </w:p>
    <w:p w:rsidR="003036AF" w:rsidRDefault="00D66901" w:rsidP="004E2F40">
      <w:pPr>
        <w:pStyle w:val="Heading2"/>
        <w:ind w:firstLine="0"/>
        <w:rPr>
          <w:lang w:val="sr-Latn-RS"/>
        </w:rPr>
      </w:pPr>
      <w:r>
        <w:rPr>
          <w:lang w:val="sr-Latn-RS"/>
        </w:rPr>
        <w:t>Node.</w:t>
      </w:r>
      <w:r w:rsidR="00F43C81">
        <w:rPr>
          <w:lang w:val="sr-Latn-RS"/>
        </w:rPr>
        <w:t>js server</w:t>
      </w:r>
    </w:p>
    <w:p w:rsidR="00747BAB" w:rsidRDefault="003036AF" w:rsidP="00747BAB">
      <w:pPr>
        <w:jc w:val="left"/>
        <w:rPr>
          <w:lang w:val="sr-Latn-RS"/>
        </w:rPr>
      </w:pPr>
      <w:r>
        <w:rPr>
          <w:lang w:val="sr-Latn-RS"/>
        </w:rPr>
        <w:t xml:space="preserve">JavaScript kao jezik je prvobitno bio zamišljen i korišten kao skriptni jezik koji se izvršavao na klijentskim mašinama. On je uz web stanicu i standardni html kod </w:t>
      </w:r>
      <w:r w:rsidR="00A25866">
        <w:rPr>
          <w:lang w:val="sr-Latn-RS"/>
        </w:rPr>
        <w:t>isporu</w:t>
      </w:r>
      <w:r w:rsidR="00A25866">
        <w:rPr>
          <w:lang w:val="sr-Latn-ME"/>
        </w:rPr>
        <w:t xml:space="preserve">čivan </w:t>
      </w:r>
      <w:r>
        <w:rPr>
          <w:lang w:val="sr-Latn-RS"/>
        </w:rPr>
        <w:t>nakon čega bi se na korisničkom internet pr</w:t>
      </w:r>
      <w:r w:rsidR="00D66901">
        <w:rPr>
          <w:lang w:val="sr-Latn-RS"/>
        </w:rPr>
        <w:t>etraživaču interptretirao. Node.</w:t>
      </w:r>
      <w:r>
        <w:rPr>
          <w:lang w:val="sr-Latn-RS"/>
        </w:rPr>
        <w:t xml:space="preserve">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lastRenderedPageBreak/>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A25866">
        <w:rPr>
          <w:noProof/>
          <w:lang w:val="es-ES"/>
        </w:rPr>
        <w:t>15</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A25866">
        <w:rPr>
          <w:noProof/>
          <w:lang w:val="es-ES"/>
        </w:rPr>
        <w:t>16</w:t>
      </w:r>
      <w:r>
        <w:fldChar w:fldCharType="end"/>
      </w:r>
      <w:r w:rsidRPr="00EC3235">
        <w:rPr>
          <w:lang w:val="es-ES"/>
        </w:rPr>
        <w:t>: način funkcionisanja node.js http modula</w:t>
      </w:r>
    </w:p>
    <w:p w:rsidR="00747BAB" w:rsidRPr="003036AF" w:rsidRDefault="00D66901" w:rsidP="00747BAB">
      <w:pPr>
        <w:ind w:firstLine="0"/>
        <w:rPr>
          <w:lang w:val="sr-Latn-RS"/>
        </w:rPr>
      </w:pPr>
      <w:r>
        <w:rPr>
          <w:lang w:val="sr-Latn-RS"/>
        </w:rPr>
        <w:t xml:space="preserve">Node js aplikacija u ocom projektu ima 4 modula: http, express, body-parser i sqlite3. Http modul nam omogućava postavljanje web stranice na raspberry pi uređaj, dok putem express modula se mogu rutirati zahtjevi. Body parser je modul koji omogućava upravljanje podacima koji dolaze, tj otpakivanje podataka iz zahtjeva i tek kada se </w:t>
      </w:r>
      <w:r>
        <w:rPr>
          <w:lang w:val="sr-Latn-RS"/>
        </w:rPr>
        <w:lastRenderedPageBreak/>
        <w:t>verifikuje da su to podaci koji su potrebni prosleđuje se dalje na procesiranje. SQLite3 modul omogućava komunikaciju i upravljanje bazom podataka, a u ovom slučaju će nam biti potrebno povezivanje i korišćenje podataka u dvije već pomenute baze.</w:t>
      </w:r>
    </w:p>
    <w:p w:rsidR="00F43C81" w:rsidRDefault="00F43C81" w:rsidP="004E2F40">
      <w:pPr>
        <w:pStyle w:val="Heading2"/>
        <w:ind w:firstLine="0"/>
        <w:rPr>
          <w:lang w:val="sr-Latn-RS"/>
        </w:rPr>
      </w:pPr>
      <w:r>
        <w:rPr>
          <w:lang w:val="sr-Latn-RS"/>
        </w:rPr>
        <w:t>Python skripte</w:t>
      </w:r>
    </w:p>
    <w:p w:rsidR="00F72920" w:rsidRDefault="004608E1" w:rsidP="00F72920">
      <w:pPr>
        <w:ind w:firstLine="360"/>
        <w:rPr>
          <w:lang w:val="sr-Latn-RS"/>
        </w:rPr>
      </w:pPr>
      <w:r w:rsidRPr="00F72920">
        <w:rPr>
          <w:lang w:val="sr-Latn-RS"/>
        </w:rPr>
        <w:t>Na pythonu se odvija mali dio programa koji</w:t>
      </w:r>
      <w:r w:rsidR="00F72920" w:rsidRPr="00F72920">
        <w:rPr>
          <w:lang w:val="sr-Latn-RS"/>
        </w:rPr>
        <w:t xml:space="preserve"> čita arp tabele, za to koristi </w:t>
      </w:r>
      <w:r w:rsidR="00F72920">
        <w:rPr>
          <w:lang w:val="sr-Latn-RS"/>
        </w:rPr>
        <w:t>subprocess biblioteka</w:t>
      </w:r>
      <w:r w:rsidRPr="00F72920">
        <w:rPr>
          <w:lang w:val="sr-Latn-RS"/>
        </w:rPr>
        <w:t xml:space="preserve"> i arp komand</w:t>
      </w:r>
      <w:r w:rsidR="00F72920">
        <w:rPr>
          <w:lang w:val="sr-Latn-RS"/>
        </w:rPr>
        <w:t>a</w:t>
      </w:r>
      <w:r w:rsidRPr="00F72920">
        <w:rPr>
          <w:lang w:val="sr-Latn-RS"/>
        </w:rPr>
        <w:t>. Putem ove komande moguće je dodavati, brisati kao i samo izlistavati podatke iz tabele. U ovom slučaju se radi sa wlan0 interfejsom koji je pristupna tačka na uređaju i izlistavaju se parovi ip i mac adrese.</w:t>
      </w:r>
      <w:r w:rsidR="00F72920" w:rsidRPr="00F72920">
        <w:rPr>
          <w:lang w:val="sr-Latn-RS"/>
        </w:rPr>
        <w:t xml:space="preserve"> </w:t>
      </w:r>
      <w:r w:rsidR="00F72920">
        <w:rPr>
          <w:lang w:val="sr-Latn-RS"/>
        </w:rPr>
        <w:t xml:space="preserve">Postoji mogućnost da java nit kontroliše pozive putem python-a ili da se pokrene beskonačna petlja u python-u, dok java sluša na output i koristi dobijene podatke. </w:t>
      </w:r>
    </w:p>
    <w:p w:rsidR="00F72920" w:rsidRPr="00F72920" w:rsidRDefault="00F72920" w:rsidP="00F72920">
      <w:pPr>
        <w:ind w:firstLine="360"/>
        <w:rPr>
          <w:lang w:val="sr-Latn-RS"/>
        </w:rPr>
      </w:pPr>
      <w:r>
        <w:rPr>
          <w:lang w:val="sr-Latn-RS"/>
        </w:rPr>
        <w:t xml:space="preserve">Kao optimalno vrijeme preuzimanja tabela je 5 sekundi, ali ovaj parametar može biti konfigurisan prilikom daljeg testiranja. Takođe, u našem slučaju nas zanimaju kako korisnici novi koji su se prikačili na mrežu, tako i korisnici koji više nisu na mreži, pa se svakih 60 sekundi briše arp tabela, direktnim pozivom </w:t>
      </w:r>
      <w:r w:rsidRPr="00F72920">
        <w:rPr>
          <w:i/>
          <w:lang w:val="sr-Latn-RS"/>
        </w:rPr>
        <w:t>ip neigh flush</w:t>
      </w:r>
      <w:r>
        <w:rPr>
          <w:i/>
          <w:lang w:val="sr-Latn-RS"/>
        </w:rPr>
        <w:t xml:space="preserve"> </w:t>
      </w:r>
      <w:r>
        <w:rPr>
          <w:lang w:val="sr-Latn-RS"/>
        </w:rPr>
        <w:t>komande. Ova komanda zahtijeva administratorska prava na linux sistemima.</w:t>
      </w:r>
    </w:p>
    <w:p w:rsidR="00F43C81" w:rsidRDefault="00FA732D" w:rsidP="004E2F40">
      <w:pPr>
        <w:pStyle w:val="Heading2"/>
        <w:ind w:firstLine="0"/>
        <w:rPr>
          <w:lang w:val="sr-Latn-RS"/>
        </w:rPr>
      </w:pPr>
      <w:r>
        <w:rPr>
          <w:lang w:val="sr-Latn-RS"/>
        </w:rPr>
        <w:t>Migracije</w:t>
      </w:r>
      <w:r w:rsidR="00F43C81">
        <w:rPr>
          <w:lang w:val="sr-Latn-RS"/>
        </w:rPr>
        <w:t xml:space="preserve"> podataka</w:t>
      </w:r>
    </w:p>
    <w:p w:rsidR="00934863" w:rsidRDefault="00934863" w:rsidP="00934863">
      <w:pPr>
        <w:ind w:firstLine="0"/>
        <w:rPr>
          <w:lang w:val="sr-Latn-RS"/>
        </w:rPr>
      </w:pPr>
      <w:r>
        <w:rPr>
          <w:lang w:val="sr-Latn-RS"/>
        </w:rPr>
        <w:tab/>
        <w:t>Način upravljanja podacima je jedan od aspekata ovog projekta koji je najviše proširiv.</w:t>
      </w:r>
      <w:r w:rsidR="00A71258">
        <w:rPr>
          <w:lang w:val="sr-Latn-RS"/>
        </w:rPr>
        <w:t xml:space="preserve"> S obzirom da postoji trajna baza registrovanih korisnika, ovim sirovim podacima je moguće upravljati vrlo lako, pr</w:t>
      </w:r>
      <w:r w:rsidR="00751312">
        <w:rPr>
          <w:lang w:val="sr-Latn-RS"/>
        </w:rPr>
        <w:t>e</w:t>
      </w:r>
      <w:r w:rsidR="00A71258">
        <w:rPr>
          <w:lang w:val="sr-Latn-RS"/>
        </w:rPr>
        <w:t>bacanjem u bilo koji drugi format, a korisnicima može biti</w:t>
      </w:r>
      <w:r w:rsidR="00751312">
        <w:rPr>
          <w:lang w:val="sr-Latn-RS"/>
        </w:rPr>
        <w:t xml:space="preserve"> zgodno</w:t>
      </w:r>
      <w:r w:rsidR="00A71258">
        <w:rPr>
          <w:lang w:val="sr-Latn-RS"/>
        </w:rPr>
        <w:t xml:space="preserve"> interpretirati podatke u tabelarnom prikazu.</w:t>
      </w:r>
      <w:r w:rsidR="00751312">
        <w:rPr>
          <w:lang w:val="sr-Latn-RS"/>
        </w:rPr>
        <w:t xml:space="preserve"> Nakon svake sesije java program ima ugrađenu funkcionalnost koja će generisati tabelu sa kompletnim podacima vremena prisustva, kao i vremenima pristupa i odlaska sa mreže. Takođe u odvojenom prikazu će se nalaziti filtrirani prikaz koji će na osnovu unesenih parametara računati vrijeme prisustva kao i broj osvojenih poena, što je prvenstveno namijenjeno prisustvima na predavanjima. Ovo takođe može biti i parametar uspješnosti predavanja, koje ne moraju biti samo fakulteteska.</w:t>
      </w:r>
      <w:r w:rsidR="00AD1E81">
        <w:rPr>
          <w:lang w:val="sr-Latn-RS"/>
        </w:rPr>
        <w:t xml:space="preserve"> </w:t>
      </w:r>
    </w:p>
    <w:p w:rsidR="00AD1E81" w:rsidRDefault="00AD1E81" w:rsidP="00934863">
      <w:pPr>
        <w:ind w:firstLine="0"/>
        <w:rPr>
          <w:lang w:val="sr-Latn-RS"/>
        </w:rPr>
      </w:pPr>
      <w:r>
        <w:rPr>
          <w:lang w:val="sr-Latn-RS"/>
        </w:rPr>
        <w:tab/>
        <w:t xml:space="preserve">Kao dodatna funkcionalnost moguće je generisati i prenosive baze podataka sa istim podacima ukoliko je to od važnosti korisniku. </w:t>
      </w:r>
    </w:p>
    <w:p w:rsidR="00AD1E81" w:rsidRPr="00934863" w:rsidRDefault="00AD1E81" w:rsidP="00934863">
      <w:pPr>
        <w:ind w:firstLine="0"/>
        <w:rPr>
          <w:lang w:val="sr-Latn-RS"/>
        </w:rPr>
      </w:pPr>
      <w:r>
        <w:rPr>
          <w:lang w:val="sr-Latn-RS"/>
        </w:rPr>
        <w:lastRenderedPageBreak/>
        <w:tab/>
        <w:t xml:space="preserve">Kao najzanimljiviji aspekt jeste i dopremanje podataka na cloud ili servere ustanove koja koristi uređaj. Tako je moguće dobiti veliki broj podataka od značaja u kasnijoj statistici i organizaciji. </w:t>
      </w:r>
    </w:p>
    <w:p w:rsidR="00CA163E" w:rsidRDefault="00AD1E81" w:rsidP="00FA732D">
      <w:pPr>
        <w:pStyle w:val="Heading3"/>
        <w:ind w:firstLine="0"/>
        <w:rPr>
          <w:lang w:val="sr-Latn-RS"/>
        </w:rPr>
      </w:pPr>
      <w:r>
        <w:rPr>
          <w:lang w:val="sr-Latn-RS"/>
        </w:rPr>
        <w:t>Povezivanje sa Cloud-om</w:t>
      </w:r>
    </w:p>
    <w:p w:rsidR="00AD1E81" w:rsidRDefault="00FA732D" w:rsidP="00FA732D">
      <w:pPr>
        <w:rPr>
          <w:lang w:val="sr-Latn-RS"/>
        </w:rPr>
      </w:pPr>
      <w:r>
        <w:rPr>
          <w:lang w:val="sr-Latn-RS"/>
        </w:rPr>
        <w:t xml:space="preserve">Kako je IoT jedna od tema za koje raste interesovanje u poslednje vrijeme, tako postoji sve više kompanija koje nude servise za povezivanje uređaja, kontrolu uređaja, prikupljanje i čuvanje podataka. Neki od njih su Temboo, UbiDots, NearBus, Carriots, ThingSpeak. Trenutno su u razvoju su i servisi Google-a i Microsofta. Povezivanje sa ovim servisima je uglavnom lako i jednostavno, a posjeduju dosta dokumentacije. </w:t>
      </w:r>
    </w:p>
    <w:p w:rsidR="00FA732D" w:rsidRDefault="00FA732D" w:rsidP="00AD1E81">
      <w:pPr>
        <w:ind w:firstLine="0"/>
        <w:rPr>
          <w:lang w:val="sr-Latn-RS"/>
        </w:rPr>
      </w:pPr>
      <w:r>
        <w:rPr>
          <w:lang w:val="sr-Latn-RS"/>
        </w:rPr>
        <w:tab/>
        <w:t>S obzirom da uređaj podržava ip forwarding, tj povezivanje putem etherneta, moguće je pisanje aplikacije koja bi se povezivala i na neke od ličnih opcija skladištenja podataka korisnika, kao što su DropBox, Google Cloud, OneDrive i slične. Na ovaj način bi se korisniku dopremili podatci u vidu neog od poznatih servisa i omogućili lakše prilagođavanje samog korisnika.</w:t>
      </w:r>
    </w:p>
    <w:p w:rsidR="00FA732D" w:rsidRPr="00AD1E81" w:rsidRDefault="00FA732D" w:rsidP="00AD1E81">
      <w:pPr>
        <w:ind w:firstLine="0"/>
        <w:rPr>
          <w:lang w:val="sr-Latn-RS"/>
        </w:rPr>
      </w:pPr>
      <w:r>
        <w:rPr>
          <w:lang w:val="sr-Latn-RS"/>
        </w:rPr>
        <w:tab/>
        <w:t>3G moduli su takođe opcija kojom je projekat proširiv, ovo bi omogućilo konstantan protok podataka prema serveru i prikaz podataka u realnom vremenu, a kako ti moduli uglavnom posjeduju.</w:t>
      </w:r>
      <w:r w:rsidR="00312D48">
        <w:rPr>
          <w:lang w:val="sr-Latn-RS"/>
        </w:rPr>
        <w:t xml:space="preserve"> Kako je java aplikacija osnova kojom se upravlja podacima na uređaju, postoji mnoštvo biblioteka za povezivanje sa bilo kojim od pomenutihi servisa, a moguće je i pozivanje REST servisa putem  Http nativnih java biblioteka, i generisanje samog poziva ka servisu koji bi čuvao podatke.</w:t>
      </w:r>
    </w:p>
    <w:p w:rsidR="00AD1E81" w:rsidRDefault="00AD1E81" w:rsidP="00312D48">
      <w:pPr>
        <w:pStyle w:val="Heading3"/>
        <w:rPr>
          <w:lang w:val="sr-Latn-RS"/>
        </w:rPr>
      </w:pPr>
      <w:r>
        <w:rPr>
          <w:lang w:val="sr-Latn-RS"/>
        </w:rPr>
        <w:t>Razvoj servera pristupa</w:t>
      </w:r>
    </w:p>
    <w:p w:rsidR="00312D48" w:rsidRDefault="00312D48" w:rsidP="00312D48">
      <w:pPr>
        <w:ind w:firstLine="0"/>
        <w:rPr>
          <w:lang w:val="sr-Latn-RS"/>
        </w:rPr>
      </w:pPr>
      <w:r>
        <w:rPr>
          <w:lang w:val="sr-Latn-RS"/>
        </w:rPr>
        <w:t>Ukoliko bi postojala organizacija koja ima veliki broj ovakvih uređaja, njihovo povezivanje bi bilo moguće putem servera koji je privatan i nudi najveći nivo promjena i proširenja u odnosu na druge opcije. U ovom slučaju postojao bi REST servis za opsluživanje poziva svih uređaja i na serveru bi se čuvali i procesirali podaci.</w:t>
      </w:r>
    </w:p>
    <w:p w:rsidR="00312D48" w:rsidRPr="00AD1E81" w:rsidRDefault="00312D48" w:rsidP="00312D48">
      <w:pPr>
        <w:ind w:firstLine="0"/>
        <w:rPr>
          <w:lang w:val="sr-Latn-RS"/>
        </w:rPr>
      </w:pPr>
      <w:r>
        <w:rPr>
          <w:lang w:val="sr-Latn-RS"/>
        </w:rPr>
        <w:tab/>
        <w:t xml:space="preserve">Kao trenutna opcija uređaj posjeduje mogućnost ethernet konekcije koja se može a ne mora proširiti na ostale uređaje koji su povezani na pristupnu tačku. Nije implementirano čuvanje generisanih tabela na neki od servisa, ali je u planu razvoj </w:t>
      </w:r>
      <w:r>
        <w:rPr>
          <w:lang w:val="sr-Latn-RS"/>
        </w:rPr>
        <w:lastRenderedPageBreak/>
        <w:t>funkcionalnosti gdje bi se povezivanjem na ethernet automatski slali podaci putem emaila korisniku uređaja.</w:t>
      </w:r>
    </w:p>
    <w:p w:rsidR="00CA163E" w:rsidRDefault="00AD1E81" w:rsidP="0062199D">
      <w:pPr>
        <w:pStyle w:val="Heading3"/>
        <w:ind w:left="720" w:hanging="720"/>
        <w:rPr>
          <w:lang w:val="sr-Latn-RS"/>
        </w:rPr>
      </w:pPr>
      <w:r>
        <w:rPr>
          <w:lang w:val="sr-Latn-RS"/>
        </w:rPr>
        <w:t>Generisanje Excel tabela</w:t>
      </w:r>
    </w:p>
    <w:p w:rsidR="00312D48" w:rsidRPr="00312D48" w:rsidRDefault="00312D48" w:rsidP="00312D48">
      <w:pPr>
        <w:ind w:firstLine="0"/>
        <w:rPr>
          <w:lang w:val="sr-Latn-RS"/>
        </w:rPr>
      </w:pPr>
      <w:r>
        <w:rPr>
          <w:lang w:val="sr-Latn-RS"/>
        </w:rPr>
        <w:tab/>
        <w:t>Excel tabele se generišu na kraju sesije putem java apl</w:t>
      </w:r>
      <w:r w:rsidR="007824E3">
        <w:rPr>
          <w:lang w:val="sr-Latn-RS"/>
        </w:rPr>
        <w:t>ikacije. Kao opcije za biblioteke tu su Apache POI ili JXLS. Podaci koji se generišu se prave pomoću upita ka bazi i generisanja instance objekata, pomoću klasa modela koje se nalaze u projektu. Ostatak podataka se uzima od grafičkog interfejsa samog programa.</w:t>
      </w:r>
    </w:p>
    <w:p w:rsidR="003A7CB1" w:rsidRDefault="00F43C81" w:rsidP="004E2F40">
      <w:pPr>
        <w:pStyle w:val="Heading2"/>
        <w:ind w:firstLine="0"/>
        <w:rPr>
          <w:lang w:val="sr-Latn-RS"/>
        </w:rPr>
      </w:pPr>
      <w:r>
        <w:rPr>
          <w:lang w:val="sr-Latn-RS"/>
        </w:rPr>
        <w:t>A</w:t>
      </w:r>
      <w:r w:rsidR="005506C5">
        <w:rPr>
          <w:lang w:val="sr-Latn-RS"/>
        </w:rPr>
        <w:t>ccess Point</w:t>
      </w:r>
    </w:p>
    <w:p w:rsidR="003A7CB1" w:rsidRDefault="003A7CB1" w:rsidP="003A7CB1">
      <w:pPr>
        <w:rPr>
          <w:i/>
          <w:lang w:val="sr-Latn-RS"/>
        </w:rPr>
      </w:pPr>
      <w:r>
        <w:rPr>
          <w:lang w:val="sr-Latn-RS"/>
        </w:rPr>
        <w:t xml:space="preserve">Realizacija projekta se zasniva na funkciji gdje se ugrađena WiFi antena koristi kao predajnik signala. Ovo je takođe moguće i povezivanjem WiFi predajnika preko usb-a, ali stvara dodatne komplikacije zbog izbora drajvera sa kojim bi sve ispravno funkcionisalo. Iz ovog razloga je najboji izbor treća vrezija ploče, koja ima ugrađenu antenu, koja može da funkcioniše i kao prijemnik i kao predajnik. O samim specifikacijama je već bilo riječi u poglavlju Hardverska platforma. Kao osnovan alat za ovu funkcionalnost odabran je </w:t>
      </w:r>
      <w:r w:rsidRPr="003A7CB1">
        <w:rPr>
          <w:i/>
          <w:lang w:val="sr-Latn-RS"/>
        </w:rPr>
        <w:t>hostapd</w:t>
      </w:r>
      <w:r>
        <w:rPr>
          <w:i/>
          <w:lang w:val="sr-Latn-RS"/>
        </w:rPr>
        <w:t>.</w:t>
      </w:r>
    </w:p>
    <w:p w:rsidR="00E51FB4" w:rsidRDefault="00E51FB4" w:rsidP="00E51FB4">
      <w:pPr>
        <w:ind w:firstLine="0"/>
        <w:rPr>
          <w:lang w:val="sr-Latn-ME"/>
        </w:rPr>
      </w:pPr>
      <w:r>
        <w:rPr>
          <w:lang w:val="sr-Latn-RS"/>
        </w:rPr>
        <w:tab/>
        <w:t xml:space="preserve">Pri konfigurisanju potrebno je dodijeliti staticku ip adresu uređaju, a kako u poslednjim verzijama Raspbian distribucije linux operativnog sistema za kontrolu interfejsa je zadužen dhcpd (dhcp daemon), neophodno je u konfiguracionom fajlu ovog alata dodamo komandu kojom će alat ignorisati naš wireless interfejs (wlan0). Nakon toga se u </w:t>
      </w:r>
      <w:r>
        <w:rPr>
          <w:i/>
          <w:lang w:val="sr-Latn-RS"/>
        </w:rPr>
        <w:t>/etc/network/interfaces</w:t>
      </w:r>
      <w:r>
        <w:rPr>
          <w:lang w:val="sr-Latn-RS"/>
        </w:rPr>
        <w:t xml:space="preserve"> dodaje konfiguracija koja dodjeljuje </w:t>
      </w:r>
      <w:r w:rsidR="008348DA">
        <w:rPr>
          <w:lang w:val="sr-Latn-RS"/>
        </w:rPr>
        <w:t>stati</w:t>
      </w:r>
      <w:r w:rsidR="008348DA">
        <w:rPr>
          <w:lang w:val="sr-Latn-ME"/>
        </w:rPr>
        <w:t xml:space="preserve">čku IP adresu našem uređaju. </w:t>
      </w:r>
    </w:p>
    <w:p w:rsidR="00011D3D" w:rsidRPr="000C1F73" w:rsidRDefault="00011D3D" w:rsidP="00011D3D">
      <w:pPr>
        <w:pStyle w:val="Heading3"/>
        <w:rPr>
          <w:lang w:val="sr-Latn-ME"/>
        </w:rPr>
      </w:pPr>
      <w:r>
        <w:rPr>
          <w:lang w:val="sr-Latn-ME"/>
        </w:rPr>
        <w:t>Hostapd</w:t>
      </w:r>
    </w:p>
    <w:p w:rsidR="00011D3D" w:rsidRDefault="00011D3D" w:rsidP="00011D3D">
      <w:pPr>
        <w:ind w:firstLine="0"/>
        <w:rPr>
          <w:lang w:val="sr-Latn-ME"/>
        </w:rPr>
      </w:pPr>
      <w:r>
        <w:rPr>
          <w:lang w:val="sr-Latn-ME"/>
        </w:rPr>
        <w:t>Nakon potrebnih podešavanja, potrebno je konfigurisati samu pristupnu tačku, tj. Alat hostapd koji će biti zadužen za pravljne naše virtuelne pristupne tačke. Ovaj alat se takođe može koristiti i za kreiranje više pristupnih tačaka na jednoj kartici(uglavnom zavisi od kartice). Takođe u jednoj instanci deamona, ukoliko postoje 2 wireless mrežna interfejsa moguće ih je zajedno konfigurisati kao odvojene pristupne tačke.</w:t>
      </w:r>
    </w:p>
    <w:p w:rsidR="00011D3D" w:rsidRPr="00011D3D" w:rsidRDefault="00011D3D" w:rsidP="00011D3D">
      <w:pPr>
        <w:ind w:firstLine="0"/>
        <w:rPr>
          <w:lang w:val="sr-Latn-ME"/>
        </w:rPr>
      </w:pPr>
      <w:r>
        <w:rPr>
          <w:lang w:val="sr-Latn-ME"/>
        </w:rPr>
        <w:t>U ovom slučaju podešena je jedna pristupna tačka za prijavu.</w:t>
      </w:r>
    </w:p>
    <w:p w:rsidR="00F43C81" w:rsidRDefault="007003D2" w:rsidP="004E2F40">
      <w:pPr>
        <w:pStyle w:val="Heading2"/>
        <w:ind w:firstLine="0"/>
        <w:rPr>
          <w:lang w:val="sr-Latn-RS"/>
        </w:rPr>
      </w:pPr>
      <w:r>
        <w:rPr>
          <w:lang w:val="sr-Latn-RS"/>
        </w:rPr>
        <w:lastRenderedPageBreak/>
        <w:t>DHCP/DNS</w:t>
      </w:r>
    </w:p>
    <w:p w:rsidR="00CA163E" w:rsidRDefault="00782FC6" w:rsidP="007003D2">
      <w:pPr>
        <w:pStyle w:val="Heading3"/>
        <w:ind w:firstLine="0"/>
        <w:rPr>
          <w:lang w:val="sr-Latn-RS"/>
        </w:rPr>
      </w:pPr>
      <w:r w:rsidRPr="00782FC6">
        <w:rPr>
          <w:lang w:val="sr-Latn-RS"/>
        </w:rPr>
        <w:t>DHCP</w:t>
      </w:r>
    </w:p>
    <w:p w:rsidR="000C1F73" w:rsidRPr="000C1F73" w:rsidRDefault="000C1F73" w:rsidP="00782FC6">
      <w:pPr>
        <w:ind w:firstLine="0"/>
        <w:rPr>
          <w:lang w:val="sr-Latn-ME"/>
        </w:rPr>
      </w:pPr>
      <w:r>
        <w:rPr>
          <w:lang w:val="sr-Latn-RS"/>
        </w:rPr>
        <w:tab/>
        <w:t>DHCP ili Dynamic Host Configuration Protocol je mre</w:t>
      </w:r>
      <w:r>
        <w:rPr>
          <w:lang w:val="sr-Latn-ME"/>
        </w:rPr>
        <w:t xml:space="preserve">žni protokol koji se koristi u IP mrežama. Sam protokol je kontrolisan od stane DHCP servera koji je zadužen da distribuira parametre širom mreže. Ruteri su uglavnom konfigurisani da rade i kao DHCP serveri. Ukoliko jedna mreža ne bi imala DHCP server bilo bi potrebno da se svaki uređaj na mreži ručno konfiguriše i dodijeli mu se statička IP adresa na mreži. Kada korisnik uključi kompjuter ili se prikači na mrežu on djeluje kao DHCP klijent, koji nakon toga u mreži šalje broadcast </w:t>
      </w:r>
      <w:r>
        <w:rPr>
          <w:rStyle w:val="FootnoteReference"/>
          <w:lang w:val="sr-Latn-ME"/>
        </w:rPr>
        <w:footnoteReference w:id="11"/>
      </w:r>
      <w:r w:rsidR="00721179">
        <w:rPr>
          <w:lang w:val="sr-Latn-ME"/>
        </w:rPr>
        <w:t xml:space="preserve"> </w:t>
      </w:r>
      <w:r>
        <w:rPr>
          <w:lang w:val="sr-Latn-ME"/>
        </w:rPr>
        <w:t>signal</w:t>
      </w:r>
      <w:r w:rsidR="00721179">
        <w:rPr>
          <w:lang w:val="sr-Latn-ME"/>
        </w:rPr>
        <w:t xml:space="preserve"> (DISCOVER signal) koji zapravo potražuje DHCP server (u tom trenutku klijent ne zna na kojoj je adresi DHCP server, kao ni da li postoji). Ruter tada usmjerava signal na DHCP server, nakon čega server određuje da li postoji slobodna adresa i ukoliko postoji rezerviše adresu za klijenta i njemu šalje odgovor (OFFER signal) koji sadrži informacije o adresi. Kada klijent dobije informacije on odgovara serveru sa REQUEST signalom da namjerava da koristi ponuđenu adresu. Server nakon toga klijentu daje ACK signal čime je dodjela adrese izvršena i sam klijent može da koristi adresu na određeno vrijeme koje je konfigurisano lease vremenom.</w:t>
      </w:r>
    </w:p>
    <w:p w:rsidR="00782FC6" w:rsidRDefault="00782FC6" w:rsidP="007003D2">
      <w:pPr>
        <w:pStyle w:val="Heading3"/>
        <w:ind w:firstLine="0"/>
        <w:rPr>
          <w:lang w:val="sr-Latn-RS"/>
        </w:rPr>
      </w:pPr>
      <w:r>
        <w:rPr>
          <w:lang w:val="sr-Latn-RS"/>
        </w:rPr>
        <w:t>DNS</w:t>
      </w:r>
    </w:p>
    <w:p w:rsidR="007003D2" w:rsidRDefault="00C348B2" w:rsidP="00782FC6">
      <w:pPr>
        <w:ind w:firstLine="0"/>
        <w:rPr>
          <w:lang w:val="sr-Latn-RS"/>
        </w:rPr>
      </w:pPr>
      <w:r>
        <w:rPr>
          <w:lang w:val="sr-Latn-RS"/>
        </w:rPr>
        <w:tab/>
        <w:t xml:space="preserve">DNS ili Domain Name Server je sistem namijenjen pretvaranju domena u ip adrese. Ono što se dešava kada osoba pretražuje neku web stranicu jeste da se šalje DNS zahtjev za raspoznavanje IP adrese tog web sajta, ukoliko se web sajt ne nalazi na listi već predefinisanih ip adresa u hosts fajlovima koji se nalaze na samom uređaju. </w:t>
      </w:r>
      <w:r w:rsidR="00534915">
        <w:rPr>
          <w:lang w:val="sr-Latn-RS"/>
        </w:rPr>
        <w:t xml:space="preserve">Prvi na listi su serveri pružaoca internet usluga i oni uglavnom keširaju na svojim DNS serverima potrebne informacije i odmah se dobija odgovor. Ukoliko nema rekorda koji bi dao odgovarajuću Ip adresu za traženi sajt, upit se prosleđuje root nameserveru koji dalje usmjerava i to čitajući s desna na lijevo i tako nas usmjeravaju na Top Level Domain nameserver koji dalje usmjerava upit na DNS server koji je odgovoran za adrese za taj specifični domen. Nakon toga rekurzivni DNS čuva taj rekord u svom kešu tako da na </w:t>
      </w:r>
      <w:r w:rsidR="00534915">
        <w:rPr>
          <w:lang w:val="sr-Latn-RS"/>
        </w:rPr>
        <w:lastRenderedPageBreak/>
        <w:t xml:space="preserve">svaki sledeći upit za tim web sajtom već ima spreman odgovor, a ujedno i dogovara kompjuteru koji je zatražio ip adresu. Svi zapisi imaju </w:t>
      </w:r>
      <w:r w:rsidR="000D0E05">
        <w:rPr>
          <w:lang w:val="sr-Latn-RS"/>
        </w:rPr>
        <w:t>TTL – time to live komponentu koja govori koliko taj zapis traje dok nije potrebno ponovo ga osvježiti i vidjeti da li taj web sajt i dalje postoji na istoj adresi.</w:t>
      </w:r>
    </w:p>
    <w:p w:rsidR="00782FC6" w:rsidRDefault="007003D2" w:rsidP="007003D2">
      <w:pPr>
        <w:pStyle w:val="Heading3"/>
        <w:ind w:firstLine="0"/>
        <w:rPr>
          <w:lang w:val="sr-Latn-RS"/>
        </w:rPr>
      </w:pPr>
      <w:r>
        <w:rPr>
          <w:lang w:val="sr-Latn-RS"/>
        </w:rPr>
        <w:t>DNSMASQ</w:t>
      </w:r>
    </w:p>
    <w:p w:rsidR="007003D2" w:rsidRPr="00B36F83" w:rsidRDefault="00534915" w:rsidP="00782FC6">
      <w:pPr>
        <w:ind w:firstLine="0"/>
        <w:rPr>
          <w:lang w:val="sr-Latn-ME"/>
        </w:rPr>
      </w:pPr>
      <w:r>
        <w:rPr>
          <w:lang w:val="sr-Latn-RS"/>
        </w:rPr>
        <w:tab/>
        <w:t>Za ovaj projekat koristi se dnsmasq alat koji je zapravo</w:t>
      </w:r>
      <w:r w:rsidR="00B36F83">
        <w:rPr>
          <w:lang w:val="sr-Latn-RS"/>
        </w:rPr>
        <w:t xml:space="preserve"> kombinacija DHCP i DNS servera. S obzirom da ovaj alat koristi relativno malo resursa, veoma je pogodan za ovakav projekat, a sama konfiguracije je jednostavna putem dnsmasq.conf fajla u kome su navedeni rasponi dhcp adresa koje će se dodjeljivati kao i njihov lease time, tj vrijeme na koje se adrese dodjeljuju.</w:t>
      </w:r>
      <w:r w:rsidR="00B36F83" w:rsidRPr="00B36F83">
        <w:rPr>
          <w:lang w:val="sr-Latn-RS"/>
        </w:rPr>
        <w:t xml:space="preserve"> T</w:t>
      </w:r>
      <w:r w:rsidR="00B36F83">
        <w:rPr>
          <w:lang w:val="sr-Latn-RS"/>
        </w:rPr>
        <w:t>ako</w:t>
      </w:r>
      <w:r w:rsidR="00B36F83">
        <w:rPr>
          <w:lang w:val="sr-Latn-ME"/>
        </w:rPr>
        <w:t>đe konfigurisana je i adresa web servera koja se otvara kao predefinisana, da bi se izvršila registracija.</w:t>
      </w:r>
    </w:p>
    <w:p w:rsidR="00BB4C7D" w:rsidRDefault="00BB4C7D" w:rsidP="00BB4C7D">
      <w:pPr>
        <w:pStyle w:val="Heading2"/>
        <w:ind w:firstLine="0"/>
        <w:rPr>
          <w:lang w:val="sr-Latn-RS"/>
        </w:rPr>
      </w:pPr>
      <w:r>
        <w:rPr>
          <w:lang w:val="sr-Latn-RS"/>
        </w:rPr>
        <w:t>Ip forwarding</w:t>
      </w:r>
    </w:p>
    <w:p w:rsidR="00BB4C7D" w:rsidRDefault="00BB4C7D" w:rsidP="00BB4C7D">
      <w:pPr>
        <w:rPr>
          <w:lang w:val="sr-Latn-RS"/>
        </w:rPr>
      </w:pPr>
      <w:r w:rsidRPr="00663675">
        <w:rPr>
          <w:lang w:val="sr-Latn-RS"/>
        </w:rPr>
        <w:t>Rutiranje IP adresa je skup metodologija kojima se paketi kreću putem Internet protokola</w:t>
      </w:r>
      <w:r>
        <w:rPr>
          <w:lang w:val="sr-Latn-RS"/>
        </w:rPr>
        <w:t>. Tu se podrazumijeva biranje pogodne putanje paketa od odredišta do destinacije, a zaduženje rutera jeste da budu mrežni prolazi koji će usmjeravati pakete podataka. Prosleđivanje IP adresa je algoritam koji uzima u obzir veličinu svakog paketa, tip servisa koji je naveden u zaglavlju paketa koji se prosleđuje, kao i karakteristike dostupnih putanja prema drugim ruterima u mreži. Tu se takođe nalaze i podaci o kapacitetu mrežne putanje, nivou iskorištenja i maksimalna veličina datagrama (paketa koji može biti poslat) koja je podržana. Većina softvera za rutiranje radi po principu najmanje putanje, ali postoje i drugi protokoli za rutiranje koji računaju i druge parametre za određivanje najbolje putanje. Kada se govori o rutiranju bitno je pomenuti tabele rutiranja.</w:t>
      </w:r>
    </w:p>
    <w:p w:rsidR="00BB4C7D" w:rsidRDefault="00BB4C7D" w:rsidP="00BB4C7D">
      <w:pPr>
        <w:pStyle w:val="Heading3"/>
        <w:rPr>
          <w:lang w:val="sr-Latn-RS"/>
        </w:rPr>
      </w:pPr>
      <w:r>
        <w:rPr>
          <w:lang w:val="sr-Latn-RS"/>
        </w:rPr>
        <w:t>Tabele rutiranja</w:t>
      </w:r>
    </w:p>
    <w:p w:rsidR="00BB4C7D" w:rsidRDefault="00BB4C7D" w:rsidP="00BB4C7D">
      <w:pPr>
        <w:ind w:firstLine="0"/>
        <w:rPr>
          <w:lang w:val="sr-Latn-RS"/>
        </w:rPr>
      </w:pPr>
      <w:r>
        <w:rPr>
          <w:lang w:val="sr-Latn-RS"/>
        </w:rPr>
        <w:t xml:space="preserve">One čine osnovu rada rutera i samog procesa rutiranja. U toj tabeli se nalaze informacije potrebne da bi paket stigao na odredišnu adresu. </w:t>
      </w:r>
    </w:p>
    <w:p w:rsidR="00BB4C7D" w:rsidRDefault="00BB4C7D" w:rsidP="00BB4C7D">
      <w:pPr>
        <w:keepNext/>
        <w:ind w:firstLine="0"/>
        <w:jc w:val="center"/>
      </w:pPr>
      <w:r>
        <w:rPr>
          <w:noProof/>
          <w:lang w:eastAsia="zh-CN"/>
        </w:rPr>
        <w:lastRenderedPageBreak/>
        <w:drawing>
          <wp:inline distT="0" distB="0" distL="0" distR="0">
            <wp:extent cx="5038725" cy="2543175"/>
            <wp:effectExtent l="0" t="0" r="9525" b="9525"/>
            <wp:docPr id="16" name="Picture 16" descr="C:\Users\MS251064\AppData\Local\Microsoft\Windows\INetCache\Content.Word\routing_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251064\AppData\Local\Microsoft\Windows\INetCache\Content.Word\routing_tabl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rsidR="00BB4C7D" w:rsidRDefault="00BB4C7D" w:rsidP="00BB4C7D">
      <w:pPr>
        <w:pStyle w:val="Caption"/>
        <w:ind w:left="720" w:firstLine="0"/>
        <w:jc w:val="center"/>
      </w:pPr>
      <w:r>
        <w:t xml:space="preserve">Ilustracija </w:t>
      </w:r>
      <w:r w:rsidR="000C1F73">
        <w:fldChar w:fldCharType="begin"/>
      </w:r>
      <w:r w:rsidR="000C1F73">
        <w:instrText xml:space="preserve"> SEQ Ilustracija \* ARABIC </w:instrText>
      </w:r>
      <w:r w:rsidR="000C1F73">
        <w:fldChar w:fldCharType="separate"/>
      </w:r>
      <w:r w:rsidR="00A25866">
        <w:rPr>
          <w:noProof/>
        </w:rPr>
        <w:t>17</w:t>
      </w:r>
      <w:r w:rsidR="000C1F73">
        <w:rPr>
          <w:noProof/>
        </w:rPr>
        <w:fldChar w:fldCharType="end"/>
      </w:r>
      <w:r>
        <w:t>: tabela rutiranja</w:t>
      </w:r>
    </w:p>
    <w:p w:rsidR="00BB4C7D" w:rsidRDefault="00BB4C7D" w:rsidP="00BB4C7D">
      <w:pPr>
        <w:ind w:firstLine="0"/>
        <w:rPr>
          <w:lang w:val="sr-Latn-RS"/>
        </w:rPr>
      </w:pPr>
      <w:r>
        <w:rPr>
          <w:lang w:val="sr-Latn-RS"/>
        </w:rPr>
        <w:t>Osnovne informacije koje se nalaze u tabeli su one od udaljene ili susjedne mreže kao i interfejs rutera ili adresa rutera preko kojeg se dolazi do te mreže. U tabeli se nalaze statičke i dinamičke rute. Statičke su one koje se unose ručno u tabele od strane administratora, dok su dinamičke sve ostale koje se popunjavaju radom protokola za rutiranje.</w:t>
      </w:r>
    </w:p>
    <w:p w:rsidR="00BB4C7D" w:rsidRDefault="00BB4C7D" w:rsidP="00BB4C7D">
      <w:pPr>
        <w:pStyle w:val="Heading3"/>
        <w:ind w:firstLine="0"/>
        <w:rPr>
          <w:lang w:val="sr-Latn-RS"/>
        </w:rPr>
      </w:pPr>
      <w:r>
        <w:rPr>
          <w:lang w:val="sr-Latn-RS"/>
        </w:rPr>
        <w:t>Implementacija</w:t>
      </w:r>
    </w:p>
    <w:p w:rsidR="00BB4C7D" w:rsidRDefault="00BB4C7D" w:rsidP="00BB4C7D">
      <w:pPr>
        <w:rPr>
          <w:lang w:val="sr-Latn-RS"/>
        </w:rPr>
      </w:pPr>
      <w:r>
        <w:rPr>
          <w:lang w:val="sr-Latn-RS"/>
        </w:rPr>
        <w:t xml:space="preserve">U našem slučaju kako imamo dva mrežna interfejsa na ploči, i to: ethernet i wifi, gdje se wifi koristi kao pristupna tačka za našu implementaciju, dok se ethernet može koristiti za povezivanje na spoljnu mrežu sa pristupom internetu. U slučaju kada mi želimo tu internet konekciju da podijelimo sa korisnicima koji su prikačeni na našu pristupnu tačku potrebno je da podesimo prosleđivanje paketa. U linux operativnom sistemu to se može izvršiti komandom iptables i za to su potrebna amdinistratorska prava. </w:t>
      </w:r>
    </w:p>
    <w:p w:rsidR="00BB4C7D" w:rsidRDefault="00BB4C7D" w:rsidP="00BB4C7D">
      <w:pPr>
        <w:rPr>
          <w:lang w:val="sr-Latn-RS"/>
        </w:rPr>
      </w:pPr>
      <w:r>
        <w:rPr>
          <w:lang w:val="sr-Latn-RS"/>
        </w:rPr>
        <w:t>Prvo je potrebno omogućiti da prosleđeni paketi budu prihvaćeni od strane firewall-a i da privatne ip adrese komuniciraju sa spoljnim adresama, a takođe i maskirati lokalnu ip adresu u spoljnu kada izađe iz naše mreže. Ovo znači da će korisnikova adresa dobiti onu adresu koju ethernet ima od strane druge mreže na koju je prikačen. Ovo se radi putem sledeće komande: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2"/>
          <w:lang w:val="sr-Latn-RS" w:eastAsia="zh-CN"/>
        </w:rPr>
      </w:pPr>
      <w:r w:rsidRPr="00BB4C7D">
        <w:rPr>
          <w:rFonts w:ascii="Courier New" w:eastAsia="Times New Roman" w:hAnsi="Courier New" w:cs="Courier New"/>
          <w:color w:val="3A4145"/>
          <w:spacing w:val="2"/>
          <w:sz w:val="20"/>
          <w:szCs w:val="20"/>
          <w:bdr w:val="none" w:sz="0" w:space="0" w:color="auto" w:frame="1"/>
          <w:lang w:val="sr-Latn-RS" w:eastAsia="zh-CN"/>
        </w:rPr>
        <w:t>sudo iptables -t nat -A POSTROUTING -o eth0 -j MASQUERADE</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lang w:val="sr-Latn-RS"/>
        </w:rPr>
      </w:pPr>
      <w:r w:rsidRPr="0002330E">
        <w:rPr>
          <w:lang w:val="sr-Latn-RS"/>
        </w:rPr>
        <w:lastRenderedPageBreak/>
        <w:t>Druge</w:t>
      </w:r>
      <w:r w:rsidRPr="00BB4C7D">
        <w:rPr>
          <w:rFonts w:ascii="Courier New" w:eastAsia="Times New Roman" w:hAnsi="Courier New" w:cs="Courier New"/>
          <w:color w:val="3A4145"/>
          <w:spacing w:val="2"/>
          <w:sz w:val="22"/>
          <w:lang w:val="sr-Latn-RS" w:eastAsia="zh-CN"/>
        </w:rPr>
        <w:t xml:space="preserve"> </w:t>
      </w:r>
      <w:r w:rsidRPr="00BB4C7D">
        <w:rPr>
          <w:lang w:val="sr-Latn-RS"/>
        </w:rPr>
        <w:t>dvije komande će se zapravo baviti prosleđivanjem tj praćenjem kod koga I od koga paket ide.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sudo iptables -A FORWARD -i eth0 -o wlan</w:t>
      </w:r>
      <w:r>
        <w:rPr>
          <w:rFonts w:ascii="Courier New" w:eastAsia="Times New Roman" w:hAnsi="Courier New" w:cs="Courier New"/>
          <w:color w:val="3A4145"/>
          <w:spacing w:val="2"/>
          <w:sz w:val="20"/>
          <w:szCs w:val="20"/>
          <w:bdr w:val="none" w:sz="0" w:space="0" w:color="auto" w:frame="1"/>
          <w:lang w:eastAsia="zh-CN"/>
        </w:rPr>
        <w:t xml:space="preserve">0 -m state –state </w:t>
      </w:r>
      <w:proofErr w:type="gramStart"/>
      <w:r w:rsidRPr="00BB4C7D">
        <w:rPr>
          <w:rFonts w:ascii="Courier New" w:eastAsia="Times New Roman" w:hAnsi="Courier New" w:cs="Courier New"/>
          <w:color w:val="3A4145"/>
          <w:spacing w:val="2"/>
          <w:sz w:val="20"/>
          <w:szCs w:val="20"/>
          <w:bdr w:val="none" w:sz="0" w:space="0" w:color="auto" w:frame="1"/>
          <w:lang w:eastAsia="zh-CN"/>
        </w:rPr>
        <w:t>RELATED,ESTABLISHED</w:t>
      </w:r>
      <w:proofErr w:type="gramEnd"/>
      <w:r w:rsidRPr="00BB4C7D">
        <w:rPr>
          <w:rFonts w:ascii="Courier New" w:eastAsia="Times New Roman" w:hAnsi="Courier New" w:cs="Courier New"/>
          <w:color w:val="3A4145"/>
          <w:spacing w:val="2"/>
          <w:sz w:val="20"/>
          <w:szCs w:val="20"/>
          <w:bdr w:val="none" w:sz="0" w:space="0" w:color="auto" w:frame="1"/>
          <w:lang w:eastAsia="zh-CN"/>
        </w:rPr>
        <w:t xml:space="preserve"> -j ACCEPT  </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 xml:space="preserve">sudo iptables -A FORWARD -i wlan0 -o eth0 -j ACCEPT  </w:t>
      </w:r>
    </w:p>
    <w:p w:rsidR="009F42AF" w:rsidRPr="009760C6" w:rsidRDefault="009F42AF" w:rsidP="009F42AF">
      <w:pPr>
        <w:pStyle w:val="Heading2"/>
        <w:ind w:firstLine="0"/>
        <w:rPr>
          <w:bdr w:val="none" w:sz="0" w:space="0" w:color="auto" w:frame="1"/>
          <w:lang w:val="es-ES" w:eastAsia="zh-CN"/>
        </w:rPr>
      </w:pPr>
      <w:r w:rsidRPr="009760C6">
        <w:rPr>
          <w:bdr w:val="none" w:sz="0" w:space="0" w:color="auto" w:frame="1"/>
          <w:lang w:val="es-ES" w:eastAsia="zh-CN"/>
        </w:rPr>
        <w:t>Automatizacija</w:t>
      </w:r>
    </w:p>
    <w:p w:rsidR="009F42AF" w:rsidRPr="009760C6" w:rsidRDefault="003D3B08" w:rsidP="009F42AF">
      <w:pPr>
        <w:rPr>
          <w:lang w:val="es-ES" w:eastAsia="zh-CN"/>
        </w:rPr>
      </w:pPr>
      <w:r>
        <w:rPr>
          <w:lang w:val="es-ES" w:eastAsia="zh-CN"/>
        </w:rPr>
        <w:t>Automatizacije cije</w:t>
      </w:r>
      <w:r w:rsidR="00025D06">
        <w:rPr>
          <w:lang w:val="es-ES" w:eastAsia="zh-CN"/>
        </w:rPr>
        <w:t>log procesa instalacije je izvršena pisanjem Shell skripte koja nakon pokretanja preuzima sve potrebne alate, podešava pristupnu tačku, kao i dhcp, dns server. Takođe je moguće dodati i podešavanja za prosleđivanje ip adresa, ali to je funkcija koja zavisi od namjene uređaja. Takođe java aplikaciju je moguće dodati u instalaciju putem skripte i konfigurisati sistema da prilikom pokretanja sistema na grafičkom interfejsu se prikazuje samo ova aplikacija, čime ovaj uređaj dobija izgled komercijalno upotrebljivog</w:t>
      </w:r>
      <w:bookmarkStart w:id="25" w:name="_GoBack"/>
      <w:bookmarkEnd w:id="25"/>
      <w:r w:rsidR="00025D06">
        <w:rPr>
          <w:lang w:val="es-ES" w:eastAsia="zh-CN"/>
        </w:rPr>
        <w:t>.</w:t>
      </w:r>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54C" w:rsidRDefault="001A454C" w:rsidP="00FA244B">
      <w:pPr>
        <w:spacing w:line="240" w:lineRule="auto"/>
      </w:pPr>
      <w:r>
        <w:separator/>
      </w:r>
    </w:p>
  </w:endnote>
  <w:endnote w:type="continuationSeparator" w:id="0">
    <w:p w:rsidR="001A454C" w:rsidRDefault="001A454C"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299195"/>
      <w:docPartObj>
        <w:docPartGallery w:val="Page Numbers (Bottom of Page)"/>
        <w:docPartUnique/>
      </w:docPartObj>
    </w:sdtPr>
    <w:sdtEndPr>
      <w:rPr>
        <w:noProof/>
      </w:rPr>
    </w:sdtEndPr>
    <w:sdtContent>
      <w:p w:rsidR="000C1F73" w:rsidRDefault="000C1F73">
        <w:pPr>
          <w:pStyle w:val="Footer"/>
          <w:jc w:val="right"/>
        </w:pPr>
        <w:r>
          <w:fldChar w:fldCharType="begin"/>
        </w:r>
        <w:r>
          <w:instrText xml:space="preserve"> PAGE   \* MERGEFORMAT </w:instrText>
        </w:r>
        <w:r>
          <w:fldChar w:fldCharType="separate"/>
        </w:r>
        <w:r w:rsidR="00025D06">
          <w:rPr>
            <w:noProof/>
          </w:rPr>
          <w:t>38</w:t>
        </w:r>
        <w:r>
          <w:rPr>
            <w:noProof/>
          </w:rPr>
          <w:fldChar w:fldCharType="end"/>
        </w:r>
      </w:p>
    </w:sdtContent>
  </w:sdt>
  <w:p w:rsidR="000C1F73" w:rsidRDefault="000C1F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54C" w:rsidRDefault="001A454C" w:rsidP="00FA244B">
      <w:pPr>
        <w:spacing w:line="240" w:lineRule="auto"/>
      </w:pPr>
      <w:r>
        <w:separator/>
      </w:r>
    </w:p>
  </w:footnote>
  <w:footnote w:type="continuationSeparator" w:id="0">
    <w:p w:rsidR="001A454C" w:rsidRDefault="001A454C" w:rsidP="00FA244B">
      <w:pPr>
        <w:spacing w:line="240" w:lineRule="auto"/>
      </w:pPr>
      <w:r>
        <w:continuationSeparator/>
      </w:r>
    </w:p>
  </w:footnote>
  <w:footnote w:id="1">
    <w:p w:rsidR="000C1F73" w:rsidRPr="005A46BE" w:rsidRDefault="000C1F73">
      <w:pPr>
        <w:pStyle w:val="FootnoteText"/>
        <w:rPr>
          <w:lang w:val="sr-Latn-RS"/>
        </w:rPr>
      </w:pPr>
      <w:r>
        <w:rPr>
          <w:rStyle w:val="FootnoteReference"/>
        </w:rPr>
        <w:footnoteRef/>
      </w:r>
      <w:r>
        <w:t xml:space="preserve"> </w:t>
      </w:r>
      <w:r>
        <w:rPr>
          <w:lang w:val="sr-Latn-RS"/>
        </w:rPr>
        <w:t>Internet Of Things</w:t>
      </w:r>
    </w:p>
  </w:footnote>
  <w:footnote w:id="2">
    <w:p w:rsidR="000C1F73" w:rsidRPr="005A46BE" w:rsidRDefault="000C1F73">
      <w:pPr>
        <w:pStyle w:val="FootnoteText"/>
        <w:rPr>
          <w:lang w:val="sr-Latn-RS"/>
        </w:rPr>
      </w:pPr>
      <w:r>
        <w:rPr>
          <w:rStyle w:val="FootnoteReference"/>
        </w:rPr>
        <w:footnoteRef/>
      </w:r>
      <w:r>
        <w:t xml:space="preserve"> Global Standards Initiative on Internet of Things</w:t>
      </w:r>
    </w:p>
  </w:footnote>
  <w:footnote w:id="3">
    <w:p w:rsidR="000C1F73" w:rsidRPr="00F43C81" w:rsidRDefault="000C1F73">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0C1F73" w:rsidRPr="00F43C81" w:rsidRDefault="000C1F73" w:rsidP="00D031EE">
      <w:pPr>
        <w:pStyle w:val="FootnoteText"/>
        <w:rPr>
          <w:lang w:val="sr-Latn-RS"/>
        </w:rPr>
      </w:pPr>
      <w:r>
        <w:rPr>
          <w:rStyle w:val="FootnoteReference"/>
        </w:rPr>
        <w:footnoteRef/>
      </w:r>
      <w:r w:rsidRPr="00F43C81">
        <w:rPr>
          <w:lang w:val="sr-Latn-RS"/>
        </w:rPr>
        <w:t xml:space="preserve"> </w:t>
      </w:r>
      <w:r w:rsidRPr="00F43C81">
        <w:rPr>
          <w:lang w:val="sr-Latn-RS"/>
        </w:rPr>
        <w:t>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0C1F73" w:rsidRPr="005F112E" w:rsidRDefault="000C1F73">
      <w:pPr>
        <w:pStyle w:val="FootnoteText"/>
        <w:rPr>
          <w:lang w:val="sr-Latn-RS"/>
        </w:rPr>
      </w:pPr>
    </w:p>
  </w:footnote>
  <w:footnote w:id="5">
    <w:p w:rsidR="000C1F73" w:rsidRPr="005D543E" w:rsidRDefault="000C1F73">
      <w:pPr>
        <w:pStyle w:val="FootnoteText"/>
        <w:rPr>
          <w:lang w:val="sr-Latn-RS"/>
        </w:rPr>
      </w:pPr>
      <w:r>
        <w:rPr>
          <w:rStyle w:val="FootnoteReference"/>
        </w:rPr>
        <w:footnoteRef/>
      </w:r>
      <w:r>
        <w:t xml:space="preserve"> </w:t>
      </w:r>
      <w:r>
        <w:rPr>
          <w:lang w:val="sr-Latn-RS"/>
        </w:rPr>
        <w:t>SBC: Single Board Computer</w:t>
      </w:r>
    </w:p>
  </w:footnote>
  <w:footnote w:id="6">
    <w:p w:rsidR="000C1F73" w:rsidRPr="00E85D1A" w:rsidRDefault="000C1F73">
      <w:pPr>
        <w:pStyle w:val="FootnoteText"/>
        <w:rPr>
          <w:lang w:val="sr-Latn-RS"/>
        </w:rPr>
      </w:pPr>
      <w:r>
        <w:rPr>
          <w:rStyle w:val="FootnoteReference"/>
        </w:rPr>
        <w:footnoteRef/>
      </w:r>
      <w:r>
        <w:t xml:space="preserve"> </w:t>
      </w:r>
      <w:r>
        <w:rPr>
          <w:lang w:val="sr-Latn-RS"/>
        </w:rPr>
        <w:t>DPKG: Debian Package Manager</w:t>
      </w:r>
    </w:p>
  </w:footnote>
  <w:footnote w:id="7">
    <w:p w:rsidR="000C1F73" w:rsidRPr="00E85D1A" w:rsidRDefault="000C1F73">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0C1F73" w:rsidRPr="007C55B6" w:rsidRDefault="000C1F73">
      <w:pPr>
        <w:pStyle w:val="FootnoteText"/>
        <w:rPr>
          <w:lang w:val="sr-Latn-ME"/>
        </w:rPr>
      </w:pPr>
      <w:r>
        <w:rPr>
          <w:rStyle w:val="FootnoteReference"/>
        </w:rPr>
        <w:footnoteRef/>
      </w:r>
      <w:r w:rsidRPr="007C55B6">
        <w:rPr>
          <w:lang w:val="sr-Latn-RS"/>
        </w:rPr>
        <w:t xml:space="preserve"> </w:t>
      </w:r>
      <w:r w:rsidRPr="007C55B6">
        <w:rPr>
          <w:lang w:val="sr-Latn-RS"/>
        </w:rPr>
        <w:t>HDMI – High-Definition Multimedia Interface ustanovljen od stane HDMI Foruma koji čini 7 vodećih kompanija na tržištu I služi za prenos video I audio signala.</w:t>
      </w:r>
    </w:p>
  </w:footnote>
  <w:footnote w:id="9">
    <w:p w:rsidR="000C1F73" w:rsidRPr="007C55B6" w:rsidRDefault="000C1F73">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0C1F73" w:rsidRPr="00663230" w:rsidRDefault="000C1F73">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 w:id="11">
    <w:p w:rsidR="000C1F73" w:rsidRPr="000C1F73" w:rsidRDefault="000C1F73">
      <w:pPr>
        <w:pStyle w:val="FootnoteText"/>
        <w:rPr>
          <w:lang w:val="sr-Latn-ME"/>
        </w:rPr>
      </w:pPr>
      <w:r>
        <w:rPr>
          <w:rStyle w:val="FootnoteReference"/>
        </w:rPr>
        <w:footnoteRef/>
      </w:r>
      <w:r w:rsidRPr="00721179">
        <w:rPr>
          <w:lang w:val="sr-Latn-ME"/>
        </w:rPr>
        <w:t xml:space="preserve"> </w:t>
      </w:r>
      <w:r>
        <w:rPr>
          <w:lang w:val="sr-Latn-ME"/>
        </w:rPr>
        <w:t xml:space="preserve">Broadcast: u kontekstu </w:t>
      </w:r>
      <w:r w:rsidR="00721179">
        <w:rPr>
          <w:lang w:val="sr-Latn-ME"/>
        </w:rPr>
        <w:t>mrežnih sistema označava metodu prenosa poruke svim korisnicima u mreži istovremeno.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11D3D"/>
    <w:rsid w:val="0002330E"/>
    <w:rsid w:val="00025D06"/>
    <w:rsid w:val="000464C9"/>
    <w:rsid w:val="000558DD"/>
    <w:rsid w:val="00060CBA"/>
    <w:rsid w:val="000616A6"/>
    <w:rsid w:val="000A7240"/>
    <w:rsid w:val="000C1F73"/>
    <w:rsid w:val="000C6071"/>
    <w:rsid w:val="000D0E05"/>
    <w:rsid w:val="000D2703"/>
    <w:rsid w:val="000E346D"/>
    <w:rsid w:val="001003BA"/>
    <w:rsid w:val="00115CDB"/>
    <w:rsid w:val="00116CF1"/>
    <w:rsid w:val="00130C08"/>
    <w:rsid w:val="00143E76"/>
    <w:rsid w:val="001A454C"/>
    <w:rsid w:val="00203F96"/>
    <w:rsid w:val="00224A21"/>
    <w:rsid w:val="00242BAB"/>
    <w:rsid w:val="002474D9"/>
    <w:rsid w:val="002656C9"/>
    <w:rsid w:val="002A64F6"/>
    <w:rsid w:val="002B4B89"/>
    <w:rsid w:val="002C7C27"/>
    <w:rsid w:val="002E0A33"/>
    <w:rsid w:val="002F53C6"/>
    <w:rsid w:val="003036AF"/>
    <w:rsid w:val="00306953"/>
    <w:rsid w:val="00312D48"/>
    <w:rsid w:val="003357B9"/>
    <w:rsid w:val="003421AA"/>
    <w:rsid w:val="00365657"/>
    <w:rsid w:val="00370342"/>
    <w:rsid w:val="0038029D"/>
    <w:rsid w:val="003A6B45"/>
    <w:rsid w:val="003A7CB1"/>
    <w:rsid w:val="003B2857"/>
    <w:rsid w:val="003D3B08"/>
    <w:rsid w:val="003E0FEB"/>
    <w:rsid w:val="003E6A5F"/>
    <w:rsid w:val="003E70E9"/>
    <w:rsid w:val="004148C5"/>
    <w:rsid w:val="00434D79"/>
    <w:rsid w:val="004608E1"/>
    <w:rsid w:val="004754CF"/>
    <w:rsid w:val="00482EF7"/>
    <w:rsid w:val="0048520F"/>
    <w:rsid w:val="004A57D0"/>
    <w:rsid w:val="004E2F40"/>
    <w:rsid w:val="004F32D3"/>
    <w:rsid w:val="0050231F"/>
    <w:rsid w:val="005174A9"/>
    <w:rsid w:val="00534915"/>
    <w:rsid w:val="005506C5"/>
    <w:rsid w:val="005618EB"/>
    <w:rsid w:val="00587AB0"/>
    <w:rsid w:val="005A46BE"/>
    <w:rsid w:val="005B6595"/>
    <w:rsid w:val="005D33F4"/>
    <w:rsid w:val="005D543E"/>
    <w:rsid w:val="005E4FDA"/>
    <w:rsid w:val="005F09D2"/>
    <w:rsid w:val="005F112E"/>
    <w:rsid w:val="0061340E"/>
    <w:rsid w:val="0062199D"/>
    <w:rsid w:val="00623D07"/>
    <w:rsid w:val="006350BE"/>
    <w:rsid w:val="0066204D"/>
    <w:rsid w:val="00663230"/>
    <w:rsid w:val="00663675"/>
    <w:rsid w:val="00664F32"/>
    <w:rsid w:val="0067427D"/>
    <w:rsid w:val="006F6A65"/>
    <w:rsid w:val="007003D2"/>
    <w:rsid w:val="007006ED"/>
    <w:rsid w:val="00712E09"/>
    <w:rsid w:val="00721179"/>
    <w:rsid w:val="00745C31"/>
    <w:rsid w:val="00747BAB"/>
    <w:rsid w:val="00751312"/>
    <w:rsid w:val="00764965"/>
    <w:rsid w:val="00771DDD"/>
    <w:rsid w:val="007824E3"/>
    <w:rsid w:val="00782FC6"/>
    <w:rsid w:val="007A5D46"/>
    <w:rsid w:val="007B3477"/>
    <w:rsid w:val="007B4BDE"/>
    <w:rsid w:val="007C3313"/>
    <w:rsid w:val="007C55B6"/>
    <w:rsid w:val="00814F4D"/>
    <w:rsid w:val="008348DA"/>
    <w:rsid w:val="00834B59"/>
    <w:rsid w:val="00840239"/>
    <w:rsid w:val="008536EC"/>
    <w:rsid w:val="00864C21"/>
    <w:rsid w:val="0086791E"/>
    <w:rsid w:val="008955EB"/>
    <w:rsid w:val="008C0C93"/>
    <w:rsid w:val="008C1CFF"/>
    <w:rsid w:val="008C5952"/>
    <w:rsid w:val="008D71C9"/>
    <w:rsid w:val="00934863"/>
    <w:rsid w:val="0095055E"/>
    <w:rsid w:val="00950EFB"/>
    <w:rsid w:val="00960668"/>
    <w:rsid w:val="00963457"/>
    <w:rsid w:val="009760C6"/>
    <w:rsid w:val="009942FF"/>
    <w:rsid w:val="009E4B9A"/>
    <w:rsid w:val="009F42AF"/>
    <w:rsid w:val="00A02E06"/>
    <w:rsid w:val="00A145C0"/>
    <w:rsid w:val="00A21776"/>
    <w:rsid w:val="00A24860"/>
    <w:rsid w:val="00A25866"/>
    <w:rsid w:val="00A43D25"/>
    <w:rsid w:val="00A60D50"/>
    <w:rsid w:val="00A621B5"/>
    <w:rsid w:val="00A71258"/>
    <w:rsid w:val="00A7373C"/>
    <w:rsid w:val="00A75F3F"/>
    <w:rsid w:val="00A81880"/>
    <w:rsid w:val="00AA1BDD"/>
    <w:rsid w:val="00AA2254"/>
    <w:rsid w:val="00AC4D65"/>
    <w:rsid w:val="00AC69C5"/>
    <w:rsid w:val="00AD1E81"/>
    <w:rsid w:val="00B14802"/>
    <w:rsid w:val="00B32696"/>
    <w:rsid w:val="00B36F83"/>
    <w:rsid w:val="00B42897"/>
    <w:rsid w:val="00B507C3"/>
    <w:rsid w:val="00B6004E"/>
    <w:rsid w:val="00B62745"/>
    <w:rsid w:val="00B80724"/>
    <w:rsid w:val="00B80EA2"/>
    <w:rsid w:val="00B8258F"/>
    <w:rsid w:val="00B85B23"/>
    <w:rsid w:val="00B91206"/>
    <w:rsid w:val="00BA463F"/>
    <w:rsid w:val="00BB4C7D"/>
    <w:rsid w:val="00BF03CC"/>
    <w:rsid w:val="00BF39FD"/>
    <w:rsid w:val="00C07B98"/>
    <w:rsid w:val="00C1478A"/>
    <w:rsid w:val="00C2310F"/>
    <w:rsid w:val="00C25A3B"/>
    <w:rsid w:val="00C27509"/>
    <w:rsid w:val="00C348B2"/>
    <w:rsid w:val="00C53DBC"/>
    <w:rsid w:val="00CA163E"/>
    <w:rsid w:val="00CA6D86"/>
    <w:rsid w:val="00CB7D7D"/>
    <w:rsid w:val="00CB7D97"/>
    <w:rsid w:val="00CE1159"/>
    <w:rsid w:val="00D003CE"/>
    <w:rsid w:val="00D031EE"/>
    <w:rsid w:val="00D12764"/>
    <w:rsid w:val="00D37234"/>
    <w:rsid w:val="00D5589F"/>
    <w:rsid w:val="00D62B75"/>
    <w:rsid w:val="00D66901"/>
    <w:rsid w:val="00DB3737"/>
    <w:rsid w:val="00DB6C32"/>
    <w:rsid w:val="00DD203A"/>
    <w:rsid w:val="00DD7D0A"/>
    <w:rsid w:val="00DF361F"/>
    <w:rsid w:val="00E136EB"/>
    <w:rsid w:val="00E139BA"/>
    <w:rsid w:val="00E147C2"/>
    <w:rsid w:val="00E20736"/>
    <w:rsid w:val="00E23B12"/>
    <w:rsid w:val="00E41C32"/>
    <w:rsid w:val="00E51FB4"/>
    <w:rsid w:val="00E76820"/>
    <w:rsid w:val="00E85D1A"/>
    <w:rsid w:val="00E96A32"/>
    <w:rsid w:val="00EC3235"/>
    <w:rsid w:val="00ED3B1D"/>
    <w:rsid w:val="00EE37D8"/>
    <w:rsid w:val="00EF0658"/>
    <w:rsid w:val="00EF1E59"/>
    <w:rsid w:val="00F059E7"/>
    <w:rsid w:val="00F23574"/>
    <w:rsid w:val="00F3307E"/>
    <w:rsid w:val="00F43C81"/>
    <w:rsid w:val="00F60CA5"/>
    <w:rsid w:val="00F72920"/>
    <w:rsid w:val="00F845D6"/>
    <w:rsid w:val="00FA244B"/>
    <w:rsid w:val="00FA3FCB"/>
    <w:rsid w:val="00FA732D"/>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898BC"/>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 w:type="character" w:styleId="CommentReference">
    <w:name w:val="annotation reference"/>
    <w:basedOn w:val="DefaultParagraphFont"/>
    <w:uiPriority w:val="99"/>
    <w:semiHidden/>
    <w:unhideWhenUsed/>
    <w:rsid w:val="009760C6"/>
    <w:rPr>
      <w:sz w:val="16"/>
      <w:szCs w:val="16"/>
    </w:rPr>
  </w:style>
  <w:style w:type="paragraph" w:styleId="CommentText">
    <w:name w:val="annotation text"/>
    <w:basedOn w:val="Normal"/>
    <w:link w:val="CommentTextChar"/>
    <w:uiPriority w:val="99"/>
    <w:semiHidden/>
    <w:unhideWhenUsed/>
    <w:rsid w:val="009760C6"/>
    <w:pPr>
      <w:spacing w:line="240" w:lineRule="auto"/>
    </w:pPr>
    <w:rPr>
      <w:sz w:val="20"/>
      <w:szCs w:val="20"/>
    </w:rPr>
  </w:style>
  <w:style w:type="character" w:customStyle="1" w:styleId="CommentTextChar">
    <w:name w:val="Comment Text Char"/>
    <w:basedOn w:val="DefaultParagraphFont"/>
    <w:link w:val="CommentText"/>
    <w:uiPriority w:val="99"/>
    <w:semiHidden/>
    <w:rsid w:val="009760C6"/>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9760C6"/>
    <w:rPr>
      <w:b/>
      <w:bCs/>
    </w:rPr>
  </w:style>
  <w:style w:type="character" w:customStyle="1" w:styleId="CommentSubjectChar">
    <w:name w:val="Comment Subject Char"/>
    <w:basedOn w:val="CommentTextChar"/>
    <w:link w:val="CommentSubject"/>
    <w:uiPriority w:val="99"/>
    <w:semiHidden/>
    <w:rsid w:val="009760C6"/>
    <w:rPr>
      <w:rFonts w:ascii="Constantia" w:hAnsi="Constantia"/>
      <w:b/>
      <w:bCs/>
      <w:sz w:val="20"/>
      <w:szCs w:val="20"/>
    </w:rPr>
  </w:style>
  <w:style w:type="paragraph" w:styleId="BalloonText">
    <w:name w:val="Balloon Text"/>
    <w:basedOn w:val="Normal"/>
    <w:link w:val="BalloonTextChar"/>
    <w:uiPriority w:val="99"/>
    <w:semiHidden/>
    <w:unhideWhenUsed/>
    <w:rsid w:val="009760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0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263225014">
      <w:bodyDiv w:val="1"/>
      <w:marLeft w:val="0"/>
      <w:marRight w:val="0"/>
      <w:marTop w:val="0"/>
      <w:marBottom w:val="0"/>
      <w:divBdr>
        <w:top w:val="none" w:sz="0" w:space="0" w:color="auto"/>
        <w:left w:val="none" w:sz="0" w:space="0" w:color="auto"/>
        <w:bottom w:val="none" w:sz="0" w:space="0" w:color="auto"/>
        <w:right w:val="none" w:sz="0" w:space="0" w:color="auto"/>
      </w:divBdr>
    </w:div>
    <w:div w:id="354312729">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858548378">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20284883">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50597514">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677028255">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859199008">
      <w:bodyDiv w:val="1"/>
      <w:marLeft w:val="0"/>
      <w:marRight w:val="0"/>
      <w:marTop w:val="0"/>
      <w:marBottom w:val="0"/>
      <w:divBdr>
        <w:top w:val="none" w:sz="0" w:space="0" w:color="auto"/>
        <w:left w:val="none" w:sz="0" w:space="0" w:color="auto"/>
        <w:bottom w:val="none" w:sz="0" w:space="0" w:color="auto"/>
        <w:right w:val="none" w:sz="0" w:space="0" w:color="auto"/>
      </w:divBdr>
    </w:div>
    <w:div w:id="1922057267">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6E185-C3BA-42FE-8E84-4664D5593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8497</Words>
  <Characters>48437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Sekulovic, Milorad</cp:lastModifiedBy>
  <cp:revision>58</cp:revision>
  <dcterms:created xsi:type="dcterms:W3CDTF">2017-06-14T07:23:00Z</dcterms:created>
  <dcterms:modified xsi:type="dcterms:W3CDTF">2017-08-15T21:41:00Z</dcterms:modified>
</cp:coreProperties>
</file>