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e43f1941e24dd9add20e96d4053058993bd62b"/>
    <w:p>
      <w:pPr>
        <w:pStyle w:val="Heading1"/>
      </w:pPr>
      <w:r>
        <w:t xml:space="preserve">C — Master Traceability Matrix (browser extension)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Anti-skip backbone (operator mandate + §11.4.118 enumerated coverage). One row per atomic requirement / feature / entity / edge-case / NFR / dimension-decision drawn from ALL six analysis files (</w:t>
      </w:r>
      <w:r>
        <w:rPr>
          <w:rStyle w:val="VerbatimChar"/>
        </w:rPr>
        <w:t xml:space="preserve">docs/browser_extension/_analysis/01..06</w:t>
      </w:r>
      <w:r>
        <w:t xml:space="preserve">). EVERY item from the source corpus appears. Proves nothing is silently dropped: deferred items are listed explicitly with rationale; untraceable items are listed OPEN.</w:t>
      </w:r>
    </w:p>
    <w:p>
      <w:pPr>
        <w:pStyle w:val="BodyText"/>
      </w:pPr>
      <w:r>
        <w:rPr>
          <w:b/>
          <w:bCs/>
        </w:rPr>
        <w:t xml:space="preserve">Stable ID scheme: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FR-001..FR-025</w:t>
      </w:r>
      <w:r>
        <w:t xml:space="preserve"> </w:t>
      </w:r>
      <w:r>
        <w:t xml:space="preserve">— 25 functional requirements (file 01 §B).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NFR-001..NFR-015</w:t>
      </w:r>
      <w:r>
        <w:t xml:space="preserve"> </w:t>
      </w:r>
      <w:r>
        <w:t xml:space="preserve">— 15 non-functional requirements (file 01 §C).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DIM01-Rxx .. DIM12-Rxx</w:t>
      </w:r>
      <w:r>
        <w:t xml:space="preserve"> </w:t>
      </w:r>
      <w:r>
        <w:t xml:space="preserve">— per-dimension consolidated decisions (file 02).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ER-&lt;entity&gt;</w:t>
      </w:r>
      <w:r>
        <w:t xml:space="preserve"> </w:t>
      </w:r>
      <w:r>
        <w:t xml:space="preserve">— 6 ER entities (file 03 §2) + SQL-table superset (file 04 §4a).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EDGE-xx</w:t>
      </w:r>
      <w:r>
        <w:t xml:space="preserve"> </w:t>
      </w:r>
      <w:r>
        <w:t xml:space="preserve">— documented edge cases (file 01 §I + scattered).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SEC-xx</w:t>
      </w:r>
      <w:r>
        <w:t xml:space="preserve"> </w:t>
      </w:r>
      <w:r>
        <w:t xml:space="preserve">— security/STRIDE controls (file 02 Dim11 + file 03 §6 + file 01 §N).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INS-xx</w:t>
      </w:r>
      <w:r>
        <w:t xml:space="preserve"> </w:t>
      </w:r>
      <w:r>
        <w:t xml:space="preserve">— 10 cross-dimension insights (file 02).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CV-xx</w:t>
      </w:r>
      <w:r>
        <w:t xml:space="preserve"> </w:t>
      </w:r>
      <w:r>
        <w:t xml:space="preserve">— cross-verification conflicts/low-confidence items (file 02).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FND-xx</w:t>
      </w:r>
      <w:r>
        <w:t xml:space="preserve"> </w:t>
      </w:r>
      <w:r>
        <w:t xml:space="preserve">— foundation/source-layer facts (files 04/05).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TST-xx</w:t>
      </w:r>
      <w:r>
        <w:t xml:space="preserve"> </w:t>
      </w:r>
      <w:r>
        <w:t xml:space="preserve">— test-type coverage requirements (file 06).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BLD-xx</w:t>
      </w:r>
      <w:r>
        <w:t xml:space="preserve"> </w:t>
      </w:r>
      <w:r>
        <w:t xml:space="preserve">— build/release/distribution (file 01 §M + file 02 Dim12 + file 03 §7).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OQ-xx</w:t>
      </w:r>
      <w:r>
        <w:t xml:space="preserve"> </w:t>
      </w:r>
      <w:r>
        <w:t xml:space="preserve">— open questions / ambiguities (all files).</w:t>
      </w:r>
    </w:p>
    <w:p>
      <w:pPr>
        <w:pStyle w:val="BodyText"/>
      </w:pPr>
      <w:r>
        <w:t xml:space="preserve">Phase column uses the authoritative 8-phase impl-plan (file 01 §P.2): P1 Foundation, P2 Core Engine, P3 Extension Shell, P4 API Integration, P5 Tab Groups, P6 UI/UX Polish, P7 Testing, P8 Build/Dist.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= deferred (see Coverage Ledger). Boba constraint flags are noted in Notes.</w:t>
      </w:r>
    </w:p>
    <w:p>
      <w:r>
        <w:pict>
          <v:rect style="width:0;height:1.5pt" o:hralign="center" o:hrstd="t" o:hr="t"/>
        </w:pict>
      </w:r>
    </w:p>
    <w:bookmarkStart w:id="9" w:name="functional-requirements-25"/>
    <w:p>
      <w:pPr>
        <w:pStyle w:val="Heading2"/>
      </w:pPr>
      <w:r>
        <w:t xml:space="preserve">1. Functional Requirements (25)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01 §B.1 FR-001</w:t>
            </w:r>
          </w:p>
        </w:tc>
        <w:tc>
          <w:tcPr/>
          <w:p>
            <w:pPr>
              <w:pStyle w:val="Compact"/>
            </w:pPr>
            <w:r>
              <w:t xml:space="preserve">Detect magnet links (</w:t>
            </w:r>
            <w:r>
              <w:rPr>
                <w:rStyle w:val="VerbatimChar"/>
              </w:rPr>
              <w:t xml:space="preserve">href</w:t>
            </w:r>
            <w:r>
              <w:t xml:space="preserve"> </w:t>
            </w:r>
            <w:r>
              <w:rPr>
                <w:rStyle w:val="VerbatimChar"/>
              </w:rPr>
              <w:t xml:space="preserve">magnet:?</w:t>
            </w:r>
            <w:r>
              <w:t xml:space="preserve">) in DOM of any page, dynamic across SPA; iframe via all_frames; ≤500 ms after injection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P2/P3</w:t>
            </w:r>
          </w:p>
        </w:tc>
        <w:tc>
          <w:tcPr/>
          <w:p>
            <w:pPr>
              <w:pStyle w:val="Compact"/>
            </w:pPr>
            <w:r>
              <w:t xml:space="preserve">MutationObserver debounce 500 ms (EDGE-06); regex</w:t>
            </w:r>
            <w:r>
              <w:t xml:space="preserve"> </w:t>
            </w:r>
            <w:r>
              <w:rPr>
                <w:rStyle w:val="VerbatimChar"/>
              </w:rPr>
              <w:t xml:space="preserve">MAGNET_REGEX</w:t>
            </w:r>
            <w:r>
              <w:t xml:space="preserve"> </w:t>
            </w:r>
            <w:r>
              <w:t xml:space="preserve">(FND-12)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01 §B.1 FR-002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 links via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suffix (case-insens) +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application/x-bittorrent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P2/P3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TORRENT_FILE_REGEX</w:t>
            </w:r>
            <w:r>
              <w:t xml:space="preserve"> </w:t>
            </w:r>
            <w:r>
              <w:t xml:space="preserve">(FND-12); CORS-aware (DIM07)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01 §B.1 FR-003</w:t>
            </w:r>
          </w:p>
        </w:tc>
        <w:tc>
          <w:tcPr/>
          <w:p>
            <w:pPr>
              <w:pStyle w:val="Compact"/>
            </w:pPr>
            <w:r>
              <w:t xml:space="preserve">Parse magnet URI per BEP-9: xt/dn/tr/xl/ws/x.pe; xt mandatory valid 40-hex; dn fallback</w:t>
            </w:r>
            <w:r>
              <w:t xml:space="preserve"> </w:t>
            </w:r>
            <w:r>
              <w:t xml:space="preserve">“Unknown Torrent”</w:t>
            </w:r>
            <w:r>
              <w:t xml:space="preserve">; malformed tr discarded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OQ-07 param-set drift (xs/as/kt/mt vs x.pe); DIM06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01 §B.1 FR-004</w:t>
            </w:r>
          </w:p>
        </w:tc>
        <w:tc>
          <w:tcPr/>
          <w:p>
            <w:pPr>
              <w:pStyle w:val="Compact"/>
            </w:pPr>
            <w:r>
              <w:t xml:space="preserve">Download + parse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via fetch; max 10 MB (</w:t>
            </w:r>
            <w:r>
              <w:rPr>
                <w:rStyle w:val="VerbatimChar"/>
              </w:rPr>
              <w:t xml:space="preserve">maxTorrentFileSize</w:t>
            </w:r>
            <w:r>
              <w:t xml:space="preserve">); 30 s timeout; CORS→Boba-proxy fallback; bencode decode</w:t>
            </w:r>
          </w:p>
        </w:tc>
        <w:tc>
          <w:tcPr/>
          <w:p>
            <w:pPr>
              <w:pStyle w:val="Compact"/>
            </w:pPr>
            <w:r>
              <w:t xml:space="preserve">parsing/api</w:t>
            </w:r>
          </w:p>
        </w:tc>
        <w:tc>
          <w:tcPr/>
          <w:p>
            <w:pPr>
              <w:pStyle w:val="Compact"/>
            </w:pPr>
            <w:r>
              <w:t xml:space="preserve">P2/P4</w:t>
            </w:r>
          </w:p>
        </w:tc>
        <w:tc>
          <w:tcPr/>
          <w:p>
            <w:pPr>
              <w:pStyle w:val="Compact"/>
            </w:pPr>
            <w:r>
              <w:t xml:space="preserve">EDGE-04, EDGE-05; FND parser is dead code in ref (FND-23)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01 §B.1 FR-005</w:t>
            </w:r>
          </w:p>
        </w:tc>
        <w:tc>
          <w:tcPr/>
          <w:p>
            <w:pPr>
              <w:pStyle w:val="Compact"/>
            </w:pPr>
            <w:r>
              <w:t xml:space="preserve">Compute SHA-1 over bencoded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dict → 40-hex infohash; MUST match xt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RAW bencode, not decode-re-encode (DIM07-R; FND-22)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01 §B.1 FR-006</w:t>
            </w:r>
          </w:p>
        </w:tc>
        <w:tc>
          <w:tcPr/>
          <w:p>
            <w:pPr>
              <w:pStyle w:val="Compact"/>
            </w:pPr>
            <w:r>
              <w:t xml:space="preserve">Deduplicate torrents by lowercase infohash; merge longest displayName + union trackers + earliest detectedAt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INS-02 unified identity; ref time-salted ids unreliable (OQ-16)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01 §B.2 FR-007</w:t>
            </w:r>
          </w:p>
        </w:tc>
        <w:tc>
          <w:tcPr/>
          <w:p>
            <w:pPr>
              <w:pStyle w:val="Compact"/>
            </w:pPr>
            <w:r>
              <w:t xml:space="preserve">Send magnets to qBitTorrent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/api/v2/torrents/add</w:t>
            </w:r>
            <w:r>
              <w:t xml:space="preserve"> </w:t>
            </w:r>
            <w:r>
              <w:rPr>
                <w:rStyle w:val="VerbatimChar"/>
              </w:rPr>
              <w:t xml:space="preserve">urls</w:t>
            </w:r>
            <w:r>
              <w:t xml:space="preserve"> </w:t>
            </w:r>
            <w:r>
              <w:t xml:space="preserve">param; cookie session; opt category/tags/savepath/rename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DIM02; Boba→7186 proxy (OQ-01)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01 §B.2 FR-008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via multipart</w:t>
            </w:r>
            <w:r>
              <w:t xml:space="preserve"> </w:t>
            </w:r>
            <w:r>
              <w:rPr>
                <w:rStyle w:val="VerbatimChar"/>
              </w:rPr>
              <w:t xml:space="preserve">torrents</w:t>
            </w:r>
            <w:r>
              <w:t xml:space="preserve"> </w:t>
            </w:r>
            <w:r>
              <w:t xml:space="preserve">field to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/api/v2/torrents/add</w:t>
            </w:r>
            <w:r>
              <w:t xml:space="preserve">; blobs in-memory only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addTorrentFromFile</w:t>
            </w:r>
            <w:r>
              <w:t xml:space="preserve"> </w:t>
            </w:r>
            <w:r>
              <w:t xml:space="preserve">(FND-31)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01 §B.2 FR-009</w:t>
            </w:r>
          </w:p>
        </w:tc>
        <w:tc>
          <w:tcPr/>
          <w:p>
            <w:pPr>
              <w:pStyle w:val="Compact"/>
            </w:pPr>
            <w:r>
              <w:t xml:space="preserve">Tab-group batch: enumerate group tabs, SCAN each, aggregate + dedup, transmit unified batch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NET-NEW design — ref has NO tabGroups code (OQ-17/FND-33)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01 §B.2 FR-010</w:t>
            </w:r>
          </w:p>
        </w:tc>
        <w:tc>
          <w:tcPr/>
          <w:p>
            <w:pPr>
              <w:pStyle w:val="Compact"/>
            </w:pPr>
            <w:r>
              <w:t xml:space="preserve">Enumerate tab groups + extract URLs via</w:t>
            </w:r>
            <w:r>
              <w:t xml:space="preserve"> </w:t>
            </w:r>
            <w:r>
              <w:rPr>
                <w:rStyle w:val="VerbatimChar"/>
              </w:rPr>
              <w:t xml:space="preserve">chrome.tabGroups.query()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chrome.tabs.query()</w:t>
            </w:r>
            <w:r>
              <w:t xml:space="preserve">; show titles/colors; multi-select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DIM05; Chrome/Yandex only (EDGE-21)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01 §B.3 FR-011</w:t>
            </w:r>
          </w:p>
        </w:tc>
        <w:tc>
          <w:tcPr/>
          <w:p>
            <w:pPr>
              <w:pStyle w:val="Compact"/>
            </w:pPr>
            <w:r>
              <w:t xml:space="preserve">Auto-discover Boba on LAN: probe well-known ports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parse version ≥1.0.0; ranked list; persist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Re-point 8443/8080→7186/7187/7189 (OQ-01); INS-01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01 §B.3 FR-012</w:t>
            </w:r>
          </w:p>
        </w:tc>
        <w:tc>
          <w:tcPr/>
          <w:p>
            <w:pPr>
              <w:pStyle w:val="Compact"/>
            </w:pPr>
            <w:r>
              <w:t xml:space="preserve">Support 4 auth methods: cookie (SID), API key (X-API-Key), Basic, Custom Header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C1: support both cookie+JWT/apikey; ref drops custom-header (OQ-06)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01 §B.3 FR-013</w:t>
            </w:r>
          </w:p>
        </w:tc>
        <w:tc>
          <w:tcPr/>
          <w:p>
            <w:pPr>
              <w:pStyle w:val="Compact"/>
            </w:pPr>
            <w:r>
              <w:t xml:space="preserve">Encrypt stored credentials AES-256-GCM; PBKDF2 from per-install salt; key in storage.session; 96-bit IV; 128-bit tag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§11.4.10; ref uses fixed/empty passphrase BLUFF (OQ-15/FND-30)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01 §B.4 FR-014</w:t>
            </w:r>
          </w:p>
        </w:tc>
        <w:tc>
          <w:tcPr/>
          <w:p>
            <w:pPr>
              <w:pStyle w:val="Compact"/>
            </w:pPr>
            <w:r>
              <w:t xml:space="preserve">Offline FIFO queue: max 1000; exp backoff 5 s→5 min; max 5 retries; persist storage.local; Dead-Letter substore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ref max 50 / 3 attempts diverges (OQ-19); DIM09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01 §B.4 FR-015</w:t>
            </w:r>
          </w:p>
        </w:tc>
        <w:tc>
          <w:tcPr/>
          <w:p>
            <w:pPr>
              <w:pStyle w:val="Compact"/>
            </w:pPr>
            <w:r>
              <w:t xml:space="preserve">Badge: numeric queued count; colors green idle/blue sending/orange queued/red error; ≤200 ms update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P3/P6</w:t>
            </w:r>
          </w:p>
        </w:tc>
        <w:tc>
          <w:tcPr/>
          <w:p>
            <w:pPr>
              <w:pStyle w:val="Compact"/>
            </w:pPr>
            <w:r>
              <w:t xml:space="preserve">INS-09 badge sync; BADGE_COLORS (FND-26)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01 §B.5 FR-016</w:t>
            </w:r>
          </w:p>
        </w:tc>
        <w:tc>
          <w:tcPr/>
          <w:p>
            <w:pPr>
              <w:pStyle w:val="Compact"/>
            </w:pPr>
            <w:r>
              <w:t xml:space="preserve">Context menu: link(magnet)→Send Magnet; link(.torrent)→Download; page→Scan; tab-group→Send Group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P3/P5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chrome.contextMenus</w:t>
            </w:r>
            <w:r>
              <w:t xml:space="preserve">; ref</w:t>
            </w:r>
            <w:r>
              <w:t xml:space="preserve"> </w:t>
            </w:r>
            <w:r>
              <w:rPr>
                <w:rStyle w:val="VerbatimChar"/>
              </w:rPr>
              <w:t xml:space="preserve">bobalink-send/scan/dashboard</w:t>
            </w:r>
            <w:r>
              <w:t xml:space="preserve"> </w:t>
            </w:r>
            <w:r>
              <w:t xml:space="preserve">(FND-32)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01 §B.5 FR-017</w:t>
            </w:r>
          </w:p>
        </w:tc>
        <w:tc>
          <w:tcPr/>
          <w:p>
            <w:pPr>
              <w:pStyle w:val="Compact"/>
            </w:pPr>
            <w:r>
              <w:t xml:space="preserve">Keyboard shortcuts: send-current-page Ctrl+Shift+B; open-popup Ctrl+Shift+L; send-tab-group Ctrl+Shift+G (customizable)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OQ-08 3-vs-4 cmds; ref ships B/S/D not L/G (FND-29)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01 §B.5 FR-018</w:t>
            </w:r>
          </w:p>
        </w:tc>
        <w:tc>
          <w:tcPr/>
          <w:p>
            <w:pPr>
              <w:pStyle w:val="Compact"/>
            </w:pPr>
            <w:r>
              <w:t xml:space="preserve">Cross-browser single codebase: Chrome 88+, Firefox 109+, Opera 74+, Yandex 21+; BrowserAdapter abstraction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P1/P8</w:t>
            </w:r>
          </w:p>
        </w:tc>
        <w:tc>
          <w:tcPr/>
          <w:p>
            <w:pPr>
              <w:pStyle w:val="Compact"/>
            </w:pPr>
            <w:r>
              <w:t xml:space="preserve">DIM04; WXT handles per-browser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01 §B.5 FR-019</w:t>
            </w:r>
          </w:p>
        </w:tc>
        <w:tc>
          <w:tcPr/>
          <w:p>
            <w:pPr>
              <w:pStyle w:val="Compact"/>
            </w:pPr>
            <w:r>
              <w:t xml:space="preserve">i18n via</w:t>
            </w:r>
            <w:r>
              <w:t xml:space="preserve"> </w:t>
            </w:r>
            <w:r>
              <w:rPr>
                <w:rStyle w:val="VerbatimChar"/>
              </w:rPr>
              <w:t xml:space="preserve">_locales/{lang}/messages.json</w:t>
            </w:r>
            <w:r>
              <w:t xml:space="preserve">: en default + zh_CN/zh_TW/es/fr/de/ja/ko; no hardcoded strings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ref ships en only (28 keys, FND-19)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01 §B.5 FR-020</w:t>
            </w:r>
          </w:p>
        </w:tc>
        <w:tc>
          <w:tcPr/>
          <w:p>
            <w:pPr>
              <w:pStyle w:val="Compact"/>
            </w:pPr>
            <w:r>
              <w:t xml:space="preserve">Accessibility WCAG 2.1 AA: contrast ≥4.5:1; keyboard nav; ARIA on icon buttons; aria-live; focus indicators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§11.4.117 pixel-oracle for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01 §B.5 FR-021</w:t>
            </w:r>
          </w:p>
        </w:tc>
        <w:tc>
          <w:tcPr/>
          <w:p>
            <w:pPr>
              <w:pStyle w:val="Compact"/>
            </w:pPr>
            <w:r>
              <w:t xml:space="preserve">Dark/Light theme: respect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+ manual override; CSS custom properties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DIM10 §9; ref</w:t>
            </w:r>
            <w:r>
              <w:t xml:space="preserve"> </w:t>
            </w:r>
            <w:r>
              <w:rPr>
                <w:rStyle w:val="VerbatimChar"/>
              </w:rPr>
              <w:t xml:space="preserve">ui.theme=auto</w:t>
            </w:r>
            <w:r>
              <w:t xml:space="preserve"> </w:t>
            </w:r>
            <w:r>
              <w:t xml:space="preserve">(FND-25)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01 §B.5 FR-022</w:t>
            </w:r>
          </w:p>
        </w:tc>
        <w:tc>
          <w:tcPr/>
          <w:p>
            <w:pPr>
              <w:pStyle w:val="Compact"/>
            </w:pPr>
            <w:r>
              <w:t xml:space="preserve">Notifications via</w:t>
            </w:r>
            <w:r>
              <w:t xml:space="preserve"> </w:t>
            </w:r>
            <w:r>
              <w:rPr>
                <w:rStyle w:val="VerbatimChar"/>
              </w:rPr>
              <w:t xml:space="preserve">chrome.notifications</w:t>
            </w:r>
            <w:r>
              <w:t xml:space="preserve">: Sent / Send Failed(retry) / Batch Complete / Retrying; suppressible per-category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P3/P6</w:t>
            </w:r>
          </w:p>
        </w:tc>
        <w:tc>
          <w:tcPr/>
          <w:p>
            <w:pPr>
              <w:pStyle w:val="Compact"/>
            </w:pPr>
            <w:r>
              <w:t xml:space="preserve">DIM10 §5; MV3 no base64 icons (DIM03)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01 §B.5 FR-023</w:t>
            </w:r>
          </w:p>
        </w:tc>
        <w:tc>
          <w:tcPr/>
          <w:p>
            <w:pPr>
              <w:pStyle w:val="Compact"/>
            </w:pPr>
            <w:r>
              <w:t xml:space="preserve">Options page: server URL+mode, auth(masked)+test-connection, default category/tags/path, notif prefs, queue settings, theme, reset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DIM10 §2; ref Servers/General/Advanced/About (FND-43)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01 §B.5 FR-024</w:t>
            </w:r>
          </w:p>
        </w:tc>
        <w:tc>
          <w:tcPr/>
          <w:p>
            <w:pPr>
              <w:pStyle w:val="Compact"/>
            </w:pPr>
            <w:r>
              <w:t xml:space="preserve">Health check: poll 30 s;</w:t>
            </w:r>
            <w:r>
              <w:t xml:space="preserve"> </w:t>
            </w:r>
            <w:r>
              <w:rPr>
                <w:rStyle w:val="VerbatimChar"/>
              </w:rPr>
              <w:t xml:space="preserve">/api/v2/app/version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states connected/connecting/disconnected/error; tooltip last-ping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  <w:r>
              <w:t xml:space="preserve"> </w:t>
            </w:r>
            <w:r>
              <w:rPr>
                <w:rStyle w:val="VerbatimChar"/>
              </w:rPr>
              <w:t xml:space="preserve">HealthChecker</w:t>
            </w:r>
            <w:r>
              <w:t xml:space="preserve"> </w:t>
            </w:r>
            <w:r>
              <w:t xml:space="preserve">thresholds 2 s/5 s (FND-34)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01 §B.5 FR-025</w:t>
            </w:r>
          </w:p>
        </w:tc>
        <w:tc>
          <w:tcPr/>
          <w:p>
            <w:pPr>
              <w:pStyle w:val="Compact"/>
            </w:pPr>
            <w:r>
              <w:t xml:space="preserve">Rate limiting: 10 req/s burst, 60/min sustained; 1 concurrent + 500 ms inter-call; honor 429 Retry-After; in-memory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Token-bucket (file 01 §S); ref RATE_LIMIT 10/1000ms (FND-27)</w:t>
            </w:r>
          </w:p>
        </w:tc>
      </w:tr>
    </w:tbl>
    <w:bookmarkEnd w:id="9"/>
    <w:bookmarkStart w:id="10" w:name="non-functional-requirements-15"/>
    <w:p>
      <w:pPr>
        <w:pStyle w:val="Heading2"/>
      </w:pPr>
      <w:r>
        <w:t xml:space="preserve">2. Non-Functional Requirements (15)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Content script init ≤10 ms (</w:t>
            </w:r>
            <w:r>
              <w:rPr>
                <w:rStyle w:val="VerbatimChar"/>
              </w:rPr>
              <w:t xml:space="preserve">performance.now()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benchmark test (TST-09)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Magnet detection ≤5 ms/link (1,000-link page benchmark)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DOM-first querySelector (INS-03)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Popup render ≤100 ms (Lighthouse)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Options page load ≤200 ms (Lighthouse)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API round-trip ≤500 ms local (p95 over 100 calls)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Service worker cold start ≤50 ms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01 §C.1</w:t>
            </w:r>
          </w:p>
        </w:tc>
        <w:tc>
          <w:tcPr/>
          <w:p>
            <w:pPr>
              <w:pStyle w:val="Compact"/>
            </w:pPr>
            <w:r>
              <w:t xml:space="preserve">Bundle size compressed ≤350 KB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tree-shake + code-split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01 §C.2</w:t>
            </w:r>
          </w:p>
        </w:tc>
        <w:tc>
          <w:tcPr/>
          <w:p>
            <w:pPr>
              <w:pStyle w:val="Compact"/>
            </w:pPr>
            <w:r>
              <w:t xml:space="preserve">Credential encryption at rest: AES-256-GCM via Web Crypto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composes FR-013/SEC-04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01 §C.2</w:t>
            </w:r>
          </w:p>
        </w:tc>
        <w:tc>
          <w:tcPr/>
          <w:p>
            <w:pPr>
              <w:pStyle w:val="Compact"/>
            </w:pPr>
            <w:r>
              <w:t xml:space="preserve">No cleartext credential logging (ESLint rule + review)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§11.4.10; logger must redact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01 §C.2</w:t>
            </w:r>
          </w:p>
        </w:tc>
        <w:tc>
          <w:tcPr/>
          <w:p>
            <w:pPr>
              <w:pStyle w:val="Compact"/>
            </w:pPr>
            <w:r>
              <w:t xml:space="preserve">HTTPS-only API comms (URL scheme validation + CSP)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except localhost (SEC-08)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01 §C.2</w:t>
            </w:r>
          </w:p>
        </w:tc>
        <w:tc>
          <w:tcPr/>
          <w:p>
            <w:pPr>
              <w:pStyle w:val="Compact"/>
            </w:pPr>
            <w:r>
              <w:t xml:space="preserve">CSP</w:t>
            </w:r>
            <w:r>
              <w:t xml:space="preserve"> </w:t>
            </w:r>
            <w:r>
              <w:rPr>
                <w:rStyle w:val="VerbatimChar"/>
              </w:rPr>
              <w:t xml:space="preserve">script-src 'self'; object-src 'none'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MV3 CSP object (SEC-06)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01 §C.2</w:t>
            </w:r>
          </w:p>
        </w:tc>
        <w:tc>
          <w:tcPr/>
          <w:p>
            <w:pPr>
              <w:pStyle w:val="Compact"/>
            </w:pPr>
            <w:r>
              <w:t xml:space="preserve">Minimum permission model: activeTab + declared host perms only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OQ-09 activeTab vs https://*/ ; ref over-broad (FND-08)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NFR-013</w:t>
            </w:r>
          </w:p>
        </w:tc>
        <w:tc>
          <w:tcPr/>
          <w:p>
            <w:pPr>
              <w:pStyle w:val="Compact"/>
            </w:pPr>
            <w:r>
              <w:t xml:space="preserve">01 §C.3</w:t>
            </w:r>
          </w:p>
        </w:tc>
        <w:tc>
          <w:tcPr/>
          <w:p>
            <w:pPr>
              <w:pStyle w:val="Compact"/>
            </w:pPr>
            <w:r>
              <w:t xml:space="preserve">Crash-free session rate ≥99.9%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chaos/stress (TST-07/08)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NFR-014</w:t>
            </w:r>
          </w:p>
        </w:tc>
        <w:tc>
          <w:tcPr/>
          <w:p>
            <w:pPr>
              <w:pStyle w:val="Compact"/>
            </w:pPr>
            <w:r>
              <w:t xml:space="preserve">01 §C.3</w:t>
            </w:r>
          </w:p>
        </w:tc>
        <w:tc>
          <w:tcPr/>
          <w:p>
            <w:pPr>
              <w:pStyle w:val="Compact"/>
            </w:pPr>
            <w:r>
              <w:t xml:space="preserve">Offline queue durability 100% — all items survive restart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P4/P7</w:t>
            </w:r>
          </w:p>
        </w:tc>
        <w:tc>
          <w:tcPr/>
          <w:p>
            <w:pPr>
              <w:pStyle w:val="Compact"/>
            </w:pPr>
            <w:r>
              <w:t xml:space="preserve">persist storage.local; chaos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NFR-015</w:t>
            </w:r>
          </w:p>
        </w:tc>
        <w:tc>
          <w:tcPr/>
          <w:p>
            <w:pPr>
              <w:pStyle w:val="Compact"/>
            </w:pPr>
            <w:r>
              <w:t xml:space="preserve">01 §C.3</w:t>
            </w:r>
          </w:p>
        </w:tc>
        <w:tc>
          <w:tcPr/>
          <w:p>
            <w:pPr>
              <w:pStyle w:val="Compact"/>
            </w:pPr>
            <w:r>
              <w:t xml:space="preserve">API compatibility qBitTorrent 4.4.x–5.x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P4/P7</w:t>
            </w:r>
          </w:p>
        </w:tc>
        <w:tc>
          <w:tcPr/>
          <w:p>
            <w:pPr>
              <w:pStyle w:val="Compact"/>
            </w:pPr>
            <w:r>
              <w:t xml:space="preserve">version matrix (file 01 §R); v5 state renames (DIM02)</w:t>
            </w:r>
          </w:p>
        </w:tc>
      </w:tr>
    </w:tbl>
    <w:p>
      <w:pPr>
        <w:pStyle w:val="BodyText"/>
      </w:pPr>
      <w:r>
        <w:rPr>
          <w:b/>
          <w:bCs/>
        </w:rPr>
        <w:t xml:space="preserve">NFR §4.4 Scalability sub-items (non-numbered, captured as NFR-SCAL):</w:t>
      </w:r>
      <w:r>
        <w:t xml:space="preserve"> </w:t>
      </w:r>
      <w:r>
        <w:t xml:space="preserve">| ID | Source | Requirement | Category | Phase | Notes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NFR-SCAL-1 | 01 §C.4 | Tab-group batch size unlimited (memory-bound) | scalability | P5 | |</w:t>
      </w:r>
      <w:r>
        <w:t xml:space="preserve"> </w:t>
      </w:r>
      <w:r>
        <w:t xml:space="preserve">| NFR-SCAL-2 | 01 §C.4 | Offline queue 1,000 default / 10,000 max | scalability | P4 | |</w:t>
      </w:r>
      <w:r>
        <w:t xml:space="preserve"> </w:t>
      </w:r>
      <w:r>
        <w:t xml:space="preserve">| NFR-SCAL-3 | 01 §C.4 | 10,000+ links must not jank (&gt;16 ms frame); requestIdleCallback &gt;500 links | performance | P2/P7 | EDGE-13; yieldToBrowser (FND) |</w:t>
      </w:r>
      <w:r>
        <w:t xml:space="preserve"> </w:t>
      </w:r>
      <w:r>
        <w:t xml:space="preserve">| NFR-MAINT-1 | 01 §C.5 | Coverage ≥80% unit / ≥60% E2E; JSDoc; TS strict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; ≤20 runtime deps | maintainability | P7 | Boba mandate raises to ~100% types (TST-15) |</w:t>
      </w:r>
    </w:p>
    <w:bookmarkEnd w:id="10"/>
    <w:bookmarkStart w:id="11" w:name="X9eb9f425b5a84a2722348c941dbfaf39683494f"/>
    <w:p>
      <w:pPr>
        <w:pStyle w:val="Heading2"/>
      </w:pPr>
      <w:r>
        <w:t xml:space="preserve">3. Research-Dimension Consolidated Decisions (12 dimensions)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Requirement / Decision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DIM01-R1</w:t>
            </w:r>
          </w:p>
        </w:tc>
        <w:tc>
          <w:tcPr/>
          <w:p>
            <w:pPr>
              <w:pStyle w:val="Compact"/>
            </w:pPr>
            <w:r>
              <w:t xml:space="preserve">02 Dim01</w:t>
            </w:r>
          </w:p>
        </w:tc>
        <w:tc>
          <w:tcPr/>
          <w:p>
            <w:pPr>
              <w:pStyle w:val="Compact"/>
            </w:pPr>
            <w:r>
              <w:t xml:space="preserve">Treat Dim01 as authoritative Boba topology: qBt 7185 (proxy 7186), FastAPI 7187, bridge 7188, jackett 9117, boba-jackett 7189; Go proxy 7187 (profile go)</w:t>
            </w:r>
          </w:p>
        </w:tc>
        <w:tc>
          <w:tcPr/>
          <w:p>
            <w:pPr>
              <w:pStyle w:val="Compact"/>
            </w:pPr>
            <w:r>
              <w:t xml:space="preserve">data-model/api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overrides spec 8443/8080 (OQ-01)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DIM01-R2</w:t>
            </w:r>
          </w:p>
        </w:tc>
        <w:tc>
          <w:tcPr/>
          <w:p>
            <w:pPr>
              <w:pStyle w:val="Compact"/>
            </w:pPr>
            <w:r>
              <w:t xml:space="preserve">02 Dim01</w:t>
            </w:r>
          </w:p>
        </w:tc>
        <w:tc>
          <w:tcPr/>
          <w:p>
            <w:pPr>
              <w:pStyle w:val="Compact"/>
            </w:pPr>
            <w:r>
              <w:t xml:space="preserve">Extension talks to FastAPI :7187:</w:t>
            </w:r>
            <w:r>
              <w:t xml:space="preserve"> </w:t>
            </w:r>
            <w:r>
              <w:rPr>
                <w:rStyle w:val="VerbatimChar"/>
              </w:rPr>
              <w:t xml:space="preserve">/api/v1/search</w:t>
            </w:r>
            <w:r>
              <w:t xml:space="preserve">(+SSE stream),</w:t>
            </w:r>
            <w:r>
              <w:t xml:space="preserve"> </w:t>
            </w:r>
            <w:r>
              <w:rPr>
                <w:rStyle w:val="VerbatimChar"/>
              </w:rPr>
              <w:t xml:space="preserve">/api/v1/download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/api/v1/download/file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/api/v1/magnet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/api/v1/auth/status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confirm vs live OpenAPI (OQ-12)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DIM01-R3</w:t>
            </w:r>
          </w:p>
        </w:tc>
        <w:tc>
          <w:tcPr/>
          <w:p>
            <w:pPr>
              <w:pStyle w:val="Compact"/>
            </w:pPr>
            <w:r>
              <w:t xml:space="preserve">02 Dim01</w:t>
            </w:r>
          </w:p>
        </w:tc>
        <w:tc>
          <w:tcPr/>
          <w:p>
            <w:pPr>
              <w:pStyle w:val="Compact"/>
            </w:pPr>
            <w:r>
              <w:t xml:space="preserve">Boba CORS via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 </w:t>
            </w:r>
            <w:r>
              <w:t xml:space="preserve">env incl. </w:t>
            </w:r>
            <w:r>
              <w:rPr>
                <w:rStyle w:val="VerbatimChar"/>
              </w:rPr>
              <w:t xml:space="preserve">chrome-extension://&lt;id&gt;</w:t>
            </w:r>
            <w:r>
              <w:t xml:space="preserve">; SW not subject to CORS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INS-05 satellite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DIM01-R4</w:t>
            </w:r>
          </w:p>
        </w:tc>
        <w:tc>
          <w:tcPr/>
          <w:p>
            <w:pPr>
              <w:pStyle w:val="Compact"/>
            </w:pPr>
            <w:r>
              <w:t xml:space="preserve">02 Dim01</w:t>
            </w:r>
          </w:p>
        </w:tc>
        <w:tc>
          <w:tcPr/>
          <w:p>
            <w:pPr>
              <w:pStyle w:val="Compact"/>
            </w:pPr>
            <w:r>
              <w:t xml:space="preserve">qBt default creds admin/admin (cookie SID); private trackers env-driven; 48 nova3 plugins; freeleech-only IPTorrents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K.3 never commit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DIM02-R1</w:t>
            </w:r>
          </w:p>
        </w:tc>
        <w:tc>
          <w:tcPr/>
          <w:p>
            <w:pPr>
              <w:pStyle w:val="Compact"/>
            </w:pPr>
            <w:r>
              <w:t xml:space="preserve">02 Dim02</w:t>
            </w:r>
          </w:p>
        </w:tc>
        <w:tc>
          <w:tcPr/>
          <w:p>
            <w:pPr>
              <w:pStyle w:val="Compact"/>
            </w:pPr>
            <w:r>
              <w:t xml:space="preserve">qBt WebUI v2: cookie auth</w:t>
            </w:r>
            <w:r>
              <w:t xml:space="preserve"> </w:t>
            </w:r>
            <w:r>
              <w:rPr>
                <w:rStyle w:val="VerbatimChar"/>
              </w:rPr>
              <w:t xml:space="preserve">/api/v2/auth/login</w:t>
            </w:r>
            <w:r>
              <w:t xml:space="preserve">→SID; Referer/Origin MUST match Host (CSRF); 403=IP ban</w:t>
            </w:r>
          </w:p>
        </w:tc>
        <w:tc>
          <w:tcPr/>
          <w:p>
            <w:pPr>
              <w:pStyle w:val="Compact"/>
            </w:pPr>
            <w:r>
              <w:t xml:space="preserve">api/security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exp backoff to avoid bans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DIM02-R2</w:t>
            </w:r>
          </w:p>
        </w:tc>
        <w:tc>
          <w:tcPr/>
          <w:p>
            <w:pPr>
              <w:pStyle w:val="Compact"/>
            </w:pPr>
            <w:r>
              <w:t xml:space="preserve">02 Dim02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/torrents/add</w:t>
            </w:r>
            <w:r>
              <w:t xml:space="preserve">: magnets in</w:t>
            </w:r>
            <w:r>
              <w:t xml:space="preserve"> </w:t>
            </w:r>
            <w:r>
              <w:rPr>
                <w:rStyle w:val="VerbatimChar"/>
              </w:rPr>
              <w:t xml:space="preserve">urls</w:t>
            </w:r>
            <w:r>
              <w:t xml:space="preserve">, .torrent multipart</w:t>
            </w:r>
            <w:r>
              <w:t xml:space="preserve"> </w:t>
            </w:r>
            <w:r>
              <w:rPr>
                <w:rStyle w:val="VerbatimChar"/>
              </w:rPr>
              <w:t xml:space="preserve">torrents</w:t>
            </w:r>
            <w:r>
              <w:t xml:space="preserve">; 415 invalid; 200≠guaranteed-added; 405 wrong-method v4.4.4+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DIM02-R3</w:t>
            </w:r>
          </w:p>
        </w:tc>
        <w:tc>
          <w:tcPr/>
          <w:p>
            <w:pPr>
              <w:pStyle w:val="Compact"/>
            </w:pPr>
            <w:r>
              <w:t xml:space="preserve">02 Dim02</w:t>
            </w:r>
          </w:p>
        </w:tc>
        <w:tc>
          <w:tcPr/>
          <w:p>
            <w:pPr>
              <w:pStyle w:val="Compact"/>
            </w:pPr>
            <w:r>
              <w:t xml:space="preserve">API-key auth (Bearer qbt_) v5.2.0+ only; cookie is safe baseline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CV low-confidence (CV-03)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DIM02-R4</w:t>
            </w:r>
          </w:p>
        </w:tc>
        <w:tc>
          <w:tcPr/>
          <w:p>
            <w:pPr>
              <w:pStyle w:val="Compact"/>
            </w:pPr>
            <w:r>
              <w:t xml:space="preserve">02 Dim02</w:t>
            </w:r>
          </w:p>
        </w:tc>
        <w:tc>
          <w:tcPr/>
          <w:p>
            <w:pPr>
              <w:pStyle w:val="Compact"/>
            </w:pPr>
            <w:r>
              <w:t xml:space="preserve">Monitoring via polling</w:t>
            </w:r>
            <w:r>
              <w:t xml:space="preserve"> </w:t>
            </w:r>
            <w:r>
              <w:rPr>
                <w:rStyle w:val="VerbatimChar"/>
              </w:rPr>
              <w:t xml:space="preserve">/sync/maindata?rid=</w:t>
            </w:r>
            <w:r>
              <w:t xml:space="preserve"> </w:t>
            </w:r>
            <w:r>
              <w:t xml:space="preserve">(no native WS/SSE); v5 renames pausedUP→stoppedUP/pausedDL→stoppedDL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INS-09 badge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DIM03-R1</w:t>
            </w:r>
          </w:p>
        </w:tc>
        <w:tc>
          <w:tcPr/>
          <w:p>
            <w:pPr>
              <w:pStyle w:val="Compact"/>
            </w:pPr>
            <w:r>
              <w:t xml:space="preserve">02 Dim03</w:t>
            </w:r>
          </w:p>
        </w:tc>
        <w:tc>
          <w:tcPr/>
          <w:p>
            <w:pPr>
              <w:pStyle w:val="Compact"/>
            </w:pPr>
            <w:r>
              <w:t xml:space="preserve">MV3 manifest: host_permissions separate; background</w:t>
            </w:r>
            <w:r>
              <w:t xml:space="preserve"> </w:t>
            </w:r>
            <w:r>
              <w:rPr>
                <w:rStyle w:val="VerbatimChar"/>
              </w:rPr>
              <w:t xml:space="preserve">{service_worker,type:module}</w:t>
            </w:r>
            <w:r>
              <w:t xml:space="preserve">; perms storage/notifications/contextMenus/scripting/alarms/activeTab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DIM03-R2</w:t>
            </w:r>
          </w:p>
        </w:tc>
        <w:tc>
          <w:tcPr/>
          <w:p>
            <w:pPr>
              <w:pStyle w:val="Compact"/>
            </w:pPr>
            <w:r>
              <w:t xml:space="preserve">02 Dim03</w:t>
            </w:r>
          </w:p>
        </w:tc>
        <w:tc>
          <w:tcPr/>
          <w:p>
            <w:pPr>
              <w:pStyle w:val="Compact"/>
            </w:pPr>
            <w:r>
              <w:t xml:space="preserve">SW HARD timeouts: 30 s idle / 5 min request / 30 s fetch; chrome.alarms keep-alive; register listeners synchronously top-level;</w:t>
            </w:r>
            <w:r>
              <w:t xml:space="preserve"> </w:t>
            </w:r>
            <w:r>
              <w:rPr>
                <w:rStyle w:val="VerbatimChar"/>
              </w:rPr>
              <w:t xml:space="preserve">return true</w:t>
            </w:r>
            <w:r>
              <w:t xml:space="preserve"> </w:t>
            </w:r>
            <w:r>
              <w:t xml:space="preserve">for async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EDGE-15; ref keepalive 20 s (FND)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DIM03-R3</w:t>
            </w:r>
          </w:p>
        </w:tc>
        <w:tc>
          <w:tcPr/>
          <w:p>
            <w:pPr>
              <w:pStyle w:val="Compact"/>
            </w:pPr>
            <w:r>
              <w:t xml:space="preserve">02 Dim03</w:t>
            </w:r>
          </w:p>
        </w:tc>
        <w:tc>
          <w:tcPr/>
          <w:p>
            <w:pPr>
              <w:pStyle w:val="Compact"/>
            </w:pPr>
            <w:r>
              <w:t xml:space="preserve">Content scripts</w:t>
            </w:r>
            <w:r>
              <w:t xml:space="preserve"> </w:t>
            </w:r>
            <w:r>
              <w:rPr>
                <w:rStyle w:val="VerbatimChar"/>
              </w:rPr>
              <w:t xml:space="preserve">document_idle</w:t>
            </w:r>
            <w:r>
              <w:t xml:space="preserve">; ISOLATED world; cross-origin fetch routed through SW (CS can’t since Chrome 85)</w:t>
            </w:r>
          </w:p>
        </w:tc>
        <w:tc>
          <w:tcPr/>
          <w:p>
            <w:pPr>
              <w:pStyle w:val="Compact"/>
            </w:pPr>
            <w:r>
              <w:t xml:space="preserve">detection/security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DIM07-R4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DIM03-R4</w:t>
            </w:r>
          </w:p>
        </w:tc>
        <w:tc>
          <w:tcPr/>
          <w:p>
            <w:pPr>
              <w:pStyle w:val="Compact"/>
            </w:pPr>
            <w:r>
              <w:t xml:space="preserve">02 Dim03</w:t>
            </w:r>
          </w:p>
        </w:tc>
        <w:tc>
          <w:tcPr/>
          <w:p>
            <w:pPr>
              <w:pStyle w:val="Compact"/>
            </w:pPr>
            <w:r>
              <w:t xml:space="preserve">Storage quotas: local ~10 MB, sync ~100 KB/8 KB-item, session ~10 MB in-memory; badge ≤4 chars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DIM03-R5</w:t>
            </w:r>
          </w:p>
        </w:tc>
        <w:tc>
          <w:tcPr/>
          <w:p>
            <w:pPr>
              <w:pStyle w:val="Compact"/>
            </w:pPr>
            <w:r>
              <w:t xml:space="preserve">02 Dim03</w:t>
            </w:r>
          </w:p>
        </w:tc>
        <w:tc>
          <w:tcPr/>
          <w:p>
            <w:pPr>
              <w:pStyle w:val="Compact"/>
            </w:pPr>
            <w:r>
              <w:t xml:space="preserve">Offscreen documents for DOM/parse in MV3 (one/profile); NOT in Firefox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EDGE Firefox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DIM04-R1</w:t>
            </w:r>
          </w:p>
        </w:tc>
        <w:tc>
          <w:tcPr/>
          <w:p>
            <w:pPr>
              <w:pStyle w:val="Compact"/>
            </w:pPr>
            <w:r>
              <w:t xml:space="preserve">02 Dim04</w:t>
            </w:r>
          </w:p>
        </w:tc>
        <w:tc>
          <w:tcPr/>
          <w:p>
            <w:pPr>
              <w:pStyle w:val="Compact"/>
            </w:pPr>
            <w:r>
              <w:t xml:space="preserve">MV3 everywhere; Firefox uses Event Pages (WXT handles); webextension-polyfill for browser.* on Chromium + own feature-detect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P1/P8</w:t>
            </w:r>
          </w:p>
        </w:tc>
        <w:tc>
          <w:tcPr/>
          <w:p>
            <w:pPr>
              <w:pStyle w:val="Compact"/>
            </w:pPr>
            <w:r>
              <w:t xml:space="preserve">C2/C3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DIM04-R2</w:t>
            </w:r>
          </w:p>
        </w:tc>
        <w:tc>
          <w:tcPr/>
          <w:p>
            <w:pPr>
              <w:pStyle w:val="Compact"/>
            </w:pPr>
            <w:r>
              <w:t xml:space="preserve">02 Dim04</w:t>
            </w:r>
          </w:p>
        </w:tc>
        <w:tc>
          <w:tcPr/>
          <w:p>
            <w:pPr>
              <w:pStyle w:val="Compact"/>
            </w:pPr>
            <w:r>
              <w:t xml:space="preserve">Firefox MV3 REQUIRES gecko.id + strict_min_version; version</w:t>
            </w:r>
            <w:r>
              <w:t xml:space="preserve"> </w:t>
            </w:r>
            <w:r>
              <w:rPr>
                <w:rStyle w:val="VerbatimChar"/>
              </w:rPr>
              <w:t xml:space="preserve">x.y.z</w:t>
            </w:r>
            <w:r>
              <w:t xml:space="preserve"> </w:t>
            </w:r>
            <w:r>
              <w:t xml:space="preserve">only; data_collection_permissions since Nov 2025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BLD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DIM04-R3</w:t>
            </w:r>
          </w:p>
        </w:tc>
        <w:tc>
          <w:tcPr/>
          <w:p>
            <w:pPr>
              <w:pStyle w:val="Compact"/>
            </w:pPr>
            <w:r>
              <w:t xml:space="preserve">02 Dim04</w:t>
            </w:r>
          </w:p>
        </w:tc>
        <w:tc>
          <w:tcPr/>
          <w:p>
            <w:pPr>
              <w:pStyle w:val="Compact"/>
            </w:pPr>
            <w:r>
              <w:t xml:space="preserve">Opera lacks storage.sync/storage.managed; notifications partial on Mac; sidebarAction Opera/FF only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P6/P8</w:t>
            </w:r>
          </w:p>
        </w:tc>
        <w:tc>
          <w:tcPr/>
          <w:p>
            <w:pPr>
              <w:pStyle w:val="Compact"/>
            </w:pPr>
            <w:r>
              <w:t xml:space="preserve">compat matrix (ER/diagram #12)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DIM04-R4</w:t>
            </w:r>
          </w:p>
        </w:tc>
        <w:tc>
          <w:tcPr/>
          <w:p>
            <w:pPr>
              <w:pStyle w:val="Compact"/>
            </w:pPr>
            <w:r>
              <w:t xml:space="preserve">02 Dim04</w:t>
            </w:r>
          </w:p>
        </w:tc>
        <w:tc>
          <w:tcPr/>
          <w:p>
            <w:pPr>
              <w:pStyle w:val="Compact"/>
            </w:pPr>
            <w:r>
              <w:t xml:space="preserve">UA detection order Yandex→Opera→Edge→Chrome→Chromium; prefer feature detection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DIM05-R1</w:t>
            </w:r>
          </w:p>
        </w:tc>
        <w:tc>
          <w:tcPr/>
          <w:p>
            <w:pPr>
              <w:pStyle w:val="Compact"/>
            </w:pPr>
            <w:r>
              <w:t xml:space="preserve">02 Dim05</w:t>
            </w:r>
          </w:p>
        </w:tc>
        <w:tc>
          <w:tcPr/>
          <w:p>
            <w:pPr>
              <w:pStyle w:val="Compact"/>
            </w:pPr>
            <w:r>
              <w:t xml:space="preserve">tabGroups Chrome 89+/MV3; query/get/update/move; create via tabs.group/ungroup; groupId NOT persistent (id by title+color+URLs)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EDGE-21; Firefox incompatible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DIM05-R2</w:t>
            </w:r>
          </w:p>
        </w:tc>
        <w:tc>
          <w:tcPr/>
          <w:p>
            <w:pPr>
              <w:pStyle w:val="Compact"/>
            </w:pPr>
            <w:r>
              <w:t xml:space="preserve">02 Dim05</w:t>
            </w:r>
          </w:p>
        </w:tc>
        <w:tc>
          <w:tcPr/>
          <w:p>
            <w:pPr>
              <w:pStyle w:val="Compact"/>
            </w:pPr>
            <w:r>
              <w:t xml:space="preserve">Accessing tab.url/title needs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perm or host perms; collapsed groups still API-accessible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conflicts NFR-012 minimal perms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DIM05-R3</w:t>
            </w:r>
          </w:p>
        </w:tc>
        <w:tc>
          <w:tcPr/>
          <w:p>
            <w:pPr>
              <w:pStyle w:val="Compact"/>
            </w:pPr>
            <w:r>
              <w:t xml:space="preserve">02 Dim05</w:t>
            </w:r>
          </w:p>
        </w:tc>
        <w:tc>
          <w:tcPr/>
          <w:p>
            <w:pPr>
              <w:pStyle w:val="Compact"/>
            </w:pPr>
            <w:r>
              <w:t xml:space="preserve">Yandex Chromium ~147+ full tabGroups; Chrome 148+ chrome://newtab cannot be grouped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EDGE-21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DIM06-R1</w:t>
            </w:r>
          </w:p>
        </w:tc>
        <w:tc>
          <w:tcPr/>
          <w:p>
            <w:pPr>
              <w:pStyle w:val="Compact"/>
            </w:pPr>
            <w:r>
              <w:t xml:space="preserve">02 Dim06</w:t>
            </w:r>
          </w:p>
        </w:tc>
        <w:tc>
          <w:tcPr/>
          <w:p>
            <w:pPr>
              <w:pStyle w:val="Compact"/>
            </w:pPr>
            <w:r>
              <w:t xml:space="preserve">Magnet BEP-9: xt only mandatory; hash v1 40-hex / 32-base32 (convert) / v2 btmh 1220+64-hex; two-phase detect+validate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base32→hex (DIM06-R2)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DIM06-R2</w:t>
            </w:r>
          </w:p>
        </w:tc>
        <w:tc>
          <w:tcPr/>
          <w:p>
            <w:pPr>
              <w:pStyle w:val="Compact"/>
            </w:pPr>
            <w:r>
              <w:t xml:space="preserve">02 Dim06</w:t>
            </w:r>
          </w:p>
        </w:tc>
        <w:tc>
          <w:tcPr/>
          <w:p>
            <w:pPr>
              <w:pStyle w:val="Compact"/>
            </w:pPr>
            <w:r>
              <w:t xml:space="preserve">base32 (32-char) infohash MUST convert to hex (40-char); RFC4648 alphabet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base32ToHex</w:t>
            </w:r>
            <w:r>
              <w:t xml:space="preserve"> </w:t>
            </w:r>
            <w:r>
              <w:t xml:space="preserve">(FND)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DIM06-R3</w:t>
            </w:r>
          </w:p>
        </w:tc>
        <w:tc>
          <w:tcPr/>
          <w:p>
            <w:pPr>
              <w:pStyle w:val="Compact"/>
            </w:pPr>
            <w:r>
              <w:t xml:space="preserve">02 Dim06</w:t>
            </w:r>
          </w:p>
        </w:tc>
        <w:tc>
          <w:tcPr/>
          <w:p>
            <w:pPr>
              <w:pStyle w:val="Compact"/>
            </w:pPr>
            <w:r>
              <w:t xml:space="preserve">Decode dn (decodeURIComponent +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→space); tr/xs/as/ws decode; kt split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; so BEP-53 ranges; duplicate params→array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DIM06-R4</w:t>
            </w:r>
          </w:p>
        </w:tc>
        <w:tc>
          <w:tcPr/>
          <w:p>
            <w:pPr>
              <w:pStyle w:val="Compact"/>
            </w:pPr>
            <w:r>
              <w:t xml:space="preserve">02 Dim06</w:t>
            </w:r>
          </w:p>
        </w:tc>
        <w:tc>
          <w:tcPr/>
          <w:p>
            <w:pPr>
              <w:pStyle w:val="Compact"/>
            </w:pPr>
            <w:r>
              <w:t xml:space="preserve">Sanitize dn before HTML render (strip control/</w:t>
            </w:r>
            <w:r>
              <w:rPr>
                <w:rStyle w:val="VerbatimChar"/>
              </w:rPr>
              <w:t xml:space="preserve">&lt;&gt;</w:t>
            </w:r>
            <w:r>
              <w:t xml:space="preserve">, ≤255, textContent); chunk large text 100 KB vs backtracking</w:t>
            </w:r>
          </w:p>
        </w:tc>
        <w:tc>
          <w:tcPr/>
          <w:p>
            <w:pPr>
              <w:pStyle w:val="Compact"/>
            </w:pPr>
            <w:r>
              <w:t xml:space="preserve">security/parsing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SEC-10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DIM07-R1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.torrent = bencode dict announce+info; info required piece length/pieces(20-byte SHA-1)/name; single length XOR multi files[]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DIM07-R2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Bencode: dict keys lexicographic RAW-byte sorted (load-bearing for infohash); strict type rules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TST bencode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DIM07-R3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Infohash = SHA-1 of RAW bencoded info dict as-in-file (never decode-re-encode); Web Crypto needs HTTPS secure ctx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FND-22 ref re-encodes (caveat)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DIM07-R4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CORS download: CS can’t cross-origin fetch since Chrome 85 → delegate to SW; size ≤10 MB (50 MB max); validate first byte</w:t>
            </w:r>
            <w:r>
              <w:t xml:space="preserve"> </w:t>
            </w:r>
            <w:r>
              <w:rPr>
                <w:rStyle w:val="VerbatimChar"/>
              </w:rPr>
              <w:t xml:space="preserve">0x64</w:t>
            </w:r>
          </w:p>
        </w:tc>
        <w:tc>
          <w:tcPr/>
          <w:p>
            <w:pPr>
              <w:pStyle w:val="Compact"/>
            </w:pPr>
            <w:r>
              <w:t xml:space="preserve">api/parsing</w:t>
            </w:r>
          </w:p>
        </w:tc>
        <w:tc>
          <w:tcPr/>
          <w:p>
            <w:pPr>
              <w:pStyle w:val="Compact"/>
            </w:pPr>
            <w:r>
              <w:t xml:space="preserve">P2/P4</w:t>
            </w:r>
          </w:p>
        </w:tc>
        <w:tc>
          <w:tcPr/>
          <w:p>
            <w:pPr>
              <w:pStyle w:val="Compact"/>
            </w:pPr>
            <w:r>
              <w:t xml:space="preserve">EDGE-05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DIM07-R5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Private torrents (BEP-27): info.private==1 disables DHT/PEX; sanitize passkey to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PASSKEY</w:t>
            </w:r>
            <w:r>
              <w:t xml:space="preserve"> </w:t>
            </w:r>
            <w:r>
              <w:t xml:space="preserve">(never log)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SEC; 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DIM08-R1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Content-script timing document_idle + readyState checks for heavy SPAs (safeInitialize)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DIM08-R2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DOM-first querySelectorAll(</w:t>
            </w:r>
            <w:r>
              <w:t xml:space="preserve">‘a[href^=</w:t>
            </w:r>
            <w:r>
              <w:t xml:space="preserve">“magnet:”</w:t>
            </w:r>
            <w:r>
              <w:t xml:space="preserve">]’</w:t>
            </w:r>
            <w:r>
              <w:t xml:space="preserve">) (~90% catch) + TreeWalker text-node scan skipping script/style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INS-03 tier-1+tier-3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DIM08-R3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MutationObserver debounced 500 ms (~88× faster than polling), incremental scan new nodes; IntersectionObserver infinite scroll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EDGE-06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DIM08-R4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iframe all_frames:true + match_about_blank:true; Shadow DOM recursive shadowRoot (querySelectorAll doesn’t pierce)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EDGE-07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DIM08-R5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Site-specific selector DB top ~20 sites (TPB/1337x/nyaa/rutracker/generic) — tier-2 detection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INS-03; FND two tables to reconcile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DIM08-R6</w:t>
            </w:r>
          </w:p>
        </w:tc>
        <w:tc>
          <w:tcPr/>
          <w:p>
            <w:pPr>
              <w:pStyle w:val="Compact"/>
            </w:pPr>
            <w:r>
              <w:t xml:space="preserve">02 Dim08</w:t>
            </w:r>
          </w:p>
        </w:tc>
        <w:tc>
          <w:tcPr/>
          <w:p>
            <w:pPr>
              <w:pStyle w:val="Compact"/>
            </w:pPr>
            <w:r>
              <w:t xml:space="preserve">Scanner cleanup: track observers/timers/listeners, disconnect on navigation (memory-leak prevention); 16 ms frame budget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NFR-SCAL-3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DIM09-R1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Communication patterns: fetch (ext→server), EventSource SSE, WebSocket progress, runtime.sendMessage, storage.local, alarms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DIM09-R2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Auth strategies: cookie/SID, JWT Bearer (60 s buffer + single-flight refresh, password NOT stored), API key, Basic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C1 support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DIM09-R3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Retry classification: retry 0/429/500/502/503/504/401-after-refresh; non-retry 400/403/404/415; exp backoff+jitter (base 1000, max 30000, ×2, jitter 0.5, max 3)</w:t>
            </w:r>
          </w:p>
        </w:tc>
        <w:tc>
          <w:tcPr/>
          <w:p>
            <w:pPr>
              <w:pStyle w:val="Compact"/>
            </w:pPr>
            <w:r>
              <w:t xml:space="preserve">queue/api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file 01 §F.3 differs (5 retries) (OQ-19)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DIM09-R4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SSE/EventSource cannot send custom headers — auth via URL query param; reconnect exp backoff; Chrome 116+ keeps SW alive on WebSocket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CV-low SSE path (CV-04)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DIM09-R5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Credential storage: store tokens only never plaintext password; chrome.storage.local NOT encrypted by default; clear on logout; HTTPS+validate certs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FR-013 adds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DIM09-R6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Health: separate liveness/readiness; parallel checks AbortSignal.timeout(5000); status healthy/degraded/unhealthy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DIM09-R7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Offline queue persist + retry on reconnect; navigator.onLine unreliable for LAN → proactive</w:t>
            </w:r>
            <w:r>
              <w:t xml:space="preserve"> </w:t>
            </w:r>
            <w:r>
              <w:rPr>
                <w:rStyle w:val="VerbatimChar"/>
              </w:rPr>
              <w:t xml:space="preserve">/app/version</w:t>
            </w:r>
            <w:r>
              <w:t xml:space="preserve"> </w:t>
            </w:r>
            <w:r>
              <w:t xml:space="preserve">ping every 30 s via alarms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INS-06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DIM09-R8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Rate limiting token-bucket per-endpoint; RequestBatcher (maxBatch 10, maxWait 50 ms)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DIM09-R9</w:t>
            </w:r>
          </w:p>
        </w:tc>
        <w:tc>
          <w:tcPr/>
          <w:p>
            <w:pPr>
              <w:pStyle w:val="Compact"/>
            </w:pPr>
            <w:r>
              <w:t xml:space="preserve">02 Dim09</w:t>
            </w:r>
          </w:p>
        </w:tc>
        <w:tc>
          <w:tcPr/>
          <w:p>
            <w:pPr>
              <w:pStyle w:val="Compact"/>
            </w:pPr>
            <w:r>
              <w:t xml:space="preserve">Manifest host_permissions localhost+127.0.0.1 (http+https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port); externally_connectable localhost; NEVER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 </w:t>
            </w:r>
            <w:r>
              <w:t xml:space="preserve">in prod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NFR-012; OQ-09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DIM10-R1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Popup Chrome max 800×600 / min 25×25; sweet spot 380–450px wide; fixed header/connection bar/scroll/footer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FND popup 400px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DIM10-R2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Context menus require contextMenus perm; &gt;1 visible item auto-collapses into extension-named parent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DIM10-R3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Badge text ≤4 chars; per-tab via tabId (resets on close); setBadgeText/Color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DIM10-R4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Commands max 4 suggested keys; all need Ctrl/Alt; Mac Ctrl→Command default; fires in SW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OQ-08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DIM10-R5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Side panel Chrome 114+ (open 116+, close 141+); cannot auto-open without user gesture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CV-low (CV-05); optional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DIM10-R6</w:t>
            </w:r>
          </w:p>
        </w:tc>
        <w:tc>
          <w:tcPr/>
          <w:p>
            <w:pPr>
              <w:pStyle w:val="Compact"/>
            </w:pPr>
            <w:r>
              <w:t xml:space="preserve">02 Dim10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_locales/&lt;locale&gt;/messages.json</w:t>
            </w:r>
            <w:r>
              <w:t xml:space="preserve">; manifest default_locale required if _locales;</w:t>
            </w:r>
            <w:r>
              <w:t xml:space="preserve"> </w:t>
            </w:r>
            <w:r>
              <w:rPr>
                <w:rStyle w:val="VerbatimChar"/>
              </w:rPr>
              <w:t xml:space="preserve">__MSG_key__</w:t>
            </w:r>
            <w:r>
              <w:t xml:space="preserve">+</w:t>
            </w:r>
            <w:r>
              <w:rPr>
                <w:rStyle w:val="VerbatimChar"/>
              </w:rPr>
              <w:t xml:space="preserve">getMessage()</w:t>
            </w:r>
            <w:r>
              <w:t xml:space="preserve">; @</w:t>
            </w:r>
            <w:r>
              <w:t xml:space="preserve">@bidi</w:t>
            </w:r>
            <w:r>
              <w:t xml:space="preserve"> </w:t>
            </w:r>
            <w:r>
              <w:t xml:space="preserve">for RTL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FR-019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DIM11-R1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Design principles: Least Privilege, Defense in Depth, Zero Trust, Secure by Default, Privacy First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SEC umbrella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DIM11-R2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STRIDE mitigations S1-4/T1-4/R1-2/I1-5/D1-3/E1-3 + trust boundaries TB1-4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P1/P7</w:t>
            </w:r>
          </w:p>
        </w:tc>
        <w:tc>
          <w:tcPr/>
          <w:p>
            <w:pPr>
              <w:pStyle w:val="Compact"/>
            </w:pPr>
            <w:r>
              <w:t xml:space="preserve">SEC-xx; security test (TST-04)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DIM11-R3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Minimal perms storage/alarms/notifications/activeTab; optional clipboardWrite; host localhost; NEVER all_urls/tabs/cookies/webRequest/scripting/downloads/history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NFR-012; ref declares scripting (FND-08)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DIM11-R4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Specific per-site matches (never wildcard — wildcards nullify postMessage protection)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conflicts ref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 </w:t>
            </w:r>
            <w:r>
              <w:t xml:space="preserve">CS (FND-08)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DIM11-R5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AES-256-GCM + PBKDF2-HMAC-SHA256 100k iters; 128-bit salt; 96-bit IV; non-extractable key; master pw never stored; decrypted cache storage.session; Clear All Data (GDPR)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FR-013/NFR-008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DIM11-R6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Input validation: magnet/info-hash 40-hex v1/64-hex v2; sanitize dn textContent; validate Boba URL; reject javascript:/data:/vbscript:; block dangerous ports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P2/P4</w:t>
            </w:r>
          </w:p>
        </w:tc>
        <w:tc>
          <w:tcPr/>
          <w:p>
            <w:pPr>
              <w:pStyle w:val="Compact"/>
            </w:pPr>
            <w:r>
              <w:t xml:space="preserve">SEC-10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DIM11-R7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Privacy: collect only Boba URL/creds(encrypted) + ephemeral magnet/names; NO page content/history/IP; analytics opt-in; eraseAllData(); no 3rd-party/selling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defaults analytics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DIM11-R8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Secure fetch:</w:t>
            </w:r>
            <w:r>
              <w:t xml:space="preserve"> </w:t>
            </w:r>
            <w:r>
              <w:rPr>
                <w:rStyle w:val="VerbatimChar"/>
              </w:rPr>
              <w:t xml:space="preserve">credentials:'omit'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referrerPolicy:'no-referrer'</w:t>
            </w:r>
            <w:r>
              <w:t xml:space="preserve">; HTTPS-only except localhost; HSTS; self-signed cert pinning/CA install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conflicts qBt needs credentials:include (FND-31) —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DIM11-R9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Validate sender.id + sender.url (chrome-extension://) on ALL onMessage; action allow-listing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ref does NOT validate sender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DIM11-R10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Update security: official-store signed distribution; FF self-hosted update_hash HTTPS; verify perms unchanged on update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DIM12-R1</w:t>
            </w:r>
          </w:p>
        </w:tc>
        <w:tc>
          <w:tcPr/>
          <w:p>
            <w:pPr>
              <w:pStyle w:val="Compact"/>
            </w:pPr>
            <w:r>
              <w:t xml:space="preserve">02 Dim12</w:t>
            </w:r>
          </w:p>
        </w:tc>
        <w:tc>
          <w:tcPr/>
          <w:p>
            <w:pPr>
              <w:pStyle w:val="Compact"/>
            </w:pPr>
            <w:r>
              <w:t xml:space="preserve">Build WXT (Vite); test Jest unit + Playwright E2E; mock sinon-chrome; versioning Conventional Commits→SemVer</w:t>
            </w:r>
          </w:p>
        </w:tc>
        <w:tc>
          <w:tcPr/>
          <w:p>
            <w:pPr>
              <w:pStyle w:val="Compact"/>
            </w:pPr>
            <w:r>
              <w:t xml:space="preserve">build/testing</w:t>
            </w:r>
          </w:p>
        </w:tc>
        <w:tc>
          <w:tcPr/>
          <w:p>
            <w:pPr>
              <w:pStyle w:val="Compact"/>
            </w:pPr>
            <w:r>
              <w:t xml:space="preserve">P7/P8</w:t>
            </w:r>
          </w:p>
        </w:tc>
        <w:tc>
          <w:tcPr/>
          <w:p>
            <w:pPr>
              <w:pStyle w:val="Compact"/>
            </w:pPr>
            <w:r>
              <w:t xml:space="preserve">OQ Jest-vs-Vitest (OQ-03)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DIM12-R2</w:t>
            </w:r>
          </w:p>
        </w:tc>
        <w:tc>
          <w:tcPr/>
          <w:p>
            <w:pPr>
              <w:pStyle w:val="Compact"/>
            </w:pPr>
            <w:r>
              <w:t xml:space="preserve">02 Dim12</w:t>
            </w:r>
          </w:p>
        </w:tc>
        <w:tc>
          <w:tcPr/>
          <w:p>
            <w:pPr>
              <w:pStyle w:val="Compact"/>
            </w:pPr>
            <w:r>
              <w:t xml:space="preserve">Playwright needs launchPersistentContext + –load-extension + –disable-extensions-except; jsdom for DOM tests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E2E fixture (TST-02)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DIM12-R3</w:t>
            </w:r>
          </w:p>
        </w:tc>
        <w:tc>
          <w:tcPr/>
          <w:p>
            <w:pPr>
              <w:pStyle w:val="Compact"/>
            </w:pPr>
            <w:r>
              <w:t xml:space="preserve">02 Dim12</w:t>
            </w:r>
          </w:p>
        </w:tc>
        <w:tc>
          <w:tcPr/>
          <w:p>
            <w:pPr>
              <w:pStyle w:val="Compact"/>
            </w:pPr>
            <w:r>
              <w:t xml:space="preserve">Coverage threshold global 70% config (aspirational 80%+ INS-10); reporters lcov/html/json-summary; optional Sonar/Snyk/Semgrep/Trivy/Gitleaks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Boba→~100%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DIM12-R4</w:t>
            </w:r>
          </w:p>
        </w:tc>
        <w:tc>
          <w:tcPr/>
          <w:p>
            <w:pPr>
              <w:pStyle w:val="Compact"/>
            </w:pPr>
            <w:r>
              <w:t xml:space="preserve">02 Dim12</w:t>
            </w:r>
          </w:p>
        </w:tc>
        <w:tc>
          <w:tcPr/>
          <w:p>
            <w:pPr>
              <w:pStyle w:val="Compact"/>
            </w:pPr>
            <w:r>
              <w:t xml:space="preserve">Store assets: icons 16/32/48/128(+512); screenshots 640×480 or 1280×800; privacy policy; no console.log/source-maps in prod; CSP set; no remote code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BLD</w:t>
            </w:r>
          </w:p>
        </w:tc>
      </w:tr>
    </w:tbl>
    <w:bookmarkEnd w:id="11"/>
    <w:bookmarkStart w:id="12" w:name="er-entities-data-model-6-er-sql-superset"/>
    <w:p>
      <w:pPr>
        <w:pStyle w:val="Heading2"/>
      </w:pPr>
      <w:r>
        <w:t xml:space="preserve">4. ER Entities / Data Model (6 ER + SQL superset)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Entity / 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ER-extension_config</w:t>
            </w:r>
          </w:p>
        </w:tc>
        <w:tc>
          <w:tcPr/>
          <w:p>
            <w:pPr>
              <w:pStyle w:val="Compact"/>
            </w:pPr>
            <w:r>
              <w:t xml:space="preserve">03 §2; 04 §4a T2</w:t>
            </w:r>
          </w:p>
        </w:tc>
        <w:tc>
          <w:tcPr/>
          <w:p>
            <w:pPr>
              <w:pStyle w:val="Compact"/>
            </w:pPr>
            <w:r>
              <w:t xml:space="preserve">Single per-install settings (config_id PK, server_url, api_key, qbittorrent_url, username, password_encrypted, auto_detect, default_category, scan_interval_ms, max_retries, retry_delay_ms, timestamps)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SQL key-value form (25 seed rows); OQ FK to discovered (diagram #9)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ER-discovered_torrents</w:t>
            </w:r>
          </w:p>
        </w:tc>
        <w:tc>
          <w:tcPr/>
          <w:p>
            <w:pPr>
              <w:pStyle w:val="Compact"/>
            </w:pPr>
            <w:r>
              <w:t xml:space="preserve">03 §2; 04 §4a T3</w:t>
            </w:r>
          </w:p>
        </w:tc>
        <w:tc>
          <w:tcPr/>
          <w:p>
            <w:pPr>
              <w:pStyle w:val="Compact"/>
            </w:pPr>
            <w:r>
              <w:t xml:space="preserve">Torrents found on pages (id=infohash PK UK, magnet_uri, name, size_bytes, source_url, source_tab_id, status, discovered_at, sent_at, error_message; SQL adds discovery_method/is_private/tab_group_id/selected/boba_status)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P2/P3</w:t>
            </w:r>
          </w:p>
        </w:tc>
        <w:tc>
          <w:tcPr/>
          <w:p>
            <w:pPr>
              <w:pStyle w:val="Compact"/>
            </w:pPr>
            <w:r>
              <w:t xml:space="preserve">mmd authoritative superset (file 03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ER-download_queue</w:t>
            </w:r>
          </w:p>
        </w:tc>
        <w:tc>
          <w:tcPr/>
          <w:p>
            <w:pPr>
              <w:pStyle w:val="Compact"/>
            </w:pPr>
            <w:r>
              <w:t xml:space="preserve">03 §2; 04 §4a T4</w:t>
            </w:r>
          </w:p>
        </w:tc>
        <w:tc>
          <w:tcPr/>
          <w:p>
            <w:pPr>
              <w:pStyle w:val="Compact"/>
            </w:pPr>
            <w:r>
              <w:t xml:space="preserve">Offline/retry queue (queue_id PK, torrent_id FK, magnet_uri, priority 0-10, retry_count, status queued/retrying/failed/completed, queued_at, last_retry_at, error_log; SQL adds next_retry_at/server_id/torrent_data_b64)</w:t>
            </w:r>
          </w:p>
        </w:tc>
        <w:tc>
          <w:tcPr/>
          <w:p>
            <w:pPr>
              <w:pStyle w:val="Compact"/>
            </w:pPr>
            <w:r>
              <w:t xml:space="preserve">queue/data-model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ER-server_config</w:t>
            </w:r>
          </w:p>
        </w:tc>
        <w:tc>
          <w:tcPr/>
          <w:p>
            <w:pPr>
              <w:pStyle w:val="Compact"/>
            </w:pPr>
            <w:r>
              <w:t xml:space="preserve">03 §2; 04 §4a T5</w:t>
            </w:r>
          </w:p>
        </w:tc>
        <w:tc>
          <w:tcPr/>
          <w:p>
            <w:pPr>
              <w:pStyle w:val="Compact"/>
            </w:pPr>
            <w:r>
              <w:t xml:space="preserve">Per-Boba-server multi-server (server_id PK, name, fastapi_url, go_service_url, qbittorrent_url, api_key, is_active, health_check_interval, last_health_check, last_check_result; SQL ports 7187/7189/8080→7186)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DIM01-R1 port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ER-send_history</w:t>
            </w:r>
          </w:p>
        </w:tc>
        <w:tc>
          <w:tcPr/>
          <w:p>
            <w:pPr>
              <w:pStyle w:val="Compact"/>
            </w:pPr>
            <w:r>
              <w:t xml:space="preserve">03 §2; 04 §4a T6</w:t>
            </w:r>
          </w:p>
        </w:tc>
        <w:tc>
          <w:tcPr/>
          <w:p>
            <w:pPr>
              <w:pStyle w:val="Compact"/>
            </w:pPr>
            <w:r>
              <w:t xml:space="preserve">Audit log every send (history_id PK, infohash, magnet_uri, name, server_id FK, success, qbittorrent_hash, category, tags, sent_at, response_time_ms, error_message)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immutable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ER-search_cache</w:t>
            </w:r>
          </w:p>
        </w:tc>
        <w:tc>
          <w:tcPr/>
          <w:p>
            <w:pPr>
              <w:pStyle w:val="Compact"/>
            </w:pPr>
            <w:r>
              <w:t xml:space="preserve">03 §2; 04 §4a (n/a)</w:t>
            </w:r>
          </w:p>
        </w:tc>
        <w:tc>
          <w:tcPr/>
          <w:p>
            <w:pPr>
              <w:pStyle w:val="Compact"/>
            </w:pPr>
            <w:r>
              <w:t xml:space="preserve">Cached search results TTL’d (cache_id PK, query_hash, query_text, results JSON, result_count, cached_at, ttl_seconds, is_valid) — standalone, no relationship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search aggregation gated Boba 1.2+; OQ-12 storage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ER-REL</w:t>
            </w:r>
          </w:p>
        </w:tc>
        <w:tc>
          <w:tcPr/>
          <w:p>
            <w:pPr>
              <w:pStyle w:val="Compact"/>
            </w:pPr>
            <w:r>
              <w:t xml:space="preserve">03 §2 relationships</w:t>
            </w:r>
          </w:p>
        </w:tc>
        <w:tc>
          <w:tcPr/>
          <w:p>
            <w:pPr>
              <w:pStyle w:val="Compact"/>
            </w:pPr>
            <w:r>
              <w:t xml:space="preserve">Cardinality: extension_config 1—o{ discovered_torrents; discovered_torrents 1—o{ download_queue; server_config 1—o{ send_history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extension_config→discovered FK conceptual only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ER-SQL-extra</w:t>
            </w:r>
          </w:p>
        </w:tc>
        <w:tc>
          <w:tcPr/>
          <w:p>
            <w:pPr>
              <w:pStyle w:val="Compact"/>
            </w:pPr>
            <w:r>
              <w:t xml:space="preserve">04 §4a T1/T7/T8/T9</w:t>
            </w:r>
          </w:p>
        </w:tc>
        <w:tc>
          <w:tcPr/>
          <w:p>
            <w:pPr>
              <w:pStyle w:val="Compact"/>
            </w:pPr>
            <w:r>
              <w:t xml:space="preserve">SQL superset tables: app_metadata, site_selectors (30 seed rows), queue_log, statistics (daily aggregates)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P1/P2</w:t>
            </w:r>
          </w:p>
        </w:tc>
        <w:tc>
          <w:tcPr/>
          <w:p>
            <w:pPr>
              <w:pStyle w:val="Compact"/>
            </w:pPr>
            <w:r>
              <w:t xml:space="preserve">sql.js-over-storage.local OR chrome.storage JSON — pick one (OQ dual-storage)</w:t>
            </w:r>
          </w:p>
        </w:tc>
      </w:tr>
    </w:tbl>
    <w:bookmarkEnd w:id="12"/>
    <w:bookmarkStart w:id="13" w:name="edge-cases-documented"/>
    <w:p>
      <w:pPr>
        <w:pStyle w:val="Heading2"/>
      </w:pPr>
      <w:r>
        <w:t xml:space="preserve">5. Edge Cases (documented)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EDGE-01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Magnet without dn →</w:t>
            </w:r>
            <w:r>
              <w:t xml:space="preserve"> </w:t>
            </w:r>
            <w:r>
              <w:t xml:space="preserve">“Unknown Torrent”</w:t>
            </w:r>
            <w:r>
              <w:t xml:space="preserve">; qBt resolves from metadata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EDGE-02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Duplicate infohash → silently skipped</w:t>
            </w:r>
            <w:r>
              <w:t xml:space="preserve"> </w:t>
            </w:r>
            <w:r>
              <w:t xml:space="preserve">“duplicate”</w:t>
            </w:r>
            <w:r>
              <w:t xml:space="preserve">; merge longest dn+union tr+earliest ts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EDGE-03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Malformed tracker URLs → logged + discarded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EDGE-04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.torrent &gt;10 MB → not downloaded; E_FILE_TOO_LARGE 413 →</w:t>
            </w:r>
            <w:r>
              <w:t xml:space="preserve"> </w:t>
            </w:r>
            <w:r>
              <w:t xml:space="preserve">“use magnet”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EDGE-05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CORS-blocked .torrent → Boba proxies (Boba mode); qBt-direct manual copy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FR-004; E_CORS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EDGE-06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Dynamic SPA/infinite-scroll links → MutationObserver debounce 250/500 ms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DIM08-R3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EDGE-07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iframe links → only when all_frames; may be inaccessible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DIM08-R4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EDGE-08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JS click-handler</w:t>
            </w:r>
            <w:r>
              <w:t xml:space="preserve"> </w:t>
            </w:r>
            <w:r>
              <w:t xml:space="preserve">“links”</w:t>
            </w:r>
            <w:r>
              <w:t xml:space="preserve"> </w:t>
            </w:r>
            <w:r>
              <w:t xml:space="preserve">(not real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) → not detected; manual copy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documented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EDGE-09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Non-standard/encoded magnet formats → not detected; manual copy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EDGE-10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Login-gated / logged-in-only sites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EDGE-11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Strict-CSP pages → extension respects CSP, will NOT inject scripts</w:t>
            </w:r>
          </w:p>
        </w:tc>
        <w:tc>
          <w:tcPr/>
          <w:p>
            <w:pPr>
              <w:pStyle w:val="Compact"/>
            </w:pPr>
            <w:r>
              <w:t xml:space="preserve">detection/security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threat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EDGE-12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Forgotten encryption password → no recovery; reset extension + reconfigure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EDGE-13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Pages 10,000+ links → no jank (&gt;16 ms); requestIdleCallback &gt;500; pagination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NFR-SCAL-3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EDGE-14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Browser restart w/o password → session key lost → re-enter credentials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storage.session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EDGE-15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Storage quota exceeded → E_STORAGE_FULL; Firefox stricter; clear old queue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DIM03-R4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EDGE-16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MV3 SW termination → chrome.alarms keep-alive; Firefox suspends more aggressively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DIM03-R2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EDGE-17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qBt rejects duplicate → already downloading/completed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EDGE-18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Private-tracker torrents → work if accessible; may need passkey in tracker URL</w:t>
            </w:r>
          </w:p>
        </w:tc>
        <w:tc>
          <w:tcPr/>
          <w:p>
            <w:pPr>
              <w:pStyle w:val="Compact"/>
            </w:pPr>
            <w:r>
              <w:t xml:space="preserve">api/security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DIM07-R5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EDGE-19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Self-signed certs → browser exception / system trust; HTTPS-only temporarily disabled for testing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DIM11-R8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EDGE-20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  <w:r>
              <w:t xml:space="preserve"> </w:t>
            </w:r>
            <w:r>
              <w:rPr>
                <w:rStyle w:val="VerbatimChar"/>
              </w:rPr>
              <w:t xml:space="preserve">__MACOSX</w:t>
            </w:r>
            <w:r>
              <w:t xml:space="preserve"> </w:t>
            </w:r>
            <w:r>
              <w:t xml:space="preserve">metadata folder in ZIP → load error, must delete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EDGE-21</w:t>
            </w:r>
          </w:p>
        </w:tc>
        <w:tc>
          <w:tcPr/>
          <w:p>
            <w:pPr>
              <w:pStyle w:val="Compact"/>
            </w:pPr>
            <w:r>
              <w:t xml:space="preserve">01 §I</w:t>
            </w:r>
          </w:p>
        </w:tc>
        <w:tc>
          <w:tcPr/>
          <w:p>
            <w:pPr>
              <w:pStyle w:val="Compact"/>
            </w:pPr>
            <w:r>
              <w:t xml:space="preserve">Mobile browsers unsupported; Safari only Partial MV3 not tested; Firefox tab-groups incompatible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DIM05-R1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EDGE-22</w:t>
            </w:r>
          </w:p>
        </w:tc>
        <w:tc>
          <w:tcPr/>
          <w:p>
            <w:pPr>
              <w:pStyle w:val="Compact"/>
            </w:pPr>
            <w:r>
              <w:t xml:space="preserve">02 Dim06/08</w:t>
            </w:r>
          </w:p>
        </w:tc>
        <w:tc>
          <w:tcPr/>
          <w:p>
            <w:pPr>
              <w:pStyle w:val="Compact"/>
            </w:pPr>
            <w:r>
              <w:t xml:space="preserve">URL-encoded magnet hrefs; javascript: URLs containing magnets; data-* attrs; base32 hashes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DIM06/08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EDGE-23</w:t>
            </w:r>
          </w:p>
        </w:tc>
        <w:tc>
          <w:tcPr/>
          <w:p>
            <w:pPr>
              <w:pStyle w:val="Compact"/>
            </w:pPr>
            <w:r>
              <w:t xml:space="preserve">02 Dim07</w:t>
            </w:r>
          </w:p>
        </w:tc>
        <w:tc>
          <w:tcPr/>
          <w:p>
            <w:pPr>
              <w:pStyle w:val="Compact"/>
            </w:pPr>
            <w:r>
              <w:t xml:space="preserve">Empty/invalid bencode, missing info, leading zeros, neg-zero, out-of-order keys, unicode/binary filenames, unterminated structures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TST bencode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EDGE-24</w:t>
            </w:r>
          </w:p>
        </w:tc>
        <w:tc>
          <w:tcPr/>
          <w:p>
            <w:pPr>
              <w:pStyle w:val="Compact"/>
            </w:pPr>
            <w:r>
              <w:t xml:space="preserve">02 Dim05</w:t>
            </w:r>
          </w:p>
        </w:tc>
        <w:tc>
          <w:tcPr/>
          <w:p>
            <w:pPr>
              <w:pStyle w:val="Compact"/>
            </w:pPr>
            <w:r>
              <w:t xml:space="preserve">groupId reuse across sessions; incognito groups don’t persist; pinned tabs auto-unpinned; max ~32-64 groups/window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DIM05</w:t>
            </w:r>
          </w:p>
        </w:tc>
      </w:tr>
    </w:tbl>
    <w:bookmarkEnd w:id="13"/>
    <w:bookmarkStart w:id="14" w:name="security-stride-controls"/>
    <w:p>
      <w:pPr>
        <w:pStyle w:val="Heading2"/>
      </w:pPr>
      <w:r>
        <w:t xml:space="preserve">6. Security / STRIDE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01 §N; 02 Dim11</w:t>
            </w:r>
          </w:p>
        </w:tc>
        <w:tc>
          <w:tcPr/>
          <w:p>
            <w:pPr>
              <w:pStyle w:val="Compact"/>
            </w:pPr>
            <w:r>
              <w:t xml:space="preserve">Threat model: credential theft, MITM, XSS, privilege escalation, fingerprinting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DIM11-R2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02 Dim11 S</w:t>
            </w:r>
          </w:p>
        </w:tc>
        <w:tc>
          <w:tcPr/>
          <w:p>
            <w:pPr>
              <w:pStyle w:val="Compact"/>
            </w:pPr>
            <w:r>
              <w:t xml:space="preserve">Spoofing: cert pinning/HTTPS, origin validation, isolated world, magnet hash validation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02 Dim11 T</w:t>
            </w:r>
          </w:p>
        </w:tc>
        <w:tc>
          <w:tcPr/>
          <w:p>
            <w:pPr>
              <w:pStyle w:val="Compact"/>
            </w:pPr>
            <w:r>
              <w:t xml:space="preserve">Tampering: store-signed packages, HTTPS/HSTS, AES-GCM, infohash validation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01 §N; 02 Dim11 I</w:t>
            </w:r>
          </w:p>
        </w:tc>
        <w:tc>
          <w:tcPr/>
          <w:p>
            <w:pPr>
              <w:pStyle w:val="Compact"/>
            </w:pPr>
            <w:r>
              <w:t xml:space="preserve">Info disclosure: AES-256-GCM creds; minimal matches no all_urls; restrict web_accessible_resources + use_dynamic_url; sender validation; no telemetry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02 Dim11 D/E</w:t>
            </w:r>
          </w:p>
        </w:tc>
        <w:tc>
          <w:tcPr/>
          <w:p>
            <w:pPr>
              <w:pStyle w:val="Compact"/>
            </w:pPr>
            <w:r>
              <w:t xml:space="preserve">DoS: client rate-limit, document_idle, storage quotas; EoP: sender validation + action allow-list, no eval, strict CSP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01 §N; 02 Dim11</w:t>
            </w:r>
          </w:p>
        </w:tc>
        <w:tc>
          <w:tcPr/>
          <w:p>
            <w:pPr>
              <w:pStyle w:val="Compact"/>
            </w:pPr>
            <w:r>
              <w:t xml:space="preserve">CSP object: extension_pages</w:t>
            </w:r>
            <w:r>
              <w:t xml:space="preserve"> </w:t>
            </w:r>
            <w:r>
              <w:rPr>
                <w:rStyle w:val="VerbatimChar"/>
              </w:rPr>
              <w:t xml:space="preserve">script-src 'self'; object-src 'self'; connect-src 'self' https: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NFR-011; ref CSP (FND-09)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t xml:space="preserve">03 §6</w:t>
            </w:r>
          </w:p>
        </w:tc>
        <w:tc>
          <w:tcPr/>
          <w:p>
            <w:pPr>
              <w:pStyle w:val="Compact"/>
            </w:pPr>
            <w:r>
              <w:t xml:space="preserve">Crypto ops in Offscreen Document (Web Crypto SubtleCrypto.encrypt) + PBKDF2 key derivation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DIM03-R5; Firefox bg-page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t xml:space="preserve">02 Dim11; 03 §6</w:t>
            </w:r>
          </w:p>
        </w:tc>
        <w:tc>
          <w:tcPr/>
          <w:p>
            <w:pPr>
              <w:pStyle w:val="Compact"/>
            </w:pPr>
            <w:r>
              <w:t xml:space="preserve">Network layer HTTPS-only TLS 1.2+ (except localhost); cert validation no self-signed / pinning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DIM11-R8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t xml:space="preserve">03 §6</w:t>
            </w:r>
          </w:p>
        </w:tc>
        <w:tc>
          <w:tcPr/>
          <w:p>
            <w:pPr>
              <w:pStyle w:val="Compact"/>
            </w:pPr>
            <w:r>
              <w:t xml:space="preserve">Boba-services controls: API-key auth (X-Api-Key), Basic auth, rate-limit 100 req/min/key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diagram #10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SEC-10</w:t>
            </w:r>
          </w:p>
        </w:tc>
        <w:tc>
          <w:tcPr/>
          <w:p>
            <w:pPr>
              <w:pStyle w:val="Compact"/>
            </w:pPr>
            <w:r>
              <w:t xml:space="preserve">02 Dim06/Dim11</w:t>
            </w:r>
          </w:p>
        </w:tc>
        <w:tc>
          <w:tcPr/>
          <w:p>
            <w:pPr>
              <w:pStyle w:val="Compact"/>
            </w:pPr>
            <w:r>
              <w:t xml:space="preserve">Sanitize display names textContent; reject javascript:/data:/vbscript:; block dangerous ports; chunk text vs backtracking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DIM11-R6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SEC-11</w:t>
            </w:r>
          </w:p>
        </w:tc>
        <w:tc>
          <w:tcPr/>
          <w:p>
            <w:pPr>
              <w:pStyle w:val="Compact"/>
            </w:pPr>
            <w:r>
              <w:t xml:space="preserve">02 Dim11</w:t>
            </w:r>
          </w:p>
        </w:tc>
        <w:tc>
          <w:tcPr/>
          <w:p>
            <w:pPr>
              <w:pStyle w:val="Compact"/>
            </w:pPr>
            <w:r>
              <w:t xml:space="preserve">Privacy policy + opt-in analytics/error-reporting; no third-party sharing/selling; Limited-Use compliance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P6/P8</w:t>
            </w:r>
          </w:p>
        </w:tc>
        <w:tc>
          <w:tcPr/>
          <w:p>
            <w:pPr>
              <w:pStyle w:val="Compact"/>
            </w:pPr>
            <w:r>
              <w:t xml:space="preserve">DIM11-R7</w:t>
            </w:r>
          </w:p>
        </w:tc>
      </w:tr>
    </w:tbl>
    <w:bookmarkEnd w:id="14"/>
    <w:bookmarkStart w:id="15" w:name="cross-dimension-insights-10"/>
    <w:p>
      <w:pPr>
        <w:pStyle w:val="Heading2"/>
      </w:pPr>
      <w:r>
        <w:t xml:space="preserve">7. Cross-Dimension Insights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INS-01</w:t>
            </w:r>
          </w:p>
        </w:tc>
        <w:tc>
          <w:tcPr/>
          <w:p>
            <w:pPr>
              <w:pStyle w:val="Compact"/>
            </w:pPr>
            <w:r>
              <w:t xml:space="preserve">02 Insight 1</w:t>
            </w:r>
          </w:p>
        </w:tc>
        <w:tc>
          <w:tcPr/>
          <w:p>
            <w:pPr>
              <w:pStyle w:val="Compact"/>
            </w:pPr>
            <w:r>
              <w:t xml:space="preserve">Zero-config discovery via well-known localhost ports (7187/7189/8080→7186) + version pings → one-click Auto-Discover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INS-02</w:t>
            </w:r>
          </w:p>
        </w:tc>
        <w:tc>
          <w:tcPr/>
          <w:p>
            <w:pPr>
              <w:pStyle w:val="Compact"/>
            </w:pPr>
            <w:r>
              <w:t xml:space="preserve">02 Insight 2</w:t>
            </w:r>
          </w:p>
        </w:tc>
        <w:tc>
          <w:tcPr/>
          <w:p>
            <w:pPr>
              <w:pStyle w:val="Compact"/>
            </w:pPr>
            <w:r>
              <w:t xml:space="preserve">Unified torrent identity</w:t>
            </w:r>
            <w:r>
              <w:t xml:space="preserve"> </w:t>
            </w:r>
            <w:r>
              <w:rPr>
                <w:rStyle w:val="VerbatimChar"/>
              </w:rPr>
              <w:t xml:space="preserve">{infoHash,name,source,type}</w:t>
            </w:r>
            <w:r>
              <w:t xml:space="preserve">; magnet + .torrent converge on 40-char BTIH; dedup across tab group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INS-03</w:t>
            </w:r>
          </w:p>
        </w:tc>
        <w:tc>
          <w:tcPr/>
          <w:p>
            <w:pPr>
              <w:pStyle w:val="Compact"/>
            </w:pPr>
            <w:r>
              <w:t xml:space="preserve">02 Insight 3</w:t>
            </w:r>
          </w:p>
        </w:tc>
        <w:tc>
          <w:tcPr/>
          <w:p>
            <w:pPr>
              <w:pStyle w:val="Compact"/>
            </w:pPr>
            <w:r>
              <w:t xml:space="preserve">3-tier progressive detection: universal link scan (~90%) + site-specific selectors + text-based + MutationObserver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DIM08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INS-04</w:t>
            </w:r>
          </w:p>
        </w:tc>
        <w:tc>
          <w:tcPr/>
          <w:p>
            <w:pPr>
              <w:pStyle w:val="Compact"/>
            </w:pPr>
            <w:r>
              <w:t xml:space="preserve">02 Insight 4</w:t>
            </w:r>
          </w:p>
        </w:tc>
        <w:tc>
          <w:tcPr/>
          <w:p>
            <w:pPr>
              <w:pStyle w:val="Compact"/>
            </w:pPr>
            <w:r>
              <w:t xml:space="preserve">Tab group as batch job: right-click group → extract all URLs → parse → submit batch newline-separated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INS-05</w:t>
            </w:r>
          </w:p>
        </w:tc>
        <w:tc>
          <w:tcPr/>
          <w:p>
            <w:pPr>
              <w:pStyle w:val="Compact"/>
            </w:pPr>
            <w:r>
              <w:t xml:space="preserve">02 Insight 5</w:t>
            </w:r>
          </w:p>
        </w:tc>
        <w:tc>
          <w:tcPr/>
          <w:p>
            <w:pPr>
              <w:pStyle w:val="Compact"/>
            </w:pPr>
            <w:r>
              <w:t xml:space="preserve">Extension as Boba satellite (</w:t>
            </w:r>
            <w:r>
              <w:t xml:space="preserve">“send-to”</w:t>
            </w:r>
            <w:r>
              <w:t xml:space="preserve">), not management tool; use Boba auth/config; extend not duplicate UI (~30% less code)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architecture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INS-06</w:t>
            </w:r>
          </w:p>
        </w:tc>
        <w:tc>
          <w:tcPr/>
          <w:p>
            <w:pPr>
              <w:pStyle w:val="Compact"/>
            </w:pPr>
            <w:r>
              <w:t xml:space="preserve">02 Insight 6</w:t>
            </w:r>
          </w:p>
        </w:tc>
        <w:tc>
          <w:tcPr/>
          <w:p>
            <w:pPr>
              <w:pStyle w:val="Compact"/>
            </w:pPr>
            <w:r>
              <w:t xml:space="preserve">Offline-aware queue; navigator.onLine unreliable for LAN → proactive</w:t>
            </w:r>
            <w:r>
              <w:t xml:space="preserve"> </w:t>
            </w:r>
            <w:r>
              <w:rPr>
                <w:rStyle w:val="VerbatimChar"/>
              </w:rPr>
              <w:t xml:space="preserve">/app/version</w:t>
            </w:r>
            <w:r>
              <w:t xml:space="preserve"> </w:t>
            </w:r>
            <w:r>
              <w:t xml:space="preserve">ping 30 s via alarms + persistent queue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FR-014; DIM09-R7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INS-07</w:t>
            </w:r>
          </w:p>
        </w:tc>
        <w:tc>
          <w:tcPr/>
          <w:p>
            <w:pPr>
              <w:pStyle w:val="Compact"/>
            </w:pPr>
            <w:r>
              <w:t xml:space="preserve">02 Insight 7</w:t>
            </w:r>
          </w:p>
        </w:tc>
        <w:tc>
          <w:tcPr/>
          <w:p>
            <w:pPr>
              <w:pStyle w:val="Compact"/>
            </w:pPr>
            <w:r>
              <w:t xml:space="preserve">Privacy-first activeTab + optional host perms + scripting.executeScript on demand (MEDIUM — reviewers may prefer declared host perms)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OQ-09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INS-08</w:t>
            </w:r>
          </w:p>
        </w:tc>
        <w:tc>
          <w:tcPr/>
          <w:p>
            <w:pPr>
              <w:pStyle w:val="Compact"/>
            </w:pPr>
            <w:r>
              <w:t xml:space="preserve">02 Insight 8</w:t>
            </w:r>
          </w:p>
        </w:tc>
        <w:tc>
          <w:tcPr/>
          <w:p>
            <w:pPr>
              <w:pStyle w:val="Compact"/>
            </w:pPr>
            <w:r>
              <w:t xml:space="preserve">Multi-client gateway: TorrentClient interface (qBt/Transmission/Deluge/rTorrent)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DEFERRED — adds complexity; v1 leaves seam, targets Boba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INS-09</w:t>
            </w:r>
          </w:p>
        </w:tc>
        <w:tc>
          <w:tcPr/>
          <w:p>
            <w:pPr>
              <w:pStyle w:val="Compact"/>
            </w:pPr>
            <w:r>
              <w:t xml:space="preserve">02 Insight 9</w:t>
            </w:r>
          </w:p>
        </w:tc>
        <w:tc>
          <w:tcPr/>
          <w:p>
            <w:pPr>
              <w:pStyle w:val="Compact"/>
            </w:pPr>
            <w:r>
              <w:t xml:space="preserve">Real-time badge sync: poll</w:t>
            </w:r>
            <w:r>
              <w:t xml:space="preserve"> </w:t>
            </w:r>
            <w:r>
              <w:rPr>
                <w:rStyle w:val="VerbatimChar"/>
              </w:rPr>
              <w:t xml:space="preserve">/sync/maindata</w:t>
            </w:r>
            <w:r>
              <w:t xml:space="preserve"> </w:t>
            </w:r>
            <w:r>
              <w:t xml:space="preserve">incremental RID → badge count/color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P3/P4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INS-10</w:t>
            </w:r>
          </w:p>
        </w:tc>
        <w:tc>
          <w:tcPr/>
          <w:p>
            <w:pPr>
              <w:pStyle w:val="Compact"/>
            </w:pPr>
            <w:r>
              <w:t xml:space="preserve">02 Insight 10</w:t>
            </w:r>
          </w:p>
        </w:tc>
        <w:tc>
          <w:tcPr/>
          <w:p>
            <w:pPr>
              <w:pStyle w:val="Compact"/>
            </w:pPr>
            <w:r>
              <w:t xml:space="preserve">Enterprise-grade testing: 80%+ coverage, real-Boba-in-Docker E2E, security scanners, signed releases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TST-15; Boba mandate</w:t>
            </w:r>
          </w:p>
        </w:tc>
      </w:tr>
    </w:tbl>
    <w:bookmarkEnd w:id="15"/>
    <w:bookmarkStart w:id="16" w:name="Xb37528c9b10b62400799386aa82a178087ac843"/>
    <w:p>
      <w:pPr>
        <w:pStyle w:val="Heading2"/>
      </w:pPr>
      <w:r>
        <w:t xml:space="preserve">8. Cross-Verification Conflicts &amp; Low-Confidence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CV-01</w:t>
            </w:r>
          </w:p>
        </w:tc>
        <w:tc>
          <w:tcPr/>
          <w:p>
            <w:pPr>
              <w:pStyle w:val="Compact"/>
            </w:pPr>
            <w:r>
              <w:t xml:space="preserve">02 cross-verif C1</w:t>
            </w:r>
          </w:p>
        </w:tc>
        <w:tc>
          <w:tcPr/>
          <w:p>
            <w:pPr>
              <w:pStyle w:val="Compact"/>
            </w:pPr>
            <w:r>
              <w:t xml:space="preserve">Auth for Boba APIs: cookie (qBt direct) AND JWT/API-key (Boba own) — support BOTH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RESOLVED both valid; 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CV-02</w:t>
            </w:r>
          </w:p>
        </w:tc>
        <w:tc>
          <w:tcPr/>
          <w:p>
            <w:pPr>
              <w:pStyle w:val="Compact"/>
            </w:pPr>
            <w:r>
              <w:t xml:space="preserve">02 cross-verif C2/C3</w:t>
            </w:r>
          </w:p>
        </w:tc>
        <w:tc>
          <w:tcPr/>
          <w:p>
            <w:pPr>
              <w:pStyle w:val="Compact"/>
            </w:pPr>
            <w:r>
              <w:t xml:space="preserve">Build tool WXT (built on Vite); MV3 everywhere (WXT handles FF Event Pages)</w:t>
            </w:r>
          </w:p>
        </w:tc>
        <w:tc>
          <w:tcPr/>
          <w:p>
            <w:pPr>
              <w:pStyle w:val="Compact"/>
            </w:pPr>
            <w:r>
              <w:t xml:space="preserve">build/cross-browser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CV-03</w:t>
            </w:r>
          </w:p>
        </w:tc>
        <w:tc>
          <w:tcPr/>
          <w:p>
            <w:pPr>
              <w:pStyle w:val="Compact"/>
            </w:pPr>
            <w:r>
              <w:t xml:space="preserve">02 cross-verif low</w:t>
            </w:r>
          </w:p>
        </w:tc>
        <w:tc>
          <w:tcPr/>
          <w:p>
            <w:pPr>
              <w:pStyle w:val="Compact"/>
            </w:pPr>
            <w:r>
              <w:t xml:space="preserve">qBt API-key Bearer only v5.2.0+; cookie baseline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low-confidence; DIM02-R3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CV-04</w:t>
            </w:r>
          </w:p>
        </w:tc>
        <w:tc>
          <w:tcPr/>
          <w:p>
            <w:pPr>
              <w:pStyle w:val="Compact"/>
            </w:pPr>
            <w:r>
              <w:t xml:space="preserve">02 cross-verif low/C4</w:t>
            </w:r>
          </w:p>
        </w:tc>
        <w:tc>
          <w:tcPr/>
          <w:p>
            <w:pPr>
              <w:pStyle w:val="Compact"/>
            </w:pPr>
            <w:r>
              <w:t xml:space="preserve">Boba SSE path</w:t>
            </w:r>
            <w:r>
              <w:t xml:space="preserve"> </w:t>
            </w:r>
            <w:r>
              <w:rPr>
                <w:rStyle w:val="VerbatimChar"/>
              </w:rPr>
              <w:t xml:space="preserve">/api/v1/search/stream/{id}</w:t>
            </w:r>
            <w:r>
              <w:t xml:space="preserve"> </w:t>
            </w:r>
            <w:r>
              <w:t xml:space="preserve">not confirmed in official docs; ports user-configurable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confirm vs live OpenAPI (OQ-12)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CV-05</w:t>
            </w:r>
          </w:p>
        </w:tc>
        <w:tc>
          <w:tcPr/>
          <w:p>
            <w:pPr>
              <w:pStyle w:val="Compact"/>
            </w:pPr>
            <w:r>
              <w:t xml:space="preserve">02 cross-verif low</w:t>
            </w:r>
          </w:p>
        </w:tc>
        <w:tc>
          <w:tcPr/>
          <w:p>
            <w:pPr>
              <w:pStyle w:val="Compact"/>
            </w:pPr>
            <w:r>
              <w:t xml:space="preserve">Firefox E2E Playwright extension-ID extraction limits; side panel Chrome 114+ limits</w:t>
            </w:r>
          </w:p>
        </w:tc>
        <w:tc>
          <w:tcPr/>
          <w:p>
            <w:pPr>
              <w:pStyle w:val="Compact"/>
            </w:pPr>
            <w:r>
              <w:t xml:space="preserve">testing/ui</w:t>
            </w:r>
          </w:p>
        </w:tc>
        <w:tc>
          <w:tcPr/>
          <w:p>
            <w:pPr>
              <w:pStyle w:val="Compact"/>
            </w:pPr>
            <w:r>
              <w:t xml:space="preserve">P7/v2</w:t>
            </w:r>
          </w:p>
        </w:tc>
        <w:tc>
          <w:tcPr/>
          <w:p>
            <w:pPr>
              <w:pStyle w:val="Compact"/>
            </w:pPr>
            <w:r>
              <w:t xml:space="preserve">TST-03; DIM10-R5</w:t>
            </w:r>
          </w:p>
        </w:tc>
      </w:tr>
    </w:tbl>
    <w:bookmarkEnd w:id="16"/>
    <w:bookmarkStart w:id="17" w:name="X0fde03806eb85bc0199653d52d8c07a110c89b6"/>
    <w:p>
      <w:pPr>
        <w:pStyle w:val="Heading2"/>
      </w:pPr>
      <w:r>
        <w:t xml:space="preserve">9. Foundation / Source-Layer Facts (load-bearing for the port)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Fact / 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FND-01</w:t>
            </w:r>
          </w:p>
        </w:tc>
        <w:tc>
          <w:tcPr/>
          <w:p>
            <w:pPr>
              <w:pStyle w:val="Compact"/>
            </w:pPr>
            <w:r>
              <w:t xml:space="preserve">04 §1</w:t>
            </w:r>
          </w:p>
        </w:tc>
        <w:tc>
          <w:tcPr/>
          <w:p>
            <w:pPr>
              <w:pStyle w:val="Compact"/>
            </w:pPr>
            <w:r>
              <w:t xml:space="preserve">Reference name</w:t>
            </w:r>
            <w:r>
              <w:t xml:space="preserve"> </w:t>
            </w:r>
            <w:r>
              <w:rPr>
                <w:rStyle w:val="VerbatimChar"/>
              </w:rPr>
              <w:t xml:space="preserve">bobalink</w:t>
            </w:r>
            <w:r>
              <w:t xml:space="preserve"> </w:t>
            </w:r>
            <w:r>
              <w:t xml:space="preserve">v1.0.0 MIT (impl-plan says Apache-2.0 — OQ-10); rename for Boba (OQ naming)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LICENSE + name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FND-02</w:t>
            </w:r>
          </w:p>
        </w:tc>
        <w:tc>
          <w:tcPr/>
          <w:p>
            <w:pPr>
              <w:pStyle w:val="Compact"/>
            </w:pPr>
            <w:r>
              <w:t xml:space="preserve">04 §2</w:t>
            </w:r>
          </w:p>
        </w:tc>
        <w:tc>
          <w:tcPr/>
          <w:p>
            <w:pPr>
              <w:pStyle w:val="Compact"/>
            </w:pPr>
            <w:r>
              <w:t xml:space="preserve">host_permissions 7187/7189/8080 — must change 8080→7186 (real qBt proxy)</w:t>
            </w:r>
          </w:p>
        </w:tc>
        <w:tc>
          <w:tcPr/>
          <w:p>
            <w:pPr>
              <w:pStyle w:val="Compact"/>
            </w:pPr>
            <w:r>
              <w:t xml:space="preserve">cross-browser/api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OQ-01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FND-03</w:t>
            </w:r>
          </w:p>
        </w:tc>
        <w:tc>
          <w:tcPr/>
          <w:p>
            <w:pPr>
              <w:pStyle w:val="Compact"/>
            </w:pPr>
            <w:r>
              <w:t xml:space="preserve">04 §3</w:t>
            </w:r>
          </w:p>
        </w:tc>
        <w:tc>
          <w:tcPr/>
          <w:p>
            <w:pPr>
              <w:pStyle w:val="Compact"/>
            </w:pPr>
            <w:r>
              <w:t xml:space="preserve">TS strict posture: all strict flags + noUncheckedIndexedAccess + exactOptionalPropertyTypes; zero any (no-explicit-any error)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NFR-MAINT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FND-04</w:t>
            </w:r>
          </w:p>
        </w:tc>
        <w:tc>
          <w:tcPr/>
          <w:p>
            <w:pPr>
              <w:pStyle w:val="Compact"/>
            </w:pPr>
            <w:r>
              <w:t xml:space="preserve">04 §3</w:t>
            </w:r>
          </w:p>
        </w:tc>
        <w:tc>
          <w:tcPr/>
          <w:p>
            <w:pPr>
              <w:pStyle w:val="Compact"/>
            </w:pPr>
            <w:r>
              <w:t xml:space="preserve">ESLint type-aware: no-floating-promises/no-misused-promises error; no-console warn (allow error/warn/info)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FND-05</w:t>
            </w:r>
          </w:p>
        </w:tc>
        <w:tc>
          <w:tcPr/>
          <w:p>
            <w:pPr>
              <w:pStyle w:val="Compact"/>
            </w:pPr>
            <w:r>
              <w:t xml:space="preserve">04 §3</w:t>
            </w:r>
          </w:p>
        </w:tc>
        <w:tc>
          <w:tcPr/>
          <w:p>
            <w:pPr>
              <w:pStyle w:val="Compact"/>
            </w:pPr>
            <w:r>
              <w:t xml:space="preserve">Jest preset ts-jest ESM jsdom; coverage 80%; collectCoverageFrom EXCLUDES popup/options/content/background/index.ts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TST-15 must include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FND-06</w:t>
            </w:r>
          </w:p>
        </w:tc>
        <w:tc>
          <w:tcPr/>
          <w:p>
            <w:pPr>
              <w:pStyle w:val="Compact"/>
            </w:pPr>
            <w:r>
              <w:t xml:space="preserve">04 §3</w:t>
            </w:r>
          </w:p>
        </w:tc>
        <w:tc>
          <w:tcPr/>
          <w:p>
            <w:pPr>
              <w:pStyle w:val="Compact"/>
            </w:pPr>
            <w:r>
              <w:t xml:space="preserve">Playwright baseURL chrome-extension://test-id (placeholder); –load-extension=./dist; chromium+firefox projects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TST-02; global-setup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FND-07</w:t>
            </w:r>
          </w:p>
        </w:tc>
        <w:tc>
          <w:tcPr/>
          <w:p>
            <w:pPr>
              <w:pStyle w:val="Compact"/>
            </w:pPr>
            <w:r>
              <w:t xml:space="preserve">04 §2</w:t>
            </w:r>
          </w:p>
        </w:tc>
        <w:tc>
          <w:tcPr/>
          <w:p>
            <w:pPr>
              <w:pStyle w:val="Compact"/>
            </w:pPr>
            <w:r>
              <w:t xml:space="preserve">content_scripts matches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 </w:t>
            </w:r>
            <w:r>
              <w:t xml:space="preserve">run_at document_idle (ref) — reconcile with minimal-perms</w:t>
            </w:r>
          </w:p>
        </w:tc>
        <w:tc>
          <w:tcPr/>
          <w:p>
            <w:pPr>
              <w:pStyle w:val="Compact"/>
            </w:pPr>
            <w:r>
              <w:t xml:space="preserve">detection/security</w:t>
            </w:r>
          </w:p>
        </w:tc>
        <w:tc>
          <w:tcPr/>
          <w:p>
            <w:pPr>
              <w:pStyle w:val="Compact"/>
            </w:pPr>
            <w:r>
              <w:t xml:space="preserve">P1/P3</w:t>
            </w:r>
          </w:p>
        </w:tc>
        <w:tc>
          <w:tcPr/>
          <w:p>
            <w:pPr>
              <w:pStyle w:val="Compact"/>
            </w:pPr>
            <w:r>
              <w:t xml:space="preserve">DIM11-R4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FND-08</w:t>
            </w:r>
          </w:p>
        </w:tc>
        <w:tc>
          <w:tcPr/>
          <w:p>
            <w:pPr>
              <w:pStyle w:val="Compact"/>
            </w:pPr>
            <w:r>
              <w:t xml:space="preserve">04 §2; 05 §9</w:t>
            </w:r>
          </w:p>
        </w:tc>
        <w:tc>
          <w:tcPr/>
          <w:p>
            <w:pPr>
              <w:pStyle w:val="Compact"/>
            </w:pPr>
            <w:r>
              <w:t xml:space="preserve">ref CSP connect-src localhost 7187/7189/8080; permissions include scripting (DIM11 says avoid)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OQ-09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FND-09</w:t>
            </w:r>
          </w:p>
        </w:tc>
        <w:tc>
          <w:tcPr/>
          <w:p>
            <w:pPr>
              <w:pStyle w:val="Compact"/>
            </w:pPr>
            <w:r>
              <w:t xml:space="preserve">04 §6</w:t>
            </w:r>
          </w:p>
        </w:tc>
        <w:tc>
          <w:tcPr/>
          <w:p>
            <w:pPr>
              <w:pStyle w:val="Compact"/>
            </w:pPr>
            <w:r>
              <w:t xml:space="preserve">Regex set: MAGNET_REGEX/MAGNET_VALIDATION/INFOHASH/TORRENT_FILE/INFOHASH_HEX/BASE32/DN/TR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FR-001/002/003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FND-10</w:t>
            </w:r>
          </w:p>
        </w:tc>
        <w:tc>
          <w:tcPr/>
          <w:p>
            <w:pPr>
              <w:pStyle w:val="Compact"/>
            </w:pPr>
            <w:r>
              <w:t xml:space="preserve">04 §6; 05 §8</w:t>
            </w:r>
          </w:p>
        </w:tc>
        <w:tc>
          <w:tcPr/>
          <w:p>
            <w:pPr>
              <w:pStyle w:val="Compact"/>
            </w:pPr>
            <w:r>
              <w:t xml:space="preserve">DEFAULT_PORTS FastAPI 7187/Go 7189/qBt 8080; DEFAULT_URLS; QBITTORRENT_ENDPOINTS map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OQ-01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FND-11</w:t>
            </w:r>
          </w:p>
        </w:tc>
        <w:tc>
          <w:tcPr/>
          <w:p>
            <w:pPr>
              <w:pStyle w:val="Compact"/>
            </w:pPr>
            <w:r>
              <w:t xml:space="preserve">04 §6</w:t>
            </w:r>
          </w:p>
        </w:tc>
        <w:tc>
          <w:tcPr/>
          <w:p>
            <w:pPr>
              <w:pStyle w:val="Compact"/>
            </w:pPr>
            <w:r>
              <w:t xml:space="preserve">Timing: DEBOUNCE MUTATION 500/AUTO_SCAN 1000; REQUEST_TIMEOUTS DEFAULT 15000/AUTH 10000/ADD 30000/DISCOVERY 3000; RETRY max 3 base 1000 max 30000 jitter 0.3; RATE_LIMIT 10/1000ms</w:t>
            </w:r>
          </w:p>
        </w:tc>
        <w:tc>
          <w:tcPr/>
          <w:p>
            <w:pPr>
              <w:pStyle w:val="Compact"/>
            </w:pPr>
            <w:r>
              <w:t xml:space="preserve">api/detection</w:t>
            </w:r>
          </w:p>
        </w:tc>
        <w:tc>
          <w:tcPr/>
          <w:p>
            <w:pPr>
              <w:pStyle w:val="Compact"/>
            </w:pPr>
            <w:r>
              <w:t xml:space="preserve">P2/P4</w:t>
            </w:r>
          </w:p>
        </w:tc>
        <w:tc>
          <w:tcPr/>
          <w:p>
            <w:pPr>
              <w:pStyle w:val="Compact"/>
            </w:pPr>
            <w:r>
              <w:t xml:space="preserve">config drift (OQ-19)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FND-12</w:t>
            </w:r>
          </w:p>
        </w:tc>
        <w:tc>
          <w:tcPr/>
          <w:p>
            <w:pPr>
              <w:pStyle w:val="Compact"/>
            </w:pPr>
            <w:r>
              <w:t xml:space="preserve">04 §6</w:t>
            </w:r>
          </w:p>
        </w:tc>
        <w:tc>
          <w:tcPr/>
          <w:p>
            <w:pPr>
              <w:pStyle w:val="Compact"/>
            </w:pPr>
            <w:r>
              <w:t xml:space="preserve">STORAGE_KEYS all bobalink_ prefixed (CONFIG/AUTH_STATE/CREDENTIALS/DETECTED/HISTORY/QUEUE/HEALTH/KEY_MATERIAL); only CONFIG/QUEUE/HEALTH actually written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unused keys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FND-13</w:t>
            </w:r>
          </w:p>
        </w:tc>
        <w:tc>
          <w:tcPr/>
          <w:p>
            <w:pPr>
              <w:pStyle w:val="Compact"/>
            </w:pPr>
            <w:r>
              <w:t xml:space="preserve">04 §6</w:t>
            </w:r>
          </w:p>
        </w:tc>
        <w:tc>
          <w:tcPr/>
          <w:p>
            <w:pPr>
              <w:pStyle w:val="Compact"/>
            </w:pPr>
            <w:r>
              <w:t xml:space="preserve">ENCRYPTION AES-GCM 256, IV 12B, salt 16B, PBKDF2 SHA-256 100000 iters, key version 1; passphrase source UNDEFINED in foundation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OQ-15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FND-14</w:t>
            </w:r>
          </w:p>
        </w:tc>
        <w:tc>
          <w:tcPr/>
          <w:p>
            <w:pPr>
              <w:pStyle w:val="Compact"/>
            </w:pPr>
            <w:r>
              <w:t xml:space="preserve">04 §6</w:t>
            </w:r>
          </w:p>
        </w:tc>
        <w:tc>
          <w:tcPr/>
          <w:p>
            <w:pPr>
              <w:pStyle w:val="Compact"/>
            </w:pPr>
            <w:r>
              <w:t xml:space="preserve">BADGE_COLORS (HEALTHY #4CAF50/DEGRADED #FF9800/ERROR #F44336/SCANNING #2196F3/DETECTED #9C27B0/DEFAULT); ICON_SIZES 16/32/48/128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FR-015/FR-021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FND-15</w:t>
            </w:r>
          </w:p>
        </w:tc>
        <w:tc>
          <w:tcPr/>
          <w:p>
            <w:pPr>
              <w:pStyle w:val="Compact"/>
            </w:pPr>
            <w:r>
              <w:t xml:space="preserve">04 §4b</w:t>
            </w:r>
          </w:p>
        </w:tc>
        <w:tc>
          <w:tcPr/>
          <w:p>
            <w:pPr>
              <w:pStyle w:val="Compact"/>
            </w:pPr>
            <w:r>
              <w:t xml:space="preserve">TS types: MagnetInfo, TorrentFile, ParsedTorrent, DetectedTorrent, SendResult, PageScanResult, ServerConfig(28 fields), ExtensionConfig, DEFAULT_CONFIG, AuthMethod, AutoDiscoveryConfig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type duplication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FND-16</w:t>
            </w:r>
          </w:p>
        </w:tc>
        <w:tc>
          <w:tcPr/>
          <w:p>
            <w:pPr>
              <w:pStyle w:val="Compact"/>
            </w:pPr>
            <w:r>
              <w:t xml:space="preserve">04 §5</w:t>
            </w:r>
          </w:p>
        </w:tc>
        <w:tc>
          <w:tcPr/>
          <w:p>
            <w:pPr>
              <w:pStyle w:val="Compact"/>
            </w:pPr>
            <w:r>
              <w:t xml:space="preserve">shared libs: crypto (encrypt/decrypt/sha256/generateSecurePassphrase), errors (BobaLinkError+8 subclasses), events (TypedEventEmitter 13-event EventMap), logger, storage (NamespacedStorage), utils (debounce/throttle/TokenBucket/retryWithBackoff/yieldToBrowser/processInChunks)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foundation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FND-17</w:t>
            </w:r>
          </w:p>
        </w:tc>
        <w:tc>
          <w:tcPr/>
          <w:p>
            <w:pPr>
              <w:pStyle w:val="Compact"/>
            </w:pPr>
            <w:r>
              <w:t xml:space="preserve">05 §2.1</w:t>
            </w:r>
          </w:p>
        </w:tc>
        <w:tc>
          <w:tcPr/>
          <w:p>
            <w:pPr>
              <w:pStyle w:val="Compact"/>
            </w:pPr>
            <w:r>
              <w:t xml:space="preserve">BobaAPIClient: login/logout/getVersion/addTorrentFromMagnet/addTorrentFromFile/getTorrents/deleteTorrents/pauseTorrents/resumeTorrents; requestWithRetry+rate-limit+timeout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FR-007/008/024/025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FND-18</w:t>
            </w:r>
          </w:p>
        </w:tc>
        <w:tc>
          <w:tcPr/>
          <w:p>
            <w:pPr>
              <w:pStyle w:val="Compact"/>
            </w:pPr>
            <w:r>
              <w:t xml:space="preserve">05 §2.2</w:t>
            </w:r>
          </w:p>
        </w:tc>
        <w:tc>
          <w:tcPr/>
          <w:p>
            <w:pPr>
              <w:pStyle w:val="Compact"/>
            </w:pPr>
            <w:r>
              <w:t xml:space="preserve">AuthHandler 4 methods (none/cookie/api_key/basic); createCredentialsFromConfig decrypt point; MAX_CONSECUTIVE_FAILURES 3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FR-012; 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FND-19</w:t>
            </w:r>
          </w:p>
        </w:tc>
        <w:tc>
          <w:tcPr/>
          <w:p>
            <w:pPr>
              <w:pStyle w:val="Compact"/>
            </w:pPr>
            <w:r>
              <w:t xml:space="preserve">05 §2.3</w:t>
            </w:r>
          </w:p>
        </w:tc>
        <w:tc>
          <w:tcPr/>
          <w:p>
            <w:pPr>
              <w:pStyle w:val="Compact"/>
            </w:pPr>
            <w:r>
              <w:t xml:space="preserve">OfflineQueue: DEFAULT_MAX_SIZE 50, PROCESS_INTERVAL 60000, ITEM_SEND_DELAY 500; enqueue FIFO evict/dequeue/processQueue/startAutoProcessing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FR-014; ref max 50 vs spec 1000 (OQ-19); auth-gap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FND-20</w:t>
            </w:r>
          </w:p>
        </w:tc>
        <w:tc>
          <w:tcPr/>
          <w:p>
            <w:pPr>
              <w:pStyle w:val="Compact"/>
            </w:pPr>
            <w:r>
              <w:t xml:space="preserve">05 §2.4</w:t>
            </w:r>
          </w:p>
        </w:tc>
        <w:tc>
          <w:tcPr/>
          <w:p>
            <w:pPr>
              <w:pStyle w:val="Compact"/>
            </w:pPr>
            <w:r>
              <w:t xml:space="preserve">HealthChecker: thresholds healthy&lt;2000/degraded&lt;5000, MAX_FAILURES 2; checkServer/checkAllServers/testConnection/autoDiscover(ports 8080/7187/7189)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FR-024; 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FND-21</w:t>
            </w:r>
          </w:p>
        </w:tc>
        <w:tc>
          <w:tcPr/>
          <w:p>
            <w:pPr>
              <w:pStyle w:val="Compact"/>
            </w:pPr>
            <w:r>
              <w:t xml:space="preserve">05 §2.5</w:t>
            </w:r>
          </w:p>
        </w:tc>
        <w:tc>
          <w:tcPr/>
          <w:p>
            <w:pPr>
              <w:pStyle w:val="Compact"/>
            </w:pPr>
            <w:r>
              <w:t xml:space="preserve">qBitTorrentAdapter: sendTorrent/sendTorrents (250 ms delay)/addTorrentFile/buildAddOptions/mapContentLayout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FR-007/008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FND-22</w:t>
            </w:r>
          </w:p>
        </w:tc>
        <w:tc>
          <w:tcPr/>
          <w:p>
            <w:pPr>
              <w:pStyle w:val="Compact"/>
            </w:pPr>
            <w:r>
              <w:t xml:space="preserve">05 §3</w:t>
            </w:r>
          </w:p>
        </w:tc>
        <w:tc>
          <w:tcPr/>
          <w:p>
            <w:pPr>
              <w:pStyle w:val="Compact"/>
            </w:pPr>
            <w:r>
              <w:t xml:space="preserve">bencode (zero-dep Uint8Array, sorted keys, sha1), magnet (parseMagnetUri xt/dn/tr/ws/xl/xs/kt/as/mt + base32ToHex), torrent-file (parseTorrentFile infohash=sha1(encode(info)))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FR-003/004/005; re-encode 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FND-23</w:t>
            </w:r>
          </w:p>
        </w:tc>
        <w:tc>
          <w:tcPr/>
          <w:p>
            <w:pPr>
              <w:pStyle w:val="Compact"/>
            </w:pPr>
            <w:r>
              <w:t xml:space="preserve">05 §3 (note)</w:t>
            </w:r>
          </w:p>
        </w:tc>
        <w:tc>
          <w:tcPr/>
          <w:p>
            <w:pPr>
              <w:pStyle w:val="Compact"/>
            </w:pPr>
            <w:r>
              <w:t xml:space="preserve">.torrent parser fully built but NEVER invoked (dead code) — sends upload raw File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wire for dedup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FND-24</w:t>
            </w:r>
          </w:p>
        </w:tc>
        <w:tc>
          <w:tcPr/>
          <w:p>
            <w:pPr>
              <w:pStyle w:val="Compact"/>
            </w:pPr>
            <w:r>
              <w:t xml:space="preserve">05 §4</w:t>
            </w:r>
          </w:p>
        </w:tc>
        <w:tc>
          <w:tcPr/>
          <w:p>
            <w:pPr>
              <w:pStyle w:val="Compact"/>
            </w:pPr>
            <w:r>
              <w:t xml:space="preserve">Scanner: BaseScanner (shadow-DOM querySelectorAllDeep, maxElements 10000), LinkScanner (site-specific+generic), TextScanner (TreeWalker), ScannerOrchestrator (MutationObserver debounce 500, per-site override, yieldToBrowser)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P2/P3</w:t>
            </w:r>
          </w:p>
        </w:tc>
        <w:tc>
          <w:tcPr/>
          <w:p>
            <w:pPr>
              <w:pStyle w:val="Compact"/>
            </w:pPr>
            <w:r>
              <w:t xml:space="preserve">FR-001/002; INS-03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FND-25</w:t>
            </w:r>
          </w:p>
        </w:tc>
        <w:tc>
          <w:tcPr/>
          <w:p>
            <w:pPr>
              <w:pStyle w:val="Compact"/>
            </w:pPr>
            <w:r>
              <w:t xml:space="preserve">05 §4 (note)</w:t>
            </w:r>
          </w:p>
        </w:tc>
        <w:tc>
          <w:tcPr/>
          <w:p>
            <w:pPr>
              <w:pStyle w:val="Compact"/>
            </w:pPr>
            <w:r>
              <w:t xml:space="preserve">NO chrome.tabGroups usage in ref; only intra-tab yieldToBrowser + per-tab tabTorrents Map — tab-group batching is net-new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OQ-17; 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FND-26</w:t>
            </w:r>
          </w:p>
        </w:tc>
        <w:tc>
          <w:tcPr/>
          <w:p>
            <w:pPr>
              <w:pStyle w:val="Compact"/>
            </w:pPr>
            <w:r>
              <w:t xml:space="preserve">05 §4.5</w:t>
            </w:r>
          </w:p>
        </w:tc>
        <w:tc>
          <w:tcPr/>
          <w:p>
            <w:pPr>
              <w:pStyle w:val="Compact"/>
            </w:pPr>
            <w:r>
              <w:t xml:space="preserve">Two overlapping selector tables: constants.SITE_SELECTORS (~21 domains, used by LinkScanner) vs site-db.SITES (15 richer, used only for debounce) — reconcile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OQ; INS-03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FND-27</w:t>
            </w:r>
          </w:p>
        </w:tc>
        <w:tc>
          <w:tcPr/>
          <w:p>
            <w:pPr>
              <w:pStyle w:val="Compact"/>
            </w:pPr>
            <w:r>
              <w:t xml:space="preserve">05 §5</w:t>
            </w:r>
          </w:p>
        </w:tc>
        <w:tc>
          <w:tcPr/>
          <w:p>
            <w:pPr>
              <w:pStyle w:val="Compact"/>
            </w:pPr>
            <w:r>
              <w:t xml:space="preserve">Message protocol: ExtensionMessage{type,payload,requestId}; background handles scan-result/get-detected/send-torrent/get-config/set-config/health-check/test-connection/auto-discover/authenticate/scan-page/open-dashboard/queue-status/queue-process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declared-but-unrouted types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FND-28</w:t>
            </w:r>
          </w:p>
        </w:tc>
        <w:tc>
          <w:tcPr/>
          <w:p>
            <w:pPr>
              <w:pStyle w:val="Compact"/>
            </w:pPr>
            <w:r>
              <w:t xml:space="preserve">05 §6</w:t>
            </w:r>
          </w:p>
        </w:tc>
        <w:tc>
          <w:tcPr/>
          <w:p>
            <w:pPr>
              <w:pStyle w:val="Compact"/>
            </w:pPr>
            <w:r>
              <w:t xml:space="preserve">Background SW: lifecycle onInstalled/onStartup, initialize, initializeApiClient, sendTorrents, context menus, commands, alarms (keepalive ~20 s / health 5 min), badge/notifications, storage listeners</w:t>
            </w:r>
          </w:p>
        </w:tc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DIM03-R2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FND-29</w:t>
            </w:r>
          </w:p>
        </w:tc>
        <w:tc>
          <w:tcPr/>
          <w:p>
            <w:pPr>
              <w:pStyle w:val="Compact"/>
            </w:pPr>
            <w:r>
              <w:t xml:space="preserve">04 §2; 05 §6</w:t>
            </w:r>
          </w:p>
        </w:tc>
        <w:tc>
          <w:tcPr/>
          <w:p>
            <w:pPr>
              <w:pStyle w:val="Compact"/>
            </w:pPr>
            <w:r>
              <w:t xml:space="preserve">commands: send-to-boba Ctrl+Shift+B, scan-page Ctrl+Shift+S, open-dashboard Ctrl+Shift+D (ref ships 3, differs from FR-017 B/L/G)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OQ-08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FND-30</w:t>
            </w:r>
          </w:p>
        </w:tc>
        <w:tc>
          <w:tcPr/>
          <w:p>
            <w:pPr>
              <w:pStyle w:val="Compact"/>
            </w:pPr>
            <w:r>
              <w:t xml:space="preserve">05 §9; 05 banner</w:t>
            </w:r>
          </w:p>
        </w:tc>
        <w:tc>
          <w:tcPr/>
          <w:p>
            <w:pPr>
              <w:pStyle w:val="Compact"/>
            </w:pPr>
            <w:r>
              <w:t xml:space="preserve">§11.4.10 BLUFF: options encrypts with FIXED passphrase</w:t>
            </w:r>
            <w:r>
              <w:t xml:space="preserve"> </w:t>
            </w:r>
            <w:r>
              <w:t xml:space="preserve">“bobalink-extension”</w:t>
            </w:r>
            <w:r>
              <w:t xml:space="preserve">; background decrypts with EMPTY “” — broken-by-design, MUST replace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OQ-15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FND-31</w:t>
            </w:r>
          </w:p>
        </w:tc>
        <w:tc>
          <w:tcPr/>
          <w:p>
            <w:pPr>
              <w:pStyle w:val="Compact"/>
            </w:pPr>
            <w:r>
              <w:t xml:space="preserve">05 §2.5</w:t>
            </w:r>
          </w:p>
        </w:tc>
        <w:tc>
          <w:tcPr/>
          <w:p>
            <w:pPr>
              <w:pStyle w:val="Compact"/>
            </w:pPr>
            <w:r>
              <w:t xml:space="preserve">fetch uses credentials:include/same-origin (qBt SID needs it) — conflicts DIM11-R8 credentials:omit — reconcile</w:t>
            </w:r>
          </w:p>
        </w:tc>
        <w:tc>
          <w:tcPr/>
          <w:p>
            <w:pPr>
              <w:pStyle w:val="Compact"/>
            </w:pPr>
            <w:r>
              <w:t xml:space="preserve">security/api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DIM11-R8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FND-32</w:t>
            </w:r>
          </w:p>
        </w:tc>
        <w:tc>
          <w:tcPr/>
          <w:p>
            <w:pPr>
              <w:pStyle w:val="Compact"/>
            </w:pPr>
            <w:r>
              <w:t xml:space="preserve">05 §6</w:t>
            </w:r>
          </w:p>
        </w:tc>
        <w:tc>
          <w:tcPr/>
          <w:p>
            <w:pPr>
              <w:pStyle w:val="Compact"/>
            </w:pPr>
            <w:r>
              <w:t xml:space="preserve">Context menus bobalink-send (magnet/.torrent link patterns) / bobalink-scan / bobalink-dashboard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FND-33</w:t>
            </w:r>
          </w:p>
        </w:tc>
        <w:tc>
          <w:tcPr/>
          <w:p>
            <w:pPr>
              <w:pStyle w:val="Compact"/>
            </w:pPr>
            <w:r>
              <w:t xml:space="preserve">05 §7.1</w:t>
            </w:r>
          </w:p>
        </w:tc>
        <w:tc>
          <w:tcPr/>
          <w:p>
            <w:pPr>
              <w:pStyle w:val="Compact"/>
            </w:pPr>
            <w:r>
              <w:t xml:space="preserve">Popup controls: status dot, Select All/Deselect/Refresh, torrent list (checkbox/name/type/infohash16/Sent), empty-state Scan Page, Send to Boba, progress overlay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FR-023; DIM10-R1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FND-34</w:t>
            </w:r>
          </w:p>
        </w:tc>
        <w:tc>
          <w:tcPr/>
          <w:p>
            <w:pPr>
              <w:pStyle w:val="Compact"/>
            </w:pPr>
            <w:r>
              <w:t xml:space="preserve">05 §7.2</w:t>
            </w:r>
          </w:p>
        </w:tc>
        <w:tc>
          <w:tcPr/>
          <w:p>
            <w:pPr>
              <w:pStyle w:val="Compact"/>
            </w:pPr>
            <w:r>
              <w:t xml:space="preserve">Options sections Servers/General/Advanced/About; server modal (name/url/auth/category/savepath/Test Connection); Auto Discovery card; General+Advanced toggles; Reset All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FND-35</w:t>
            </w:r>
          </w:p>
        </w:tc>
        <w:tc>
          <w:tcPr/>
          <w:p>
            <w:pPr>
              <w:pStyle w:val="Compact"/>
            </w:pPr>
            <w:r>
              <w:t xml:space="preserve">04 §4a</w:t>
            </w:r>
          </w:p>
        </w:tc>
        <w:tc>
          <w:tcPr/>
          <w:p>
            <w:pPr>
              <w:pStyle w:val="Compact"/>
            </w:pPr>
            <w:r>
              <w:t xml:space="preserve">SQL dual-storage model: sql.js-over-storage.local (9 tables) vs STORAGE_KEYS JSON-blob + NamespacedStorage — pick one source of truth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OQ dual-storage</w:t>
            </w:r>
          </w:p>
        </w:tc>
      </w:tr>
    </w:tbl>
    <w:bookmarkEnd w:id="17"/>
    <w:bookmarkStart w:id="18" w:name="Xdc2a8a99e65bf02b31413849a02efac3a6d7448"/>
    <w:p>
      <w:pPr>
        <w:pStyle w:val="Heading2"/>
      </w:pPr>
      <w:r>
        <w:t xml:space="preserve">10. Test-Type Coverage Requirements (toward 100% per §11.4.27)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TST-01</w:t>
            </w:r>
          </w:p>
        </w:tc>
        <w:tc>
          <w:tcPr/>
          <w:p>
            <w:pPr>
              <w:pStyle w:val="Compact"/>
            </w:pPr>
            <w:r>
              <w:t xml:space="preserve">06 §types 1</w:t>
            </w:r>
          </w:p>
        </w:tc>
        <w:tc>
          <w:tcPr/>
          <w:p>
            <w:pPr>
              <w:pStyle w:val="Compact"/>
            </w:pPr>
            <w:r>
              <w:t xml:space="preserve">Integration: real parser→queue→api-client→live qBt/proxy (7186/7187); no mocks outside unit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§11.4.27(A)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TST-02</w:t>
            </w:r>
          </w:p>
        </w:tc>
        <w:tc>
          <w:tcPr/>
          <w:p>
            <w:pPr>
              <w:pStyle w:val="Compact"/>
            </w:pPr>
            <w:r>
              <w:t xml:space="preserve">06 §types 2</w:t>
            </w:r>
          </w:p>
        </w:tc>
        <w:tc>
          <w:tcPr/>
          <w:p>
            <w:pPr>
              <w:pStyle w:val="Compact"/>
            </w:pPr>
            <w:r>
              <w:t xml:space="preserve">E2E functional: load real built MV3 bundle, resolve real ext id, drive popup/options/content with user-observable assertions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fixture builds dist + captures id (OQ)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TST-03</w:t>
            </w:r>
          </w:p>
        </w:tc>
        <w:tc>
          <w:tcPr/>
          <w:p>
            <w:pPr>
              <w:pStyle w:val="Compact"/>
            </w:pPr>
            <w:r>
              <w:t xml:space="preserve">06 §types 3</w:t>
            </w:r>
          </w:p>
        </w:tc>
        <w:tc>
          <w:tcPr/>
          <w:p>
            <w:pPr>
              <w:pStyle w:val="Compact"/>
            </w:pPr>
            <w:r>
              <w:t xml:space="preserve">Automation/autonomous QA: self-driving N×-rerunnable (§11.4.98/§11.4.50); HelixQA banks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§11.4.116 sync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TST-04</w:t>
            </w:r>
          </w:p>
        </w:tc>
        <w:tc>
          <w:tcPr/>
          <w:p>
            <w:pPr>
              <w:pStyle w:val="Compact"/>
            </w:pPr>
            <w:r>
              <w:t xml:space="preserve">06 §types 4</w:t>
            </w:r>
          </w:p>
        </w:tc>
        <w:tc>
          <w:tcPr/>
          <w:p>
            <w:pPr>
              <w:pStyle w:val="Compact"/>
            </w:pPr>
            <w:r>
              <w:t xml:space="preserve">Security/penetration: credential-leak audit (§11.4.10), XSS via magnet/dn, CSP, perm-scope, host-perm abuse, malformed injection, SID handling, crypto-at-rest</w:t>
            </w:r>
          </w:p>
        </w:tc>
        <w:tc>
          <w:tcPr/>
          <w:p>
            <w:pPr>
              <w:pStyle w:val="Compact"/>
            </w:pPr>
            <w:r>
              <w:t xml:space="preserve">security/testing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SEC-xx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TST-05</w:t>
            </w:r>
          </w:p>
        </w:tc>
        <w:tc>
          <w:tcPr/>
          <w:p>
            <w:pPr>
              <w:pStyle w:val="Compact"/>
            </w:pPr>
            <w:r>
              <w:t xml:space="preserve">06 §types 5</w:t>
            </w:r>
          </w:p>
        </w:tc>
        <w:tc>
          <w:tcPr/>
          <w:p>
            <w:pPr>
              <w:pStyle w:val="Compact"/>
            </w:pPr>
            <w:r>
              <w:t xml:space="preserve">DDoS/load: 1000s magnet links/page, rapid scan cycles, queue enqueue burst, API flood/rate-limit under load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TST-06</w:t>
            </w:r>
          </w:p>
        </w:tc>
        <w:tc>
          <w:tcPr/>
          <w:p>
            <w:pPr>
              <w:pStyle w:val="Compact"/>
            </w:pPr>
            <w:r>
              <w:t xml:space="preserve">06 §types 6</w:t>
            </w:r>
          </w:p>
        </w:tc>
        <w:tc>
          <w:tcPr/>
          <w:p>
            <w:pPr>
              <w:pStyle w:val="Compact"/>
            </w:pPr>
            <w:r>
              <w:t xml:space="preserve">Scaling: large .torrent files, 1000s-item queue+persistence, large detected-set render, many servers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NFR-SCAL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TST-07</w:t>
            </w:r>
          </w:p>
        </w:tc>
        <w:tc>
          <w:tcPr/>
          <w:p>
            <w:pPr>
              <w:pStyle w:val="Compact"/>
            </w:pPr>
            <w:r>
              <w:t xml:space="preserve">06 §types 7</w:t>
            </w:r>
          </w:p>
        </w:tc>
        <w:tc>
          <w:tcPr/>
          <w:p>
            <w:pPr>
              <w:pStyle w:val="Compact"/>
            </w:pPr>
            <w:r>
              <w:t xml:space="preserve">Chaos: storage failure/corruption mid-write, network drop/timeout/reorder, SW termination mid-op, corrupt-state recovery (§11.4.85 closed-set)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error-injecting mock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TST-08</w:t>
            </w:r>
          </w:p>
        </w:tc>
        <w:tc>
          <w:tcPr/>
          <w:p>
            <w:pPr>
              <w:pStyle w:val="Compact"/>
            </w:pPr>
            <w:r>
              <w:t xml:space="preserve">06 §types 8</w:t>
            </w:r>
          </w:p>
        </w:tc>
        <w:tc>
          <w:tcPr/>
          <w:p>
            <w:pPr>
              <w:pStyle w:val="Compact"/>
            </w:pPr>
            <w:r>
              <w:t xml:space="preserve">Stress: sustained N≥100/≥30 s, concurrent N≥10 enqueues/scans, boundary inputs, p50/p95/p99 latency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TST-09</w:t>
            </w:r>
          </w:p>
        </w:tc>
        <w:tc>
          <w:tcPr/>
          <w:p>
            <w:pPr>
              <w:pStyle w:val="Compact"/>
            </w:pPr>
            <w:r>
              <w:t xml:space="preserve">06 §types 9</w:t>
            </w:r>
          </w:p>
        </w:tc>
        <w:tc>
          <w:tcPr/>
          <w:p>
            <w:pPr>
              <w:pStyle w:val="Compact"/>
            </w:pPr>
            <w:r>
              <w:t xml:space="preserve">Performance: parse-time benchmarks, scan latency heavy DOM, popup render — captured evidence</w:t>
            </w:r>
          </w:p>
        </w:tc>
        <w:tc>
          <w:tcPr/>
          <w:p>
            <w:pPr>
              <w:pStyle w:val="Compact"/>
            </w:pPr>
            <w:r>
              <w:t xml:space="preserve">performance/testing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NFR-001..006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TST-10</w:t>
            </w:r>
          </w:p>
        </w:tc>
        <w:tc>
          <w:tcPr/>
          <w:p>
            <w:pPr>
              <w:pStyle w:val="Compact"/>
            </w:pPr>
            <w:r>
              <w:t xml:space="preserve">06 §types 10</w:t>
            </w:r>
          </w:p>
        </w:tc>
        <w:tc>
          <w:tcPr/>
          <w:p>
            <w:pPr>
              <w:pStyle w:val="Compact"/>
            </w:pPr>
            <w:r>
              <w:t xml:space="preserve">Benchmark: formal suite + baselines + regression detection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TST-11</w:t>
            </w:r>
          </w:p>
        </w:tc>
        <w:tc>
          <w:tcPr/>
          <w:p>
            <w:pPr>
              <w:pStyle w:val="Compact"/>
            </w:pPr>
            <w:r>
              <w:t xml:space="preserve">06 §types 11</w:t>
            </w:r>
          </w:p>
        </w:tc>
        <w:tc>
          <w:tcPr/>
          <w:p>
            <w:pPr>
              <w:pStyle w:val="Compact"/>
            </w:pPr>
            <w:r>
              <w:t xml:space="preserve">UI tests: rendering correctness, badge counts, list render, modal state changes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beyond DOM-presence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TST-12</w:t>
            </w:r>
          </w:p>
        </w:tc>
        <w:tc>
          <w:tcPr/>
          <w:p>
            <w:pPr>
              <w:pStyle w:val="Compact"/>
            </w:pPr>
            <w:r>
              <w:t xml:space="preserve">06 §types 12</w:t>
            </w:r>
          </w:p>
        </w:tc>
        <w:tc>
          <w:tcPr/>
          <w:p>
            <w:pPr>
              <w:pStyle w:val="Compact"/>
            </w:pPr>
            <w:r>
              <w:t xml:space="preserve">UX tests: detect→select→send happy path, error feedback, empty/loading/error states, a11y, keyboard nav, shortcuts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TST-13</w:t>
            </w:r>
          </w:p>
        </w:tc>
        <w:tc>
          <w:tcPr/>
          <w:p>
            <w:pPr>
              <w:pStyle w:val="Compact"/>
            </w:pPr>
            <w:r>
              <w:t xml:space="preserve">06 §types 13</w:t>
            </w:r>
          </w:p>
        </w:tc>
        <w:tc>
          <w:tcPr/>
          <w:p>
            <w:pPr>
              <w:pStyle w:val="Compact"/>
            </w:pPr>
            <w:r>
              <w:t xml:space="preserve">Challenges (</w:t>
            </w:r>
            <w:r>
              <w:rPr>
                <w:rStyle w:val="VerbatimChar"/>
              </w:rPr>
              <w:t xml:space="preserve">./challenges/scripts/</w:t>
            </w:r>
            <w:r>
              <w:t xml:space="preserve">): real built ext vs real qBt+proxy, user-observable outcomes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§11.4.27(B)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TST-14</w:t>
            </w:r>
          </w:p>
        </w:tc>
        <w:tc>
          <w:tcPr/>
          <w:p>
            <w:pPr>
              <w:pStyle w:val="Compact"/>
            </w:pPr>
            <w:r>
              <w:t xml:space="preserve">06 §types 14</w:t>
            </w:r>
          </w:p>
        </w:tc>
        <w:tc>
          <w:tcPr/>
          <w:p>
            <w:pPr>
              <w:pStyle w:val="Compact"/>
            </w:pPr>
            <w:r>
              <w:t xml:space="preserve">HelixQA banks + autonomous QA sessions with captured evidence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TST-15</w:t>
            </w:r>
          </w:p>
        </w:tc>
        <w:tc>
          <w:tcPr/>
          <w:p>
            <w:pPr>
              <w:pStyle w:val="Compact"/>
            </w:pPr>
            <w:r>
              <w:t xml:space="preserve">06 §types 15; §critical</w:t>
            </w:r>
          </w:p>
        </w:tc>
        <w:tc>
          <w:tcPr/>
          <w:p>
            <w:pPr>
              <w:pStyle w:val="Compact"/>
            </w:pPr>
            <w:r>
              <w:t xml:space="preserve">Anti-bluff remediation: fix ref bluffs —</w:t>
            </w:r>
            <w:r>
              <w:t xml:space="preserve"> </w:t>
            </w:r>
            <w:r>
              <w:rPr>
                <w:rStyle w:val="VerbatimChar"/>
              </w:rPr>
              <w:t xml:space="preserve">expect(true).toBe(true)</w:t>
            </w:r>
            <w:r>
              <w:t xml:space="preserve"> </w:t>
            </w:r>
            <w:r>
              <w:t xml:space="preserve">Auth/auto-proc blocks, crypto-copy-not-module, non-functional e2e (hardcoded test-id), dead-asserts; every test fails vs no-op stub; bring UI/entrypoints INTO coverage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§11.4/§11.4.1; reference unit+e2e is starting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TST-16</w:t>
            </w:r>
          </w:p>
        </w:tc>
        <w:tc>
          <w:tcPr/>
          <w:p>
            <w:pPr>
              <w:pStyle w:val="Compact"/>
            </w:pPr>
            <w:r>
              <w:t xml:space="preserve">06 fixtures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(7 negative cases) + magnets.json/base32 fixtures; reference test inventory (bencode/magnet/torrent-file/api-client/queue/scanner strong; crypto thorough-but-copy)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EDGE-23</w:t>
            </w:r>
          </w:p>
        </w:tc>
      </w:tr>
    </w:tbl>
    <w:bookmarkEnd w:id="18"/>
    <w:bookmarkStart w:id="19" w:name="build-release-distribution"/>
    <w:p>
      <w:pPr>
        <w:pStyle w:val="Heading2"/>
      </w:pPr>
      <w:r>
        <w:t xml:space="preserve">11. Build / Release /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BLD-01</w:t>
            </w:r>
          </w:p>
        </w:tc>
        <w:tc>
          <w:tcPr/>
          <w:p>
            <w:pPr>
              <w:pStyle w:val="Compact"/>
            </w:pPr>
            <w:r>
              <w:t xml:space="preserve">01 §M.1</w:t>
            </w:r>
          </w:p>
        </w:tc>
        <w:tc>
          <w:tcPr/>
          <w:p>
            <w:pPr>
              <w:pStyle w:val="Compact"/>
            </w:pPr>
            <w:r>
              <w:t xml:space="preserve">Build: npm install; npm run dev (WXT HMR); npm run build → chrome/firefox/opera/edge MV3 prod; per-browser</w:t>
            </w:r>
            <w:r>
              <w:t xml:space="preserve"> </w:t>
            </w:r>
            <w:r>
              <w:rPr>
                <w:rStyle w:val="VerbatimChar"/>
              </w:rPr>
              <w:t xml:space="preserve">wxt build -b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DIM12-R1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BLD-02</w:t>
            </w:r>
          </w:p>
        </w:tc>
        <w:tc>
          <w:tcPr/>
          <w:p>
            <w:pPr>
              <w:pStyle w:val="Compact"/>
            </w:pPr>
            <w:r>
              <w:t xml:space="preserve">01 §M.2</w:t>
            </w:r>
          </w:p>
        </w:tc>
        <w:tc>
          <w:tcPr/>
          <w:p>
            <w:pPr>
              <w:pStyle w:val="Compact"/>
            </w:pPr>
            <w:r>
              <w:t xml:space="preserve">Test commands: jest –coverage (80%), playwright; coverage thresholds; per-file targets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TST-15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BLD-03</w:t>
            </w:r>
          </w:p>
        </w:tc>
        <w:tc>
          <w:tcPr/>
          <w:p>
            <w:pPr>
              <w:pStyle w:val="Compact"/>
            </w:pPr>
            <w:r>
              <w:t xml:space="preserve">01 §M.3</w:t>
            </w:r>
          </w:p>
        </w:tc>
        <w:tc>
          <w:tcPr/>
          <w:p>
            <w:pPr>
              <w:pStyle w:val="Compact"/>
            </w:pPr>
            <w:r>
              <w:t xml:space="preserve">Release: main→release branch→bump manifest→CHANGELOG→full suite→git tag→build all→GitHub Release→submit stores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§K.1 strip auto-submit (CI/CD)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BLD-04</w:t>
            </w:r>
          </w:p>
        </w:tc>
        <w:tc>
          <w:tcPr/>
          <w:p>
            <w:pPr>
              <w:pStyle w:val="Compact"/>
            </w:pPr>
            <w:r>
              <w:t xml:space="preserve">01 §M.4; 02 Dim12</w:t>
            </w:r>
          </w:p>
        </w:tc>
        <w:tc>
          <w:tcPr/>
          <w:p>
            <w:pPr>
              <w:pStyle w:val="Compact"/>
            </w:pPr>
            <w:r>
              <w:t xml:space="preserve">Distribution: Chrome Web Store CRX ($5), Firefox AMO XPI, Opera CRX, Edge, GitHub ZIP; per-store assets/2FA/review SLA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DIM12-R4; DIM04-R2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BLD-05</w:t>
            </w:r>
          </w:p>
        </w:tc>
        <w:tc>
          <w:tcPr/>
          <w:p>
            <w:pPr>
              <w:pStyle w:val="Compact"/>
            </w:pPr>
            <w:r>
              <w:t xml:space="preserve">01 §M.5</w:t>
            </w:r>
          </w:p>
        </w:tc>
        <w:tc>
          <w:tcPr/>
          <w:p>
            <w:pPr>
              <w:pStyle w:val="Compact"/>
            </w:pPr>
            <w:r>
              <w:t xml:space="preserve">Git: GitHub Flow; Conventional Commits (feat/fix/…/scopes); branch prefixes — Boba: SSH remotes not HTTPS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P1/P8</w:t>
            </w:r>
          </w:p>
        </w:tc>
        <w:tc>
          <w:tcPr/>
          <w:p>
            <w:pPr>
              <w:pStyle w:val="Compact"/>
            </w:pPr>
            <w:r>
              <w:t xml:space="preserve">FND-01 repo URL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BLD-06</w:t>
            </w:r>
          </w:p>
        </w:tc>
        <w:tc>
          <w:tcPr/>
          <w:p>
            <w:pPr>
              <w:pStyle w:val="Compact"/>
            </w:pPr>
            <w:r>
              <w:t xml:space="preserve">03 §7</w:t>
            </w:r>
          </w:p>
        </w:tc>
        <w:tc>
          <w:tcPr/>
          <w:p>
            <w:pPr>
              <w:pStyle w:val="Compact"/>
            </w:pPr>
            <w:r>
              <w:t xml:space="preserve">Pipeline stages Code→Lint→Test(≥80%)→Build→Package→Deploy; quality gates 0 ESLint errors/valid manifest/&lt;5MB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P7/P8</w:t>
            </w:r>
          </w:p>
        </w:tc>
        <w:tc>
          <w:tcPr/>
          <w:p>
            <w:pPr>
              <w:pStyle w:val="Compact"/>
            </w:pPr>
            <w:r>
              <w:t xml:space="preserve">diagram #11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BLD-07</w:t>
            </w:r>
          </w:p>
        </w:tc>
        <w:tc>
          <w:tcPr/>
          <w:p>
            <w:pPr>
              <w:pStyle w:val="Compact"/>
            </w:pPr>
            <w:r>
              <w:t xml:space="preserve">02 Dim12; 04 §7</w:t>
            </w:r>
          </w:p>
        </w:tc>
        <w:tc>
          <w:tcPr/>
          <w:p>
            <w:pPr>
              <w:pStyle w:val="Compact"/>
            </w:pPr>
            <w:r>
              <w:t xml:space="preserve">release-please + Husky pre-commit + lint-staged + web-ext sign — Boba: DROP Husky (git hooks forbidden)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§K.1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BLD-08</w:t>
            </w:r>
          </w:p>
        </w:tc>
        <w:tc>
          <w:tcPr/>
          <w:p>
            <w:pPr>
              <w:pStyle w:val="Compact"/>
            </w:pPr>
            <w:r>
              <w:t xml:space="preserve">01 §K.1; 03 §9; 04 §7; 06 §10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REMOVAL (Boba Hard-Stop):</w:t>
            </w:r>
            <w:r>
              <w:t xml:space="preserve"> </w:t>
            </w:r>
            <w:r>
              <w:t xml:space="preserve">strip ALL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(ci.yml, release.yml), Husky hooks,</w:t>
            </w:r>
            <w:r>
              <w:t xml:space="preserve"> </w:t>
            </w:r>
            <w:r>
              <w:t xml:space="preserve">“enforced in CI”</w:t>
            </w:r>
            <w:r>
              <w:t xml:space="preserve">, auto store-submission → convert to manual</w:t>
            </w:r>
            <w:r>
              <w:t xml:space="preserve"> </w:t>
            </w:r>
            <w:r>
              <w:rPr>
                <w:rStyle w:val="VerbatimChar"/>
              </w:rPr>
              <w:t xml:space="preserve">./ci.sh</w:t>
            </w:r>
            <w:r>
              <w:t xml:space="preserve">-style script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MANDATORY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BLD-09</w:t>
            </w:r>
          </w:p>
        </w:tc>
        <w:tc>
          <w:tcPr/>
          <w:p>
            <w:pPr>
              <w:pStyle w:val="Compact"/>
            </w:pPr>
            <w:r>
              <w:t xml:space="preserve">04 §7</w:t>
            </w:r>
          </w:p>
        </w:tc>
        <w:tc>
          <w:tcPr/>
          <w:p>
            <w:pPr>
              <w:pStyle w:val="Compact"/>
            </w:pPr>
            <w:r>
              <w:t xml:space="preserve">Manual version-bump touches package.json + wxt.config manifest + both SQL files + app_metadata/extension_config schema_version rows together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release.yml sed</w:t>
            </w:r>
          </w:p>
        </w:tc>
      </w:tr>
    </w:tbl>
    <w:bookmarkEnd w:id="19"/>
    <w:bookmarkStart w:id="20" w:name="X7f783e235d089d8776e43fcc5b8642f76f4de26"/>
    <w:p>
      <w:pPr>
        <w:pStyle w:val="Heading2"/>
      </w:pPr>
      <w:r>
        <w:t xml:space="preserve">12. Open Questions / Ambiguities (consolidated, for conductor)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OQ-01</w:t>
            </w:r>
          </w:p>
        </w:tc>
        <w:tc>
          <w:tcPr/>
          <w:p>
            <w:pPr>
              <w:pStyle w:val="Compact"/>
            </w:pPr>
            <w:r>
              <w:t xml:space="preserve">01 §T1; 03 §9.4; 04 §8.1; 05 §9.2</w:t>
            </w:r>
          </w:p>
        </w:tc>
        <w:tc>
          <w:tcPr/>
          <w:p>
            <w:pPr>
              <w:pStyle w:val="Compact"/>
            </w:pPr>
            <w:r>
              <w:t xml:space="preserve">Real Boba port mapping: 8443/8080→7186/7187/7189; qBt direct→proxy 7186? Boba REST/SSE→7187? search→7189? Re-point all discovery defaults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P1/P4</w:t>
            </w:r>
          </w:p>
        </w:tc>
        <w:tc>
          <w:tcPr/>
          <w:p>
            <w:pPr>
              <w:pStyle w:val="Compact"/>
            </w:pPr>
            <w:r>
              <w:t xml:space="preserve">HIGH/critical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OQ-02</w:t>
            </w:r>
          </w:p>
        </w:tc>
        <w:tc>
          <w:tcPr/>
          <w:p>
            <w:pPr>
              <w:pStyle w:val="Compact"/>
            </w:pPr>
            <w:r>
              <w:t xml:space="preserve">01 §T2; 03 §9.1; 04 §7; 06 §10</w:t>
            </w:r>
          </w:p>
        </w:tc>
        <w:tc>
          <w:tcPr/>
          <w:p>
            <w:pPr>
              <w:pStyle w:val="Compact"/>
            </w:pPr>
            <w:r>
              <w:t xml:space="preserve">CI/CD removal shape — manual</w:t>
            </w:r>
            <w:r>
              <w:t xml:space="preserve"> </w:t>
            </w:r>
            <w:r>
              <w:rPr>
                <w:rStyle w:val="VerbatimChar"/>
              </w:rPr>
              <w:t xml:space="preserve">./ci.sh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HIGH; BLD-08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OQ-03</w:t>
            </w:r>
          </w:p>
        </w:tc>
        <w:tc>
          <w:tcPr/>
          <w:p>
            <w:pPr>
              <w:pStyle w:val="Compact"/>
            </w:pPr>
            <w:r>
              <w:t xml:space="preserve">01 §T3; 06 §1</w:t>
            </w:r>
          </w:p>
        </w:tc>
        <w:tc>
          <w:tcPr/>
          <w:p>
            <w:pPr>
              <w:pStyle w:val="Compact"/>
            </w:pPr>
            <w:r>
              <w:t xml:space="preserve">Jest vs Vitest (Boba frontend uses Vitest; crypto.test.ts already Vitest)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OQ-04</w:t>
            </w:r>
          </w:p>
        </w:tc>
        <w:tc>
          <w:tcPr/>
          <w:p>
            <w:pPr>
              <w:pStyle w:val="Compact"/>
            </w:pPr>
            <w:r>
              <w:t xml:space="preserve">01 §T4; 01 §O.3</w:t>
            </w:r>
          </w:p>
        </w:tc>
        <w:tc>
          <w:tcPr/>
          <w:p>
            <w:pPr>
              <w:pStyle w:val="Compact"/>
            </w:pPr>
            <w:r>
              <w:t xml:space="preserve">Two divergent source layouts (src/parser/scanner/api/shared vs src/modules/utils/content-scripts) — pick canonical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OQ-05</w:t>
            </w:r>
          </w:p>
        </w:tc>
        <w:tc>
          <w:tcPr/>
          <w:p>
            <w:pPr>
              <w:pStyle w:val="Compact"/>
            </w:pPr>
            <w:r>
              <w:t xml:space="preserve">01 §T5; 01 §P.1</w:t>
            </w:r>
          </w:p>
        </w:tc>
        <w:tc>
          <w:tcPr/>
          <w:p>
            <w:pPr>
              <w:pStyle w:val="Compact"/>
            </w:pPr>
            <w:r>
              <w:t xml:space="preserve">Two divergent phase plans (plan.md 10 vs impl-plan 8) — use 8-phase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MED; this matrix uses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OQ-06</w:t>
            </w:r>
          </w:p>
        </w:tc>
        <w:tc>
          <w:tcPr/>
          <w:p>
            <w:pPr>
              <w:pStyle w:val="Compact"/>
            </w:pPr>
            <w:r>
              <w:t xml:space="preserve">01 §T6; 01 §D.7</w:t>
            </w:r>
          </w:p>
        </w:tc>
        <w:tc>
          <w:tcPr/>
          <w:p>
            <w:pPr>
              <w:pStyle w:val="Compact"/>
            </w:pPr>
            <w:r>
              <w:t xml:space="preserve">Data-model vocabulary drift: source_type adds torrent-url; status completed vs dead-letter; auth_method adds none drops custom-header — reconcile enums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OQ-07</w:t>
            </w:r>
          </w:p>
        </w:tc>
        <w:tc>
          <w:tcPr/>
          <w:p>
            <w:pPr>
              <w:pStyle w:val="Compact"/>
            </w:pPr>
            <w:r>
              <w:t xml:space="preserve">01 §T7</w:t>
            </w:r>
          </w:p>
        </w:tc>
        <w:tc>
          <w:tcPr/>
          <w:p>
            <w:pPr>
              <w:pStyle w:val="Compact"/>
            </w:pPr>
            <w:r>
              <w:t xml:space="preserve">Magnet param superset: FR-003 xt/dn/tr/xl/ws/x.pe vs impl-plan xs/as/kt/mt (no x.pe) — which implemented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LOW; ref impl xt/dn/tr/ws/xl/xs/kt/as/mt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OQ-08</w:t>
            </w:r>
          </w:p>
        </w:tc>
        <w:tc>
          <w:tcPr/>
          <w:p>
            <w:pPr>
              <w:pStyle w:val="Compact"/>
            </w:pPr>
            <w:r>
              <w:t xml:space="preserve">01 §T8; 04 §2; 05 §6</w:t>
            </w:r>
          </w:p>
        </w:tc>
        <w:tc>
          <w:tcPr/>
          <w:p>
            <w:pPr>
              <w:pStyle w:val="Compact"/>
            </w:pPr>
            <w:r>
              <w:t xml:space="preserve">Keyboard-shortcut count 3 vs 4; ref ships B/S/D, FR-017 says B/L/G; Ctrl+Shift+L collision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LOW; FND-29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OQ-09</w:t>
            </w:r>
          </w:p>
        </w:tc>
        <w:tc>
          <w:tcPr/>
          <w:p>
            <w:pPr>
              <w:pStyle w:val="Compact"/>
            </w:pPr>
            <w:r>
              <w:t xml:space="preserve">01 §T9; 02 INS-07; 04 §8</w:t>
            </w:r>
          </w:p>
        </w:tc>
        <w:tc>
          <w:tcPr/>
          <w:p>
            <w:pPr>
              <w:pStyle w:val="Compact"/>
            </w:pPr>
            <w:r>
              <w:t xml:space="preserve">host_permissions scope: https://*/ (ref) vs activeTab minimal (NFR-012) — store-review/privacy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OQ-10</w:t>
            </w:r>
          </w:p>
        </w:tc>
        <w:tc>
          <w:tcPr/>
          <w:p>
            <w:pPr>
              <w:pStyle w:val="Compact"/>
            </w:pPr>
            <w:r>
              <w:t xml:space="preserve">01 §T10; 04 §1</w:t>
            </w:r>
          </w:p>
        </w:tc>
        <w:tc>
          <w:tcPr/>
          <w:p>
            <w:pPr>
              <w:pStyle w:val="Compact"/>
            </w:pPr>
            <w:r>
              <w:t xml:space="preserve">LICENSE: impl-plan Apache 2.0 vs package.json MIT — confirm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OQ-11</w:t>
            </w:r>
          </w:p>
        </w:tc>
        <w:tc>
          <w:tcPr/>
          <w:p>
            <w:pPr>
              <w:pStyle w:val="Compact"/>
            </w:pPr>
            <w:r>
              <w:t xml:space="preserve">01 §T11</w:t>
            </w:r>
          </w:p>
        </w:tc>
        <w:tc>
          <w:tcPr/>
          <w:p>
            <w:pPr>
              <w:pStyle w:val="Compact"/>
            </w:pPr>
            <w:r>
              <w:t xml:space="preserve">Naming:</w:t>
            </w:r>
            <w:r>
              <w:t xml:space="preserve"> </w:t>
            </w:r>
            <w:r>
              <w:t xml:space="preserve">“BobaLink”</w:t>
            </w:r>
            <w:r>
              <w:t xml:space="preserve"> </w:t>
            </w:r>
            <w:r>
              <w:t xml:space="preserve">reference name — confirm Boba repo extension name + icon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OQ-12</w:t>
            </w:r>
          </w:p>
        </w:tc>
        <w:tc>
          <w:tcPr/>
          <w:p>
            <w:pPr>
              <w:pStyle w:val="Compact"/>
            </w:pPr>
            <w:r>
              <w:t xml:space="preserve">01 §T12; 02 §509-510; 03 §9.6</w:t>
            </w:r>
          </w:p>
        </w:tc>
        <w:tc>
          <w:tcPr/>
          <w:p>
            <w:pPr>
              <w:pStyle w:val="Compact"/>
            </w:pPr>
            <w:r>
              <w:t xml:space="preserve">Search/SSE scope: does Boba 7187 expose</w:t>
            </w:r>
            <w:r>
              <w:t xml:space="preserve"> </w:t>
            </w:r>
            <w:r>
              <w:rPr>
                <w:rStyle w:val="VerbatimChar"/>
              </w:rPr>
              <w:t xml:space="preserve">/api/v1/torrents/search</w:t>
            </w:r>
            <w:r>
              <w:t xml:space="preserve">+SSE as spec, or call existing merge routes? Confirm vs live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MED; CV-04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OQ-13</w:t>
            </w:r>
          </w:p>
        </w:tc>
        <w:tc>
          <w:tcPr/>
          <w:p>
            <w:pPr>
              <w:pStyle w:val="Compact"/>
            </w:pPr>
            <w:r>
              <w:t xml:space="preserve">01 §T13</w:t>
            </w:r>
          </w:p>
        </w:tc>
        <w:tc>
          <w:tcPr/>
          <w:p>
            <w:pPr>
              <w:pStyle w:val="Compact"/>
            </w:pPr>
            <w:r>
              <w:t xml:space="preserve">Boba</w:t>
            </w:r>
            <w:r>
              <w:t xml:space="preserve"> </w:t>
            </w:r>
            <w:r>
              <w:rPr>
                <w:rStyle w:val="VerbatimChar"/>
              </w:rPr>
              <w:t xml:space="preserve">/api/v1/health</w:t>
            </w:r>
            <w:r>
              <w:t xml:space="preserve"> </w:t>
            </w:r>
            <w:r>
              <w:t xml:space="preserve">vs real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— confirm path/port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OQ-14</w:t>
            </w:r>
          </w:p>
        </w:tc>
        <w:tc>
          <w:tcPr/>
          <w:p>
            <w:pPr>
              <w:pStyle w:val="Compact"/>
            </w:pPr>
            <w:r>
              <w:t xml:space="preserve">04 §8.3; 05 §9.3</w:t>
            </w:r>
          </w:p>
        </w:tc>
        <w:tc>
          <w:tcPr/>
          <w:p>
            <w:pPr>
              <w:pStyle w:val="Compact"/>
            </w:pPr>
            <w:r>
              <w:t xml:space="preserve">Dual storage model (sql.js 9-table vs JSON-blob NamespacedStorage) — one source of truth</w:t>
            </w:r>
          </w:p>
        </w:tc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FND-35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OQ-15</w:t>
            </w:r>
          </w:p>
        </w:tc>
        <w:tc>
          <w:tcPr/>
          <w:p>
            <w:pPr>
              <w:pStyle w:val="Compact"/>
            </w:pPr>
            <w:r>
              <w:t xml:space="preserve">04 §8.2; 05 §9.1</w:t>
            </w:r>
          </w:p>
        </w:tc>
        <w:tc>
          <w:tcPr/>
          <w:p>
            <w:pPr>
              <w:pStyle w:val="Compact"/>
            </w:pPr>
            <w:r>
              <w:t xml:space="preserve">Encryption passphrase provenance UNDEFINED; ref fixed/empty-passphrase BLUFF — design real key source (master pw prompt / OS keychain / delegate to boba-jackett /config/boba.db)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CRITICAL §11.4.10; FND-30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OQ-16</w:t>
            </w:r>
          </w:p>
        </w:tc>
        <w:tc>
          <w:tcPr/>
          <w:p>
            <w:pPr>
              <w:pStyle w:val="Compact"/>
            </w:pPr>
            <w:r>
              <w:t xml:space="preserve">05 §9.9</w:t>
            </w:r>
          </w:p>
        </w:tc>
        <w:tc>
          <w:tcPr/>
          <w:p>
            <w:pPr>
              <w:pStyle w:val="Compact"/>
            </w:pPr>
            <w:r>
              <w:t xml:space="preserve">Time-salted detection ids (Date.now() in hashString) → unreliable cross-scan dedup → use infohash-derived stable ids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OQ-17</w:t>
            </w:r>
          </w:p>
        </w:tc>
        <w:tc>
          <w:tcPr/>
          <w:p>
            <w:pPr>
              <w:pStyle w:val="Compact"/>
            </w:pPr>
            <w:r>
              <w:t xml:space="preserve">05 §9.8; 04 §4.5</w:t>
            </w:r>
          </w:p>
        </w:tc>
        <w:tc>
          <w:tcPr/>
          <w:p>
            <w:pPr>
              <w:pStyle w:val="Compact"/>
            </w:pPr>
            <w:r>
              <w:t xml:space="preserve">Tab-group batching does NOT exist in ref — net-new design</w:t>
            </w:r>
          </w:p>
        </w:tc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FND-25; 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OQ-18</w:t>
            </w:r>
          </w:p>
        </w:tc>
        <w:tc>
          <w:tcPr/>
          <w:p>
            <w:pPr>
              <w:pStyle w:val="Compact"/>
            </w:pPr>
            <w:r>
              <w:t xml:space="preserve">05 §9.2</w:t>
            </w:r>
          </w:p>
        </w:tc>
        <w:tc>
          <w:tcPr/>
          <w:p>
            <w:pPr>
              <w:pStyle w:val="Compact"/>
            </w:pPr>
            <w:r>
              <w:t xml:space="preserve">Boba integration only port-deep — client speaks only qBt WebUI v2; no merge-search/proxy(7186)/boba-jackett(7189) code; define how ext reaches Boba’s own endpoints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DIM01-R2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OQ-19</w:t>
            </w:r>
          </w:p>
        </w:tc>
        <w:tc>
          <w:tcPr/>
          <w:p>
            <w:pPr>
              <w:pStyle w:val="Compact"/>
            </w:pPr>
            <w:r>
              <w:t xml:space="preserve">01 §T6; 05 §2.3; 04 §8.5</w:t>
            </w:r>
          </w:p>
        </w:tc>
        <w:tc>
          <w:tcPr/>
          <w:p>
            <w:pPr>
              <w:pStyle w:val="Compact"/>
            </w:pPr>
            <w:r>
              <w:t xml:space="preserve">Config-value drift: queue max 50(ref)/1000(spec)/100(Dim09); retries 3/5; RATE_LIMIT 10 vs DB seed 30; autoScanDelay 2000 vs DEBOUNCE 1000 — pick canonical</w:t>
            </w:r>
          </w:p>
        </w:tc>
        <w:tc>
          <w:tcPr/>
          <w:p>
            <w:pPr>
              <w:pStyle w:val="Compact"/>
            </w:pPr>
            <w:r>
              <w:t xml:space="preserve">queue/api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FR-014/025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OQ-20</w:t>
            </w:r>
          </w:p>
        </w:tc>
        <w:tc>
          <w:tcPr/>
          <w:p>
            <w:pPr>
              <w:pStyle w:val="Compact"/>
            </w:pPr>
            <w:r>
              <w:t xml:space="preserve">05 §9.5</w:t>
            </w:r>
          </w:p>
        </w:tc>
        <w:tc>
          <w:tcPr/>
          <w:p>
            <w:pPr>
              <w:pStyle w:val="Compact"/>
            </w:pPr>
            <w:r>
              <w:t xml:space="preserve">Offline queue processQueue never authenticates → 403 loop against authed server — wire auth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FND-19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OQ-21</w:t>
            </w:r>
          </w:p>
        </w:tc>
        <w:tc>
          <w:tcPr/>
          <w:p>
            <w:pPr>
              <w:pStyle w:val="Compact"/>
            </w:pPr>
            <w:r>
              <w:t xml:space="preserve">05 §9.10/9.11</w:t>
            </w:r>
          </w:p>
        </w:tc>
        <w:tc>
          <w:tcPr/>
          <w:p>
            <w:pPr>
              <w:pStyle w:val="Compact"/>
            </w:pPr>
            <w:r>
              <w:t xml:space="preserve">Two get-detected response shapes; unrouted message types (send-result/get-auth-state/health-result/show-notification/update-badge/torrent-detected/selection-change) — unify/decide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FND-27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OQ-22</w:t>
            </w:r>
          </w:p>
        </w:tc>
        <w:tc>
          <w:tcPr/>
          <w:p>
            <w:pPr>
              <w:pStyle w:val="Compact"/>
            </w:pPr>
            <w:r>
              <w:t xml:space="preserve">05 §9.3/9.4/9.12</w:t>
            </w:r>
          </w:p>
        </w:tc>
        <w:tc>
          <w:tcPr/>
          <w:p>
            <w:pPr>
              <w:pStyle w:val="Compact"/>
            </w:pPr>
            <w:r>
              <w:t xml:space="preserve">set-cookie SID parsing brittle across CORS; CORS/host-perm story for cross-origin localhost; manifest/commands/icon rasterization to author</w:t>
            </w:r>
          </w:p>
        </w:tc>
        <w:tc>
          <w:tcPr/>
          <w:p>
            <w:pPr>
              <w:pStyle w:val="Compact"/>
            </w:pPr>
            <w:r>
              <w:t xml:space="preserve">api/build</w:t>
            </w:r>
          </w:p>
        </w:tc>
        <w:tc>
          <w:tcPr/>
          <w:p>
            <w:pPr>
              <w:pStyle w:val="Compact"/>
            </w:pPr>
            <w:r>
              <w:t xml:space="preserve">P3/P4</w:t>
            </w:r>
          </w:p>
        </w:tc>
        <w:tc>
          <w:tcPr/>
          <w:p>
            <w:pPr>
              <w:pStyle w:val="Compact"/>
            </w:pPr>
            <w:r>
              <w:t xml:space="preserve">DIM07-R4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OQ-23</w:t>
            </w:r>
          </w:p>
        </w:tc>
        <w:tc>
          <w:tcPr/>
          <w:p>
            <w:pPr>
              <w:pStyle w:val="Compact"/>
            </w:pPr>
            <w:r>
              <w:t xml:space="preserve">06 §OQ</w:t>
            </w:r>
          </w:p>
        </w:tc>
        <w:tc>
          <w:tcPr/>
          <w:p>
            <w:pPr>
              <w:pStyle w:val="Compact"/>
            </w:pPr>
            <w:r>
              <w:t xml:space="preserve">E2E extension-loading fixture (build dist → persistent context –load-extension → capture id); Chromium-only vs Firefox MV3; global-setup/teardown contract; live backends for integration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TST-02/03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OQ-24</w:t>
            </w:r>
          </w:p>
        </w:tc>
        <w:tc>
          <w:tcPr/>
          <w:p>
            <w:pPr>
              <w:pStyle w:val="Compact"/>
            </w:pPr>
            <w:r>
              <w:t xml:space="preserve">03 §9.2/9.3/9.5/9.7</w:t>
            </w:r>
          </w:p>
        </w:tc>
        <w:tc>
          <w:tcPr/>
          <w:p>
            <w:pPr>
              <w:pStyle w:val="Compact"/>
            </w:pPr>
            <w:r>
              <w:t xml:space="preserve">Single-send routing dual-write FastAPI+Go ambiguity; batch endpoint path (</w:t>
            </w:r>
            <w:r>
              <w:rPr>
                <w:rStyle w:val="VerbatimChar"/>
              </w:rPr>
              <w:t xml:space="preserve">/api/torrents/batch</w:t>
            </w:r>
            <w:r>
              <w:t xml:space="preserve"> </w:t>
            </w:r>
            <w:r>
              <w:t xml:space="preserve">vs direct qBt); extension_config↔discovered FK conceptual; X-Api-Key+Basic together vs per-service</w:t>
            </w:r>
          </w:p>
        </w:tc>
        <w:tc>
          <w:tcPr/>
          <w:p>
            <w:pPr>
              <w:pStyle w:val="Compact"/>
            </w:pPr>
            <w:r>
              <w:t xml:space="preserve">api/data-model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diagram inconsistencies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coverage-ledger"/>
    <w:p>
      <w:pPr>
        <w:pStyle w:val="Heading2"/>
      </w:pPr>
      <w:r>
        <w:t xml:space="preserve">COVERAGE LEDGER</w:t>
      </w:r>
    </w:p>
    <w:bookmarkStart w:id="21" w:name="X2d88d28ce70c6f2d987018926485e65387bd159"/>
    <w:p>
      <w:pPr>
        <w:pStyle w:val="Heading3"/>
      </w:pPr>
      <w:r>
        <w:t xml:space="preserve">Item counts by category (every row classified)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data-model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tab-groups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(rows are multi-tagged; primary-category tallies above)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0ddb87e47f69bdeaa9f9ccb1670c1f7389ac38d"/>
    <w:p>
      <w:pPr>
        <w:pStyle w:val="Heading3"/>
      </w:pPr>
      <w:r>
        <w:t xml:space="preserve">Item counts by section (authoritative row totals)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Functional Requirements</w:t>
            </w:r>
          </w:p>
        </w:tc>
        <w:tc>
          <w:tcPr/>
          <w:p>
            <w:pPr>
              <w:pStyle w:val="Compact"/>
            </w:pPr>
            <w:r>
              <w:t xml:space="preserve">25 (FR-001..FR-025)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Non-Functional Requirements</w:t>
            </w:r>
          </w:p>
        </w:tc>
        <w:tc>
          <w:tcPr/>
          <w:p>
            <w:pPr>
              <w:pStyle w:val="Compact"/>
            </w:pPr>
            <w:r>
              <w:t xml:space="preserve">15 (NFR-001..NFR-015) + 4 scalability/maint (NFR-SCAL-1..3, NFR-MAINT-1)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Research-Dimension Decisions</w:t>
            </w:r>
          </w:p>
        </w:tc>
        <w:tc>
          <w:tcPr/>
          <w:p>
            <w:pPr>
              <w:pStyle w:val="Compact"/>
            </w:pPr>
            <w:r>
              <w:t xml:space="preserve">56 (DIM01-R1..DIM12-R4 across all 12 dims)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ER Entities / Data Model</w:t>
            </w:r>
          </w:p>
        </w:tc>
        <w:tc>
          <w:tcPr/>
          <w:p>
            <w:pPr>
              <w:pStyle w:val="Compact"/>
            </w:pPr>
            <w:r>
              <w:t xml:space="preserve">8 (6 ER entities + ER-REL + ER-SQL-extra)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Edge Cases</w:t>
            </w:r>
          </w:p>
        </w:tc>
        <w:tc>
          <w:tcPr/>
          <w:p>
            <w:pPr>
              <w:pStyle w:val="Compact"/>
            </w:pPr>
            <w:r>
              <w:t xml:space="preserve">24 (EDGE-01..EDGE-24)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Security / STRIDE</w:t>
            </w:r>
          </w:p>
        </w:tc>
        <w:tc>
          <w:tcPr/>
          <w:p>
            <w:pPr>
              <w:pStyle w:val="Compact"/>
            </w:pPr>
            <w:r>
              <w:t xml:space="preserve">11 (SEC-01..SEC-11)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Insights</w:t>
            </w:r>
          </w:p>
        </w:tc>
        <w:tc>
          <w:tcPr/>
          <w:p>
            <w:pPr>
              <w:pStyle w:val="Compact"/>
            </w:pPr>
            <w:r>
              <w:t xml:space="preserve">10 (INS-01..INS-10)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Cross-Verification</w:t>
            </w:r>
          </w:p>
        </w:tc>
        <w:tc>
          <w:tcPr/>
          <w:p>
            <w:pPr>
              <w:pStyle w:val="Compact"/>
            </w:pPr>
            <w:r>
              <w:t xml:space="preserve">5 (CV-01..CV-05)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Foundation Facts</w:t>
            </w:r>
          </w:p>
        </w:tc>
        <w:tc>
          <w:tcPr/>
          <w:p>
            <w:pPr>
              <w:pStyle w:val="Compact"/>
            </w:pPr>
            <w:r>
              <w:t xml:space="preserve">35 (FND-01..FND-35)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Test-Type Coverage</w:t>
            </w:r>
          </w:p>
        </w:tc>
        <w:tc>
          <w:tcPr/>
          <w:p>
            <w:pPr>
              <w:pStyle w:val="Compact"/>
            </w:pPr>
            <w:r>
              <w:t xml:space="preserve">16 (TST-01..TST-16)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Build / Release</w:t>
            </w:r>
          </w:p>
        </w:tc>
        <w:tc>
          <w:tcPr/>
          <w:p>
            <w:pPr>
              <w:pStyle w:val="Compact"/>
            </w:pPr>
            <w:r>
              <w:t xml:space="preserve">9 (BLD-01..BLD-09)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Open Questions</w:t>
            </w:r>
          </w:p>
        </w:tc>
        <w:tc>
          <w:tcPr/>
          <w:p>
            <w:pPr>
              <w:pStyle w:val="Compact"/>
            </w:pPr>
            <w:r>
              <w:t xml:space="preserve">24 (OQ-01..OQ-24)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traceable items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245</w:t>
            </w:r>
          </w:p>
        </w:tc>
      </w:tr>
    </w:tbl>
    <w:bookmarkEnd w:id="22"/>
    <w:bookmarkStart w:id="23" w:name="v1-vs-v2-split"/>
    <w:p>
      <w:pPr>
        <w:pStyle w:val="Heading3"/>
      </w:pPr>
      <w:r>
        <w:t xml:space="preserve">v1 vs v2 split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 (in-scope for initial release):</w:t>
      </w:r>
      <w:r>
        <w:t xml:space="preserve"> </w:t>
      </w:r>
      <w:r>
        <w:t xml:space="preserve">240 items — all FRs, all NFRs, all dimension decisions except deferred, all ER entities except search_cache, all edge cases, all security, 8 of 10 insights, all foundation facts, all test types, all build (CI/CD converted to manual), all open questions resolved during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 (explicitly deferred):</w:t>
      </w:r>
      <w:r>
        <w:t xml:space="preserve"> </w:t>
      </w:r>
      <w:r>
        <w:t xml:space="preserve">5 items.</w:t>
      </w:r>
    </w:p>
    <w:bookmarkEnd w:id="23"/>
    <w:bookmarkStart w:id="24" w:name="Xf36536d50bd360c9a97260921f91fe781673ff9"/>
    <w:p>
      <w:pPr>
        <w:pStyle w:val="Heading3"/>
      </w:pPr>
      <w:r>
        <w:t xml:space="preserve">Items intentionally deferred to v2 (with rationale)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INS-08</w:t>
            </w:r>
          </w:p>
        </w:tc>
        <w:tc>
          <w:tcPr/>
          <w:p>
            <w:pPr>
              <w:pStyle w:val="Compact"/>
            </w:pPr>
            <w:r>
              <w:t xml:space="preserve">Multi-Client Gateway (TorrentClient interface: Transmission/Deluge/rTorrent adapters)</w:t>
            </w:r>
          </w:p>
        </w:tc>
        <w:tc>
          <w:tcPr/>
          <w:p>
            <w:pPr>
              <w:pStyle w:val="Compact"/>
            </w:pPr>
            <w:r>
              <w:t xml:space="preserve">MEDIUM confidence; adds complexity; v1 targets Boba/qBittorrent only. v1 architecture leaves a</w:t>
            </w:r>
            <w:r>
              <w:t xml:space="preserve"> </w:t>
            </w:r>
            <w:r>
              <w:rPr>
                <w:rStyle w:val="VerbatimChar"/>
              </w:rPr>
              <w:t xml:space="preserve">TorrentClient</w:t>
            </w:r>
            <w:r>
              <w:t xml:space="preserve"> </w:t>
            </w:r>
            <w:r>
              <w:t xml:space="preserve">seam but ships ONE adapter. (file 02 Insight 8; file 01 §509 OQ-7.)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ER-search_cache</w:t>
            </w:r>
          </w:p>
        </w:tc>
        <w:tc>
          <w:tcPr/>
          <w:p>
            <w:pPr>
              <w:pStyle w:val="Compact"/>
            </w:pPr>
            <w:r>
              <w:t xml:space="preserve">Search-result cache entity (TTL’d, standalone, no FK)</w:t>
            </w:r>
          </w:p>
        </w:tc>
        <w:tc>
          <w:tcPr/>
          <w:p>
            <w:pPr>
              <w:pStyle w:val="Compact"/>
            </w:pPr>
            <w:r>
              <w:t xml:space="preserve">Search aggregation is gated to Boba 1.2+ (file 01 §R feature-availability); not needed for the core detect→send v1 flow. Storage backend unresolved (OQ-12/OQ-24).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DIM01-R2 (search subset)</w:t>
            </w:r>
          </w:p>
        </w:tc>
        <w:tc>
          <w:tcPr/>
          <w:p>
            <w:pPr>
              <w:pStyle w:val="Compact"/>
            </w:pPr>
            <w:r>
              <w:t xml:space="preserve">Boba merge-search</w:t>
            </w:r>
            <w:r>
              <w:t xml:space="preserve"> </w:t>
            </w:r>
            <w:r>
              <w:rPr>
                <w:rStyle w:val="VerbatimChar"/>
              </w:rPr>
              <w:t xml:space="preserve">/api/v1/search</w:t>
            </w:r>
            <w:r>
              <w:t xml:space="preserve"> </w:t>
            </w:r>
            <w:r>
              <w:t xml:space="preserve">+ SSE</w:t>
            </w:r>
            <w:r>
              <w:t xml:space="preserve"> </w:t>
            </w:r>
            <w:r>
              <w:rPr>
                <w:rStyle w:val="VerbatimChar"/>
              </w:rPr>
              <w:t xml:space="preserve">/api/v1/search/stream/{id}</w:t>
            </w:r>
            <w:r>
              <w:t xml:space="preserve"> </w:t>
            </w:r>
            <w:r>
              <w:t xml:space="preserve">live-progress in popup</w:t>
            </w:r>
          </w:p>
        </w:tc>
        <w:tc>
          <w:tcPr/>
          <w:p>
            <w:pPr>
              <w:pStyle w:val="Compact"/>
            </w:pPr>
            <w:r>
              <w:t xml:space="preserve">“Search aggregation = Boba 1.2+ only”</w:t>
            </w:r>
            <w:r>
              <w:t xml:space="preserve">; SSE progress = Boba 1.1+ only (file 01 §R). v1 ships detect→send + qBt-direct + basic health; rich search/SSE is a post-v1 enhancement. (Core</w:t>
            </w:r>
            <w:r>
              <w:t xml:space="preserve"> </w:t>
            </w:r>
            <w:r>
              <w:rPr>
                <w:rStyle w:val="VerbatimChar"/>
              </w:rPr>
              <w:t xml:space="preserve">/api/v1/download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/api/v1/magnet</w:t>
            </w:r>
            <w:r>
              <w:t xml:space="preserve"> </w:t>
            </w:r>
            <w:r>
              <w:t xml:space="preserve">stay v1.)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DIM10-R5</w:t>
            </w:r>
          </w:p>
        </w:tc>
        <w:tc>
          <w:tcPr/>
          <w:p>
            <w:pPr>
              <w:pStyle w:val="Compact"/>
            </w:pPr>
            <w:r>
              <w:t xml:space="preserve">Side panel (Chrome 114+, open 116+, close 141+; cannot auto-open)</w:t>
            </w:r>
          </w:p>
        </w:tc>
        <w:tc>
          <w:tcPr/>
          <w:p>
            <w:pPr>
              <w:pStyle w:val="Compact"/>
            </w:pPr>
            <w:r>
              <w:t xml:space="preserve">LOW confidence (CV-05); browser-floor too high vs Chrome 88 target; popup covers v1 UX. Optional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DIM02-R3 / CV-03</w:t>
            </w:r>
          </w:p>
        </w:tc>
        <w:tc>
          <w:tcPr/>
          <w:p>
            <w:pPr>
              <w:pStyle w:val="Compact"/>
            </w:pPr>
            <w:r>
              <w:t xml:space="preserve">qBittorrent API-key (Bearer</w:t>
            </w:r>
            <w:r>
              <w:t xml:space="preserve"> </w:t>
            </w:r>
            <w:r>
              <w:rPr>
                <w:rStyle w:val="VerbatimChar"/>
              </w:rPr>
              <w:t xml:space="preserve">qbt_</w:t>
            </w:r>
            <w:r>
              <w:t xml:space="preserve">) auth, v5.2.0+ only</w:t>
            </w:r>
          </w:p>
        </w:tc>
        <w:tc>
          <w:tcPr/>
          <w:p>
            <w:pPr>
              <w:pStyle w:val="Compact"/>
            </w:pPr>
            <w:r>
              <w:t xml:space="preserve">LOW confidence; only on newest qBt; cookie auth is the safe v1 baseline. API-key path deferred until version floor justifies it.</w:t>
            </w:r>
          </w:p>
        </w:tc>
      </w:tr>
    </w:tbl>
    <w:p>
      <w:pPr>
        <w:pStyle w:val="BlockText"/>
      </w:pPr>
      <w:r>
        <w:t xml:space="preserve">NOTE: deferral means</w:t>
      </w:r>
      <w:r>
        <w:t xml:space="preserve"> </w:t>
      </w:r>
      <w:r>
        <w:t xml:space="preserve">“not built in v1,”</w:t>
      </w:r>
      <w:r>
        <w:t xml:space="preserve"> </w:t>
      </w:r>
      <w:r>
        <w:t xml:space="preserve">NOT</w:t>
      </w:r>
      <w:r>
        <w:t xml:space="preserve"> </w:t>
      </w:r>
      <w:r>
        <w:t xml:space="preserve">“dropped.”</w:t>
      </w:r>
      <w:r>
        <w:t xml:space="preserve"> </w:t>
      </w:r>
      <w:r>
        <w:t xml:space="preserve">Each carries a v1 seam (TorrentClient interface, search-cache storage decision, SSE client stub, side-panel optional entry, API-key auth branch) so v2 is additive.</w:t>
      </w:r>
    </w:p>
    <w:bookmarkEnd w:id="24"/>
    <w:bookmarkStart w:id="25" w:name="X5ee1a4f0d319127c8a6b3becff412124833a841"/>
    <w:p>
      <w:pPr>
        <w:pStyle w:val="Heading3"/>
      </w:pPr>
      <w:r>
        <w:t xml:space="preserve">Cross-check: completeness of the mandated baselines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25 FR — ALL represented:</w:t>
      </w:r>
      <w:r>
        <w:t xml:space="preserve"> </w:t>
      </w:r>
      <w:r>
        <w:t xml:space="preserve">FR-001…FR-025 each have exactly one row (§1).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 NFR — ALL represented:</w:t>
      </w:r>
      <w:r>
        <w:t xml:space="preserve"> </w:t>
      </w:r>
      <w:r>
        <w:t xml:space="preserve">NFR-001…NFR-015 each have one row; scalability/maintainability sub-clauses captured as NFR-SCAL-1..3 + NFR-MAINT-1 (§2).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 Dimensions — ALL represented:</w:t>
      </w:r>
      <w:r>
        <w:t xml:space="preserve"> </w:t>
      </w:r>
      <w:r>
        <w:t xml:space="preserve">DIM01 (4), DIM02 (4), DIM03 (5), DIM04 (4), DIM05 (3), DIM06 (4), DIM07 (5), DIM08 (6), DIM09 (9), DIM10 (6), DIM11 (10), DIM12 (4) — every dimension has ≥3 consolidated decision rows; 56 total (§3).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ER entities — ALL represented:</w:t>
      </w:r>
      <w:r>
        <w:t xml:space="preserve"> </w:t>
      </w:r>
      <w:r>
        <w:t xml:space="preserve">ER-extension_config, ER-discovered_torrents, ER-download_queue, ER-server_config, ER-send_history, ER-search_cache; + ER-REL relationships + ER-SQL-extra (app_metadata/site_selectors/queue_log/statistics) superset (§4).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all 16 file-01-§I cases (EDGE-01..21 incl. multi-item lines) + Dim06/07/05/08 cases (EDGE-22..24) (§5).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Insights:</w:t>
      </w:r>
      <w:r>
        <w:t xml:space="preserve"> </w:t>
      </w:r>
      <w:r>
        <w:t xml:space="preserve">all 10 (INS-01..10) (§7). 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Cross-verification:</w:t>
      </w:r>
      <w:r>
        <w:t xml:space="preserve"> </w:t>
      </w:r>
      <w:r>
        <w:t xml:space="preserve">4 conflicts + low-confidence set (CV-01..05) (§8). ✓</w:t>
      </w:r>
    </w:p>
    <w:bookmarkEnd w:id="25"/>
    <w:bookmarkStart w:id="26" w:name="items-that-could-not-be-placed-open"/>
    <w:p>
      <w:pPr>
        <w:pStyle w:val="Heading3"/>
      </w:pPr>
      <w:r>
        <w:t xml:space="preserve">Items that could NOT be placed (OPEN)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Every FR, NFR, dimension-decision, ER entity, edge case, insight, cross-verification conflict, foundation fact, test-type, build step, and open question from all six analysis files has been assigned a stable ID and a row. No source item is unaccounted for.</w:t>
      </w:r>
    </w:p>
    <w:p>
      <w:pPr>
        <w:pStyle w:val="BodyText"/>
      </w:pPr>
      <w:r>
        <w:t xml:space="preserve">The reference-deliverable internal inconsistencies (dual source layouts, dual storage models, two phase plans, port mismatches, config-value drift, the §11.4.10 fixed/empty-passphrase bluff, dead/unrouted code, missing E2E fixtures, CI/CD-vs-Boba-Hard-Stop) are NOT untraceable items — they are captured as explicit OQ-xx / FND-xx rows requiring a conductor decision during the corresponding phase, per §11.4.118 enumerated coverage and §11.4.66 interactive clarification.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C-traceability-matrix.md — anti-skip backbone for the implementation plan.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2026-09-01T16:28:43Z</dcterms:created>
  <dcterms:modified xsi:type="dcterms:W3CDTF">2026-09-01T16:28:43Z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