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705100f359a1e41ac7088ea087f3b212710ce47"/>
    <w:p>
      <w:pPr>
        <w:pStyle w:val="Heading1"/>
      </w:pPr>
      <w:r>
        <w:t xml:space="preserve">QA evidence — qBittorrent WebUI login repair + themed-overlay removal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2026-09-02T05:50:00Z</w:t>
      </w:r>
    </w:p>
    <w:p>
      <w:pPr>
        <w:pStyle w:val="BodyText"/>
      </w:pPr>
      <w:r>
        <w:t xml:space="preserve">Captured evidence for the 2026-09-01 repair of</w:t>
      </w:r>
      <w:r>
        <w:t xml:space="preserve"> </w:t>
      </w:r>
      <w:r>
        <w:t xml:space="preserve">“cannot log in to the qBittorrent</w:t>
      </w:r>
      <w:r>
        <w:t xml:space="preserve"> </w:t>
      </w:r>
      <w:r>
        <w:t xml:space="preserve">WebUI with admin/admin”</w:t>
      </w:r>
      <w:r>
        <w:t xml:space="preserve">, plus the boot failure, the themed-WebUI overlay</w:t>
      </w:r>
      <w:r>
        <w:t xml:space="preserve"> </w:t>
      </w:r>
      <w:r>
        <w:t xml:space="preserve">removal, and the systemd reboot-survival work.</w:t>
      </w:r>
    </w:p>
    <w:p>
      <w:pPr>
        <w:pStyle w:val="BodyText"/>
      </w:pPr>
      <w:r>
        <w:t xml:space="preserve">Revision 2 (2026-09-02) adds the round-2 exhaustive root-cause sweep — see the</w:t>
      </w:r>
      <w:r>
        <w:t xml:space="preserve"> </w:t>
      </w:r>
      <w:r>
        <w:t xml:space="preserve">final section. The original round-1 text above is preserved unedited; every</w:t>
      </w:r>
      <w:r>
        <w:t xml:space="preserve"> </w:t>
      </w:r>
      <w:r>
        <w:t xml:space="preserve">status change is recorded as a change rather than rewritten in place, so the</w:t>
      </w:r>
      <w:r>
        <w:t xml:space="preserve"> </w:t>
      </w:r>
      <w:r>
        <w:t xml:space="preserve">document shows what was believed when (§11.4.6).</w:t>
      </w:r>
    </w:p>
    <w:p>
      <w:pPr>
        <w:pStyle w:val="BodyText"/>
      </w:pPr>
      <w:r>
        <w:t xml:space="preserve">Image under test:</w:t>
      </w:r>
      <w:r>
        <w:t xml:space="preserve"> </w:t>
      </w:r>
      <w:r>
        <w:rPr>
          <w:rStyle w:val="VerbatimChar"/>
        </w:rPr>
        <w:t xml:space="preserve">lscr.io/linuxserver/qbittorrent:latest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qBittorrent</w:t>
      </w:r>
      <w:r>
        <w:rPr>
          <w:b/>
          <w:bCs/>
        </w:rPr>
        <w:t xml:space="preserve"> </w:t>
      </w:r>
      <w:r>
        <w:rPr>
          <w:b/>
          <w:bCs/>
        </w:rPr>
        <w:t xml:space="preserve">v5.2.3 / WebAPI 2.15.1</w:t>
      </w:r>
      <w:r>
        <w:t xml:space="preserve"> </w:t>
      </w:r>
      <w:r>
        <w:t xml:space="preserve">(measured, not assumed).</w:t>
      </w:r>
    </w:p>
    <w:bookmarkStart w:id="9" w:name="X890ab67740cb6cfd5605a75d4c88d2976c76b44"/>
    <w:p>
      <w:pPr>
        <w:pStyle w:val="Heading2"/>
      </w:pPr>
      <w:r>
        <w:t xml:space="preserve">The defect chain (all proven, none inferred)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Defect</w:t>
            </w:r>
          </w:p>
        </w:tc>
        <w:tc>
          <w:tcPr/>
          <w:p>
            <w:pPr>
              <w:pStyle w:val="Compact"/>
            </w:pPr>
            <w:r>
              <w:t xml:space="preserve">How it was proven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RC-1</w:t>
            </w:r>
          </w:p>
        </w:tc>
        <w:tc>
          <w:tcPr/>
          <w:p>
            <w:pPr>
              <w:pStyle w:val="Compact"/>
            </w:pPr>
            <w:r>
              <w:t xml:space="preserve">Credentials authored into</w:t>
            </w:r>
            <w:r>
              <w:t xml:space="preserve"> </w:t>
            </w:r>
            <w:r>
              <w:rPr>
                <w:rStyle w:val="VerbatimChar"/>
              </w:rPr>
              <w:t xml:space="preserve">config/qBittorrent/config/qBittorrent.conf</w:t>
            </w:r>
            <w:r>
              <w:t xml:space="preserve">, but the image reads</w:t>
            </w:r>
            <w:r>
              <w:t xml:space="preserve"> </w:t>
            </w:r>
            <w:r>
              <w:rPr>
                <w:rStyle w:val="VerbatimChar"/>
              </w:rPr>
              <w:t xml:space="preserve">/config/qBittorrent/qBittorrent.conf</w:t>
            </w:r>
            <w:r>
              <w:t xml:space="preserve"> </w:t>
            </w:r>
            <w:r>
              <w:t xml:space="preserve">and launches</w:t>
            </w:r>
            <w:r>
              <w:t xml:space="preserve"> </w:t>
            </w:r>
            <w:r>
              <w:rPr>
                <w:rStyle w:val="VerbatimChar"/>
              </w:rPr>
              <w:t xml:space="preserve">qbittorrent-nox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--profile</w:t>
            </w:r>
          </w:p>
        </w:tc>
        <w:tc>
          <w:tcPr/>
          <w:p>
            <w:pPr>
              <w:pStyle w:val="Compact"/>
            </w:pPr>
            <w:r>
              <w:t xml:space="preserve">Read the image’s own</w:t>
            </w:r>
            <w:r>
              <w:t xml:space="preserve"> </w:t>
            </w:r>
            <w:r>
              <w:rPr>
                <w:rStyle w:val="VerbatimChar"/>
              </w:rPr>
              <w:t xml:space="preserve">init-qbittorrent-config/run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svc-qbittorrent/run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RC-2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WEBUI_USERNAME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WEBUI_PASSWORD</w:t>
            </w:r>
            <w:r>
              <w:t xml:space="preserve"> </w:t>
            </w:r>
            <w:r>
              <w:t xml:space="preserve">in compose are</w:t>
            </w:r>
            <w:r>
              <w:t xml:space="preserve"> </w:t>
            </w:r>
            <w:r>
              <w:rPr>
                <w:b/>
                <w:bCs/>
              </w:rPr>
              <w:t xml:space="preserve">inert</w:t>
            </w:r>
            <w:r>
              <w:t xml:space="preserve"> </w:t>
            </w:r>
            <w:r>
              <w:t xml:space="preserve">— the image implements neither</w:t>
            </w:r>
          </w:p>
        </w:tc>
        <w:tc>
          <w:tcPr/>
          <w:p>
            <w:pPr>
              <w:pStyle w:val="Compact"/>
            </w:pPr>
            <w:r>
              <w:t xml:space="preserve">Control needle: same grep over the image found</w:t>
            </w:r>
            <w:r>
              <w:t xml:space="preserve"> </w:t>
            </w:r>
            <w:r>
              <w:rPr>
                <w:rStyle w:val="VerbatimChar"/>
              </w:rPr>
              <w:t xml:space="preserve">WEBUI_PORT</w:t>
            </w:r>
            <w:r>
              <w:t xml:space="preserve">, found nothing for those two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RC-3</w:t>
            </w:r>
          </w:p>
        </w:tc>
        <w:tc>
          <w:tcPr/>
          <w:p>
            <w:pPr>
              <w:pStyle w:val="Compact"/>
            </w:pPr>
            <w:r>
              <w:t xml:space="preserve">qBittorrent 5.x therefore mints a random temporary password every boot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runs/RED_temporary_password_capture.log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RC-4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start.sh</w:t>
            </w:r>
            <w:r>
              <w:t xml:space="preserve"> </w:t>
            </w:r>
            <w:r>
              <w:rPr>
                <w:rStyle w:val="VerbatimChar"/>
              </w:rPr>
              <w:t xml:space="preserve">_ensure_webui_credentials</w:t>
            </w:r>
            <w:r>
              <w:t xml:space="preserve"> </w:t>
            </w:r>
            <w:r>
              <w:t xml:space="preserve">was</w:t>
            </w:r>
            <w:r>
              <w:t xml:space="preserve"> </w:t>
            </w:r>
            <w:r>
              <w:rPr>
                <w:b/>
                <w:bCs/>
              </w:rPr>
              <w:t xml:space="preserve">replace-only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grep -q … &amp;&amp; sed</w:t>
            </w:r>
            <w:r>
              <w:t xml:space="preserve">), so it wrote nothing into a config lacking the keys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runs/start_sh_boot_integrity.txt</w:t>
            </w:r>
            <w:r>
              <w:t xml:space="preserve"> </w:t>
            </w:r>
            <w:r>
              <w:t xml:space="preserve">(D2), RED then 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RC-5</w:t>
            </w:r>
          </w:p>
        </w:tc>
        <w:tc>
          <w:tcPr/>
          <w:p>
            <w:pPr>
              <w:pStyle w:val="Compact"/>
            </w:pPr>
            <w:r>
              <w:t xml:space="preserve">Every password path detected success by body</w:t>
            </w:r>
            <w:r>
              <w:t xml:space="preserve"> </w:t>
            </w:r>
            <w:r>
              <w:rPr>
                <w:rStyle w:val="VerbatimChar"/>
              </w:rPr>
              <w:t xml:space="preserve">== "Ok."</w:t>
            </w:r>
            <w:r>
              <w:t xml:space="preserve">; 5.2.3 returns</w:t>
            </w:r>
            <w:r>
              <w:t xml:space="preserve"> </w:t>
            </w:r>
            <w:r>
              <w:rPr>
                <w:b/>
                <w:bCs/>
              </w:rPr>
              <w:t xml:space="preserve">204 + empty body +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QBT_SID_&lt;port&gt;</w:t>
            </w:r>
          </w:p>
        </w:tc>
        <w:tc>
          <w:tcPr/>
          <w:p>
            <w:pPr>
              <w:pStyle w:val="Compact"/>
            </w:pPr>
            <w:r>
              <w:t xml:space="preserve">Measured live;</w:t>
            </w:r>
            <w:r>
              <w:t xml:space="preserve"> </w:t>
            </w:r>
            <w:r>
              <w:rPr>
                <w:rStyle w:val="VerbatimChar"/>
              </w:rPr>
              <w:t xml:space="preserve">runs/live_verification.txt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RC-6</w:t>
            </w:r>
          </w:p>
        </w:tc>
        <w:tc>
          <w:tcPr/>
          <w:p>
            <w:pPr>
              <w:pStyle w:val="Compact"/>
            </w:pPr>
            <w:r>
              <w:t xml:space="preserve">Go client required 200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"Ok."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cookie</w:t>
            </w:r>
            <w:r>
              <w:t xml:space="preserve"> </w:t>
            </w:r>
            <w:r>
              <w:rPr>
                <w:rStyle w:val="VerbatimChar"/>
              </w:rPr>
              <w:t xml:space="preserve">SID</w:t>
            </w:r>
            <w:r>
              <w:t xml:space="preserve"> </w:t>
            </w:r>
            <w:r>
              <w:t xml:space="preserve">— could never authenticate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qBitTorrent-go/internal/client/auth_qbt5_test.go</w:t>
            </w:r>
            <w:r>
              <w:t xml:space="preserve">, RED then 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RC-7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Boot abort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((attempt++))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attempt=0</w:t>
            </w:r>
            <w:r>
              <w:t xml:space="preserve"> </w:t>
            </w:r>
            <w:r>
              <w:t xml:space="preserve">returns exit 1 under</w:t>
            </w:r>
            <w:r>
              <w:t xml:space="preserve"> </w:t>
            </w:r>
            <w:r>
              <w:rPr>
                <w:rStyle w:val="VerbatimChar"/>
              </w:rPr>
              <w:t xml:space="preserve">set -euo pipefail</w:t>
            </w:r>
            <w:r>
              <w:t xml:space="preserve">, killing</w:t>
            </w:r>
            <w:r>
              <w:t xml:space="preserve"> </w:t>
            </w:r>
            <w:r>
              <w:rPr>
                <w:rStyle w:val="VerbatimChar"/>
              </w:rPr>
              <w:t xml:space="preserve">start.sh</w:t>
            </w:r>
            <w:r>
              <w:t xml:space="preserve"> </w:t>
            </w:r>
            <w:r>
              <w:t xml:space="preserve">at the first retry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runs/start_sh_boot_integrity.txt</w:t>
            </w:r>
            <w:r>
              <w:t xml:space="preserve"> </w:t>
            </w:r>
            <w:r>
              <w:t xml:space="preserve">(D1)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RC-8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cleanup_stale_config</w:t>
            </w:r>
            <w:r>
              <w:t xml:space="preserve"> </w:t>
            </w:r>
            <w:r>
              <w:t xml:space="preserve">deleted the live config every boot — its predicate matched qBittorrent’s own normalised</w:t>
            </w:r>
            <w:r>
              <w:t xml:space="preserve"> </w:t>
            </w:r>
            <w:r>
              <w:rPr>
                <w:rStyle w:val="VerbatimChar"/>
              </w:rPr>
              <w:t xml:space="preserve">SavePath=/downloads/</w:t>
            </w:r>
          </w:p>
        </w:tc>
        <w:tc>
          <w:tcPr/>
          <w:p>
            <w:pPr>
              <w:pStyle w:val="Compact"/>
            </w:pPr>
            <w:r>
              <w:t xml:space="preserve">3 accumulated</w:t>
            </w:r>
            <w:r>
              <w:t xml:space="preserve"> </w:t>
            </w:r>
            <w:r>
              <w:rPr>
                <w:rStyle w:val="VerbatimChar"/>
              </w:rPr>
              <w:t xml:space="preserve">.backup.*</w:t>
            </w:r>
            <w:r>
              <w:t xml:space="preserve"> </w:t>
            </w:r>
            <w:r>
              <w:t xml:space="preserve">files; predicate matched twice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RC-9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regression caught during the repair</w:t>
            </w:r>
            <w:r>
              <w:t xml:space="preserve">: enforcing</w:t>
            </w:r>
            <w:r>
              <w:t xml:space="preserve"> </w:t>
            </w:r>
            <w:r>
              <w:rPr>
                <w:rStyle w:val="VerbatimChar"/>
              </w:rPr>
              <w:t xml:space="preserve">LocalHostAuth=false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AuthSubnetWhitelistEnabled=true</w:t>
            </w:r>
            <w:r>
              <w:t xml:space="preserve"> </w:t>
            </w:r>
            <w:r>
              <w:t xml:space="preserve">disables auth for loopback and all RFC1918. A wrong password returned</w:t>
            </w:r>
            <w:r>
              <w:t xml:space="preserve"> </w:t>
            </w:r>
            <w:r>
              <w:rPr>
                <w:b/>
                <w:bCs/>
              </w:rPr>
              <w:t xml:space="preserve">204 (accepted)</w:t>
            </w:r>
          </w:p>
        </w:tc>
        <w:tc>
          <w:tcPr/>
          <w:p>
            <w:pPr>
              <w:pStyle w:val="Compact"/>
            </w:pPr>
            <w:r>
              <w:t xml:space="preserve">Negative control in</w:t>
            </w:r>
            <w:r>
              <w:t xml:space="preserve"> </w:t>
            </w:r>
            <w:r>
              <w:rPr>
                <w:rStyle w:val="VerbatimChar"/>
              </w:rPr>
              <w:t xml:space="preserve">runs/live_verification.txt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RC-10</w:t>
            </w:r>
          </w:p>
        </w:tc>
        <w:tc>
          <w:tcPr/>
          <w:p>
            <w:pPr>
              <w:pStyle w:val="Compact"/>
            </w:pPr>
            <w:r>
              <w:t xml:space="preserve">Angular dashboard never built →</w:t>
            </w:r>
            <w:r>
              <w:t xml:space="preserve"> </w:t>
            </w:r>
            <w:r>
              <w:rPr>
                <w:rStyle w:val="VerbatimChar"/>
              </w:rPr>
              <w:t xml:space="preserve">_angular_available=False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:7187/</w:t>
            </w:r>
            <w:r>
              <w:t xml:space="preserve"> </w:t>
            </w:r>
            <w:r>
              <w:t xml:space="preserve">served</w:t>
            </w:r>
            <w:r>
              <w:t xml:space="preserve"> </w:t>
            </w:r>
            <w:r>
              <w:rPr>
                <w:rStyle w:val="VerbatimChar"/>
              </w:rPr>
              <w:t xml:space="preserve">{"dashboard":"not found"}</w:t>
            </w:r>
            <w:r>
              <w:t xml:space="preserve"> </w:t>
            </w:r>
            <w:r>
              <w:t xml:space="preserve">under HTTP 200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runs/final_verification.txt</w:t>
            </w:r>
            <w:r>
              <w:t xml:space="preserve"> </w:t>
            </w:r>
            <w:r>
              <w:t xml:space="preserve">before/after</w:t>
            </w:r>
          </w:p>
        </w:tc>
      </w:tr>
    </w:tbl>
    <w:bookmarkEnd w:id="9"/>
    <w:bookmarkStart w:id="10" w:name="files"/>
    <w:p>
      <w:pPr>
        <w:pStyle w:val="Heading2"/>
      </w:pPr>
      <w:r>
        <w:t xml:space="preserve">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What it holds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runs/RED_temporary_password_capture.log</w:t>
            </w:r>
          </w:p>
        </w:tc>
        <w:tc>
          <w:tcPr/>
          <w:p>
            <w:pPr>
              <w:pStyle w:val="Compact"/>
            </w:pPr>
            <w:r>
              <w:t xml:space="preserve">The original qBittorrent boot log showing the temporary password being minted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runs/start_sh_boot_integrity.txt</w:t>
            </w:r>
          </w:p>
        </w:tc>
        <w:tc>
          <w:tcPr/>
          <w:p>
            <w:pPr>
              <w:pStyle w:val="Compact"/>
            </w:pPr>
            <w:r>
              <w:t xml:space="preserve">GREEN run of the D1–D4 boot-integrity guard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runs/cm_gate.txt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CM-QBITTORRENT-WEBUI-CREDENTIALS</w:t>
            </w:r>
            <w:r>
              <w:t xml:space="preserve"> </w:t>
            </w:r>
            <w:r>
              <w:t xml:space="preserve">gate 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runs/cm_gate_mutation.txt</w:t>
            </w:r>
          </w:p>
        </w:tc>
        <w:tc>
          <w:tcPr/>
          <w:p>
            <w:pPr>
              <w:pStyle w:val="Compact"/>
            </w:pPr>
            <w:r>
              <w:t xml:space="preserve">Paired §1.1 mutation meta-test — gate fires on 4 broken arms, clean on 3 good arms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runs/full_boot.log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  <w:r>
              <w:t xml:space="preserve"> </w:t>
            </w:r>
            <w:r>
              <w:rPr>
                <w:rStyle w:val="VerbatimChar"/>
              </w:rPr>
              <w:t xml:space="preserve">./start.sh</w:t>
            </w:r>
            <w:r>
              <w:t xml:space="preserve"> </w:t>
            </w:r>
            <w:r>
              <w:t xml:space="preserve">boot, ANSI-stripped, with every warning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runs/live_verification.txt</w:t>
            </w:r>
          </w:p>
        </w:tc>
        <w:tc>
          <w:tcPr/>
          <w:p>
            <w:pPr>
              <w:pStyle w:val="Compact"/>
            </w:pPr>
            <w:r>
              <w:t xml:space="preserve">Login matrix + vanilla-WebUI integrity immediately after the 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runs/final_verification.txt</w:t>
            </w:r>
          </w:p>
        </w:tc>
        <w:tc>
          <w:tcPr/>
          <w:p>
            <w:pPr>
              <w:pStyle w:val="Compact"/>
            </w:pPr>
            <w:r>
              <w:t xml:space="preserve">Full-stack sweep: containers, ports, login, dashboard, security posture, systemd</w:t>
            </w:r>
          </w:p>
        </w:tc>
      </w:tr>
    </w:tbl>
    <w:bookmarkEnd w:id="10"/>
    <w:bookmarkStart w:id="11" w:name="honest-boundary-11.4.6"/>
    <w:p>
      <w:pPr>
        <w:pStyle w:val="Heading2"/>
      </w:pPr>
      <w:r>
        <w:t xml:space="preserve">Honest boundary (§11.4.6)</w:t>
      </w:r>
    </w:p>
    <w:p>
      <w:pPr>
        <w:pStyle w:val="FirstParagraph"/>
      </w:pPr>
      <w:r>
        <w:rPr>
          <w:b/>
          <w:bCs/>
        </w:rPr>
        <w:t xml:space="preserve">PROVEN by captured runtime evidence: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/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authenticates on both</w:t>
      </w:r>
      <w:r>
        <w:t xml:space="preserve"> </w:t>
      </w:r>
      <w:r>
        <w:rPr>
          <w:rStyle w:val="VerbatimChar"/>
        </w:rPr>
        <w:t xml:space="preserve">:7185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:7186</w:t>
      </w:r>
      <w:r>
        <w:t xml:space="preserve"> </w:t>
      </w:r>
      <w:r>
        <w:t xml:space="preserve">(HTTP 204 +</w:t>
      </w:r>
      <w:r>
        <w:t xml:space="preserve"> </w:t>
      </w:r>
      <w:r>
        <w:rPr>
          <w:rStyle w:val="VerbatimChar"/>
        </w:rPr>
        <w:t xml:space="preserve">QBT_SID</w:t>
      </w:r>
      <w:r>
        <w:t xml:space="preserve">)</w:t>
      </w:r>
      <w:r>
        <w:t xml:space="preserve"> </w:t>
      </w:r>
      <w:r>
        <w:t xml:space="preserve">- A wrong password is</w:t>
      </w:r>
      <w:r>
        <w:t xml:space="preserve"> </w:t>
      </w:r>
      <w:r>
        <w:rPr>
          <w:b/>
          <w:bCs/>
        </w:rPr>
        <w:t xml:space="preserve">rejected</w:t>
      </w:r>
      <w:r>
        <w:t xml:space="preserve"> </w:t>
      </w:r>
      <w:r>
        <w:t xml:space="preserve">(401) and an unauthenticated API call is Forbidden — authentication is real, not bypassed</w:t>
      </w:r>
      <w:r>
        <w:t xml:space="preserve"> </w:t>
      </w:r>
      <w:r>
        <w:t xml:space="preserve">- No temporary password is minted</w:t>
      </w:r>
      <w:r>
        <w:t xml:space="preserve"> </w:t>
      </w:r>
      <w:r>
        <w:t xml:space="preserve">- All four containers healthy; vanilla qBittorrent WebUI served with zero overlay</w:t>
      </w:r>
      <w:r>
        <w:t xml:space="preserve"> </w:t>
      </w:r>
      <w:r>
        <w:t xml:space="preserve">- Angular dashboard serves with assets resolving</w:t>
      </w:r>
      <w:r>
        <w:t xml:space="preserve"> </w:t>
      </w:r>
      <w:r>
        <w:t xml:space="preserve">- systemd units installed,</w:t>
      </w:r>
      <w:r>
        <w:t xml:space="preserve"> </w:t>
      </w:r>
      <w:r>
        <w:rPr>
          <w:rStyle w:val="VerbatimChar"/>
        </w:rPr>
        <w:t xml:space="preserve">boba.target</w:t>
      </w:r>
      <w:r>
        <w:t xml:space="preserve"> </w:t>
      </w:r>
      <w:r>
        <w:t xml:space="preserve">enabled,</w:t>
      </w:r>
      <w:r>
        <w:t xml:space="preserve"> </w:t>
      </w:r>
      <w:r>
        <w:rPr>
          <w:rStyle w:val="VerbatimChar"/>
        </w:rPr>
        <w:t xml:space="preserve">Linger=yes</w:t>
      </w:r>
    </w:p>
    <w:p>
      <w:pPr>
        <w:pStyle w:val="BodyText"/>
      </w:pPr>
      <w:r>
        <w:rPr>
          <w:b/>
          <w:bCs/>
        </w:rPr>
        <w:t xml:space="preserve">NOT PROVEN — stated as owed, not claimed: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Reboot survival end-to-end.</w:t>
      </w:r>
      <w:r>
        <w:t xml:space="preserve"> </w:t>
      </w:r>
      <w:r>
        <w:t xml:space="preserve">Units are installed, enabled, valid, and linger is on — necessary,</w:t>
      </w:r>
      <w:r>
        <w:t xml:space="preserve"> </w:t>
      </w:r>
      <w:r>
        <w:rPr>
          <w:i/>
          <w:iCs/>
        </w:rPr>
        <w:t xml:space="preserve">not sufficient</w:t>
      </w:r>
      <w:r>
        <w:t xml:space="preserve">. A real reboot is the only proof and host power operations are hard-banned here (CONST-033). Operator-attended verification required.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Firefox / WebKit.</w:t>
      </w:r>
      <w:r>
        <w:t xml:space="preserve"> </w:t>
      </w:r>
      <w:r>
        <w:t xml:space="preserve">The browser proof ran on Chromium only.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docs/qa/</w:t>
      </w:r>
      <w:r>
        <w:rPr>
          <w:b/>
          <w:bCs/>
        </w:rPr>
        <w:t xml:space="preserve"> </w:t>
      </w:r>
      <w:r>
        <w:rPr>
          <w:b/>
          <w:bCs/>
        </w:rPr>
        <w:t xml:space="preserve">historical twins.</w:t>
      </w:r>
      <w:r>
        <w:t xml:space="preserve"> </w:t>
      </w:r>
      <w:r>
        <w:t xml:space="preserve">698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/</w:t>
      </w:r>
      <w:r>
        <w:rPr>
          <w:rStyle w:val="VerbatimChar"/>
        </w:rPr>
        <w:t xml:space="preserve">.pdf</w:t>
      </w:r>
      <w:r>
        <w:t xml:space="preserve"> </w:t>
      </w:r>
      <w:r>
        <w:t xml:space="preserve">files were re-rendered by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pandoc 3.10 → 3.11</w:t>
      </w:r>
      <w:r>
        <w:t xml:space="preserve"> </w:t>
      </w:r>
      <w:r>
        <w:t xml:space="preserve">upgrade even though their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sources never changed;</w:t>
      </w:r>
      <w:r>
        <w:t xml:space="preserve"> </w:t>
      </w:r>
      <w:r>
        <w:t xml:space="preserve">320 of those are historical evidence artifacts. Included at operator</w:t>
      </w:r>
      <w:r>
        <w:t xml:space="preserve"> </w:t>
      </w:r>
      <w:r>
        <w:t xml:space="preserve">instruction after the alternative was raised.</w:t>
      </w:r>
    </w:p>
    <w:p>
      <w:pPr>
        <w:pStyle w:val="BodyText"/>
      </w:pPr>
      <w:r>
        <w:rPr>
          <w:b/>
          <w:bCs/>
        </w:rPr>
        <w:t xml:space="preserve">RESOLVED SINCE THIS FILE WAS FIRST WRITTEN</w:t>
      </w:r>
      <w:r>
        <w:t xml:space="preserve"> </w:t>
      </w:r>
      <w:r>
        <w:t xml:space="preserve">(recorded rather than silently</w:t>
      </w:r>
      <w:r>
        <w:t xml:space="preserve"> </w:t>
      </w:r>
      <w:r>
        <w:t xml:space="preserve">edited, so the record shows what was true when):</w:t>
      </w:r>
      <w:r>
        <w:t xml:space="preserve"> </w:t>
      </w:r>
      <w:r>
        <w:t xml:space="preserve">-</w:t>
      </w:r>
      <w:r>
        <w:t xml:space="preserve"> </w:t>
      </w:r>
      <w:r>
        <w:rPr>
          <w:strike/>
        </w:rPr>
        <w:t xml:space="preserve">pytest not installed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uv</w:t>
      </w:r>
      <w:r>
        <w:t xml:space="preserve"> </w:t>
      </w:r>
      <w:r>
        <w:t xml:space="preserve">was available all along; a venv exists at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 </w:t>
      </w:r>
      <w:r>
        <w:t xml:space="preserve">and the full unit sweep runs. My earlier</w:t>
      </w:r>
      <w:r>
        <w:t xml:space="preserve"> </w:t>
      </w:r>
      <w:r>
        <w:t xml:space="preserve">“needs</w:t>
      </w:r>
      <w:r>
        <w:t xml:space="preserve"> </w:t>
      </w:r>
      <w:r>
        <w:rPr>
          <w:rStyle w:val="VerbatimChar"/>
        </w:rPr>
        <w:t xml:space="preserve">python3-venv</w:t>
      </w:r>
      <w:r>
        <w:t xml:space="preserve"> </w:t>
      </w:r>
      <w:r>
        <w:t xml:space="preserve">+</w:t>
      </w:r>
      <w:r>
        <w:t xml:space="preserve"> </w:t>
      </w:r>
      <w:r>
        <w:t xml:space="preserve">sudo”</w:t>
      </w:r>
      <w:r>
        <w:t xml:space="preserve"> </w:t>
      </w:r>
      <w:r>
        <w:t xml:space="preserve">conclusion was wrong: I had checked one mechanism, not the alternatives.</w:t>
      </w:r>
      <w:r>
        <w:t xml:space="preserve"> </w:t>
      </w:r>
      <w:r>
        <w:t xml:space="preserve">-</w:t>
      </w:r>
      <w:r>
        <w:t xml:space="preserve"> </w:t>
      </w:r>
      <w:r>
        <w:rPr>
          <w:strike/>
        </w:rPr>
        <w:t xml:space="preserve">Playwright not installed</w:t>
      </w:r>
      <w:r>
        <w:t xml:space="preserve"> </w:t>
      </w:r>
      <w:r>
        <w:t xml:space="preserve">— it arrived with the frontend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.</w:t>
      </w:r>
      <w:r>
        <w:t xml:space="preserve"> </w:t>
      </w:r>
      <w:r>
        <w:t xml:space="preserve">The vanilla-WebUI claim now rests on a REAL Chromium render:</w:t>
      </w:r>
      <w:r>
        <w:t xml:space="preserve"> </w:t>
      </w:r>
      <w:r>
        <w:rPr>
          <w:rStyle w:val="VerbatimChar"/>
        </w:rPr>
        <w:t xml:space="preserve">window.qBittorrent</w:t>
      </w:r>
      <w:r>
        <w:t xml:space="preserve"> </w:t>
      </w:r>
      <w:r>
        <w:t xml:space="preserve">live with 27 members and 17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functions, zero console errors, and live</w:t>
      </w:r>
      <w:r>
        <w:t xml:space="preserve"> </w:t>
      </w:r>
      <w:r>
        <w:t xml:space="preserve">sync data (</w:t>
      </w:r>
      <w:r>
        <w:rPr>
          <w:rStyle w:val="VerbatimChar"/>
        </w:rPr>
        <w:t xml:space="preserve">Free space: 1.533 TiB</w:t>
      </w:r>
      <w:r>
        <w:t xml:space="preserve">,</w:t>
      </w:r>
      <w:r>
        <w:t xml:space="preserve"> </w:t>
      </w:r>
      <w:r>
        <w:rPr>
          <w:rStyle w:val="VerbatimChar"/>
        </w:rPr>
        <w:t xml:space="preserve">DHT: 122 nodes</w:t>
      </w:r>
      <w:r>
        <w:t xml:space="preserve">) visible in the captured</w:t>
      </w:r>
      <w:r>
        <w:t xml:space="preserve"> </w:t>
      </w:r>
      <w:r>
        <w:t xml:space="preserve">screenshot — not on HTML-integrity assertions.</w:t>
      </w:r>
      <w:r>
        <w:t xml:space="preserve"> </w:t>
      </w:r>
      <w:r>
        <w:t xml:space="preserve">-</w:t>
      </w:r>
      <w:r>
        <w:t xml:space="preserve"> </w:t>
      </w:r>
      <w:r>
        <w:rPr>
          <w:strike/>
        </w:rPr>
        <w:t xml:space="preserve">doc-twin exporter not runnable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scripts/generate_markdown_exports.sh</w:t>
      </w:r>
      <w:r>
        <w:t xml:space="preserve"> </w:t>
      </w:r>
      <w:r>
        <w:t xml:space="preserve">existed and was already wired into pre-build; it was gated on a</w:t>
      </w:r>
      <w:r>
        <w:t xml:space="preserve"> </w:t>
      </w:r>
      <w:r>
        <w:rPr>
          <w:rStyle w:val="VerbatimChar"/>
        </w:rPr>
        <w:t xml:space="preserve">from weasyprint import HTML</w:t>
      </w:r>
      <w:r>
        <w:t xml:space="preserve"> </w:t>
      </w:r>
      <w:r>
        <w:t xml:space="preserve">import while execing the weasyprint</w:t>
      </w:r>
      <w:r>
        <w:t xml:space="preserve"> </w:t>
      </w:r>
      <w:r>
        <w:rPr>
          <w:b/>
          <w:bCs/>
        </w:rPr>
        <w:t xml:space="preserve">CLI</w:t>
      </w:r>
      <w:r>
        <w:t xml:space="preserve">, so</w:t>
      </w:r>
      <w:r>
        <w:t xml:space="preserve"> </w:t>
      </w:r>
      <w:r>
        <w:t xml:space="preserve">it printed</w:t>
      </w:r>
      <w:r>
        <w:t xml:space="preserve"> </w:t>
      </w:r>
      <w:r>
        <w:t xml:space="preserve">“PDF support: not available”</w:t>
      </w:r>
      <w:r>
        <w:t xml:space="preserve"> </w:t>
      </w:r>
      <w:r>
        <w:t xml:space="preserve">and exited 0 having written nothing.</w:t>
      </w:r>
    </w:p>
    <w:p>
      <w:r>
        <w:pict>
          <v:rect style="width:0;height:1.5pt" o:hralign="center" o:hrstd="t" o:hr="t"/>
        </w:pict>
      </w:r>
    </w:p>
    <w:bookmarkEnd w:id="11"/>
    <w:bookmarkStart w:id="15" w:name="Xa091a6397e4bc921133a94fd32075afc1ca8aa2"/>
    <w:p>
      <w:pPr>
        <w:pStyle w:val="Heading2"/>
      </w:pPr>
      <w:r>
        <w:t xml:space="preserve">Owed tracked items (§11.4.197) — ALL THREE NOW RESOLVED (2026-09-02)</w:t>
      </w:r>
    </w:p>
    <w:p>
      <w:pPr>
        <w:pStyle w:val="FirstParagraph"/>
      </w:pPr>
      <w:r>
        <w:rPr>
          <w:b/>
          <w:bCs/>
        </w:rPr>
        <w:t xml:space="preserve">Status change.</w:t>
      </w:r>
      <w:r>
        <w:t xml:space="preserve"> </w:t>
      </w:r>
      <w:r>
        <w:t xml:space="preserve">These three were staged here on 2026-09-01 because the</w:t>
      </w:r>
      <w:r>
        <w:t xml:space="preserve"> </w:t>
      </w:r>
      <w:r>
        <w:t xml:space="preserve">mandated minting path was unavailable (no built</w:t>
      </w:r>
      <w:r>
        <w:t xml:space="preserve"> </w:t>
      </w:r>
      <w:r>
        <w:rPr>
          <w:rStyle w:val="VerbatimChar"/>
        </w:rPr>
        <w:t xml:space="preserve">workable-items</w:t>
      </w:r>
      <w:r>
        <w:t xml:space="preserve"> </w:t>
      </w:r>
      <w:r>
        <w:t xml:space="preserve">binary, no</w:t>
      </w:r>
      <w:r>
        <w:t xml:space="preserve"> </w:t>
      </w:r>
      <w:r>
        <w:t xml:space="preserve">consumer config for</w:t>
      </w:r>
      <w:r>
        <w:t xml:space="preserve"> </w:t>
      </w:r>
      <w:r>
        <w:rPr>
          <w:rStyle w:val="VerbatimChar"/>
        </w:rPr>
        <w:t xml:space="preserve">constitution/scripts/reporting/report_item.sh</w:t>
      </w:r>
      <w:r>
        <w:t xml:space="preserve">), and</w:t>
      </w:r>
      <w:r>
        <w:t xml:space="preserve"> </w:t>
      </w:r>
      <w:r>
        <w:t xml:space="preserve">hand-writing rows into</w:t>
      </w:r>
      <w:r>
        <w:t xml:space="preserve"> </w:t>
      </w:r>
      <w:r>
        <w:rPr>
          <w:rStyle w:val="VerbatimChar"/>
        </w:rPr>
        <w:t xml:space="preserve">docs/Issues.md</w:t>
      </w:r>
      <w:r>
        <w:t xml:space="preserve"> </w:t>
      </w:r>
      <w:r>
        <w:t xml:space="preserve">would desynchronise the SQLite</w:t>
      </w:r>
      <w:r>
        <w:t xml:space="preserve"> </w:t>
      </w:r>
      <w:r>
        <w:t xml:space="preserve">single-source-of-truth (§11.4.93/§11.4.95).</w:t>
      </w:r>
    </w:p>
    <w:p>
      <w:pPr>
        <w:pStyle w:val="BodyText"/>
      </w:pPr>
      <w:r>
        <w:t xml:space="preserve">On 2026-09-02 the operator directed that</w:t>
      </w:r>
      <w:r>
        <w:t xml:space="preserve"> </w:t>
      </w:r>
      <w:r>
        <w:rPr>
          <w:b/>
          <w:bCs/>
        </w:rPr>
        <w:t xml:space="preserve">everything discovered be</w:t>
      </w:r>
      <w:r>
        <w:rPr>
          <w:b/>
          <w:bCs/>
        </w:rPr>
        <w:t xml:space="preserve"> </w:t>
      </w:r>
      <w:r>
        <w:rPr>
          <w:b/>
          <w:bCs/>
        </w:rPr>
        <w:t xml:space="preserve">systematically investigated and fixed at root cause — nothing parked as a</w:t>
      </w:r>
      <w:r>
        <w:rPr>
          <w:b/>
          <w:bCs/>
        </w:rPr>
        <w:t xml:space="preserve"> </w:t>
      </w:r>
      <w:r>
        <w:rPr>
          <w:b/>
          <w:bCs/>
        </w:rPr>
        <w:t xml:space="preserve">ticket.</w:t>
      </w:r>
      <w:r>
        <w:t xml:space="preserve"> </w:t>
      </w:r>
      <w:r>
        <w:t xml:space="preserve">All three were therefore closed rather than tracked. Their original</w:t>
      </w:r>
      <w:r>
        <w:t xml:space="preserve"> </w:t>
      </w:r>
      <w:r>
        <w:t xml:space="preserve">text is preserved below unedited, each followed by its resolution, so the</w:t>
      </w:r>
      <w:r>
        <w:t xml:space="preserve"> </w:t>
      </w:r>
      <w:r>
        <w:t xml:space="preserve">record shows what was true when (§11.4.6 — resolution recorded, not silently</w:t>
      </w:r>
      <w:r>
        <w:t xml:space="preserve"> </w:t>
      </w:r>
      <w:r>
        <w:t xml:space="preserve">rewritten).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workable-items</w:t>
      </w:r>
      <w:r>
        <w:t xml:space="preserve"> </w:t>
      </w:r>
      <w:r>
        <w:t xml:space="preserve">binary was subsequently built during this work (it is</w:t>
      </w:r>
      <w:r>
        <w:t xml:space="preserve"> </w:t>
      </w:r>
      <w:r>
        <w:t xml:space="preserve">gitignored), which is also why the docs-sync commit seam’s CHECK 1-3 had not</w:t>
      </w:r>
      <w:r>
        <w:t xml:space="preserve"> </w:t>
      </w:r>
      <w:r>
        <w:t xml:space="preserve">been running at all.</w:t>
      </w:r>
    </w:p>
    <w:p>
      <w:pPr>
        <w:pStyle w:val="BodyText"/>
      </w:pPr>
      <w:r>
        <w:rPr>
          <w:b/>
          <w:bCs/>
        </w:rPr>
        <w:t xml:space="preserve">Resolution summary: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OWED-1 shared add-success predicate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download-proxy/src/merge_service/qbit_add.py</w:t>
            </w:r>
            <w:r>
              <w:t xml:space="preserve">; one mutation now fails BOTH consumers (5 tests across the bridge and routes halves), verified and</w:t>
            </w:r>
            <w:r>
              <w:t xml:space="preserve"> </w:t>
            </w:r>
            <w:r>
              <w:rPr>
                <w:rStyle w:val="VerbatimChar"/>
              </w:rPr>
              <w:t xml:space="preserve">sha256</w:t>
            </w:r>
            <w:r>
              <w:t xml:space="preserve">-restored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OWED-2 stress-suite torrent purge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</w:t>
            </w:r>
            <w:r>
              <w:t xml:space="preserve"> </w:t>
            </w:r>
            <w:r>
              <w:t xml:space="preserve">— diff-scoped to</w:t>
            </w:r>
            <w:r>
              <w:t xml:space="preserve"> </w:t>
            </w:r>
            <w:r>
              <w:rPr>
                <w:rStyle w:val="VerbatimChar"/>
              </w:rPr>
              <w:t xml:space="preserve">after - before</w:t>
            </w:r>
            <w:r>
              <w:t xml:space="preserve">; loud on failure; blocking gate 55</w:t>
            </w:r>
            <w:r>
              <w:t xml:space="preserve"> </w:t>
            </w:r>
            <w:r>
              <w:rPr>
                <w:rStyle w:val="VerbatimChar"/>
              </w:rPr>
              <w:t xml:space="preserve">CM-NO-UNSCOPED-LIVE-DESTRUCTION</w:t>
            </w:r>
            <w:r>
              <w:t xml:space="preserve"> </w:t>
            </w:r>
            <w:r>
              <w:t xml:space="preserve">+ 11-arm meta-test + 5 hermetic regression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OWED-3 two standing test reds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test_no_runtime_service_skips</w:t>
            </w:r>
            <w:r>
              <w:t xml:space="preserve"> </w:t>
            </w:r>
            <w:r>
              <w:t xml:space="preserve">(3 fixture gates + 2</w:t>
            </w:r>
            <w:r>
              <w:t xml:space="preserve"> </w:t>
            </w:r>
            <w:r>
              <w:rPr>
                <w:rStyle w:val="VerbatimChar"/>
              </w:rPr>
              <w:t xml:space="preserve"># allow-skip:</w:t>
            </w:r>
            <w:r>
              <w:t xml:space="preserve"> </w:t>
            </w:r>
            <w:r>
              <w:t xml:space="preserve">annotations, the latter carrier-matched</w:t>
            </w:r>
            <w:r>
              <w:t xml:space="preserve"> </w:t>
            </w:r>
            <w:r>
              <w:rPr>
                <w:rStyle w:val="VerbatimChar"/>
              </w:rPr>
              <w:t xml:space="preserve">merge_service/</w:t>
            </w:r>
            <w:r>
              <w:t xml:space="preserve"> </w:t>
            </w:r>
            <w:r>
              <w:t xml:space="preserve">as a service);</w:t>
            </w:r>
            <w:r>
              <w:t xml:space="preserve"> </w:t>
            </w:r>
            <w:r>
              <w:rPr>
                <w:rStyle w:val="VerbatimChar"/>
              </w:rPr>
              <w:t xml:space="preserve">test_bob129_slowapi_response_contract</w:t>
            </w:r>
            <w:r>
              <w:t xml:space="preserve"> </w:t>
            </w:r>
            <w:r>
              <w:t xml:space="preserve">(import-alias duplicate registration under</w:t>
            </w:r>
            <w:r>
              <w:t xml:space="preserve"> </w:t>
            </w:r>
            <w:r>
              <w:rPr>
                <w:rStyle w:val="VerbatimChar"/>
              </w:rPr>
              <w:t xml:space="preserve">api_routes</w:t>
            </w:r>
            <w:r>
              <w:t xml:space="preserve">, fixed in two independent layers)</w:t>
            </w:r>
          </w:p>
        </w:tc>
      </w:tr>
    </w:tbl>
    <w:bookmarkStart w:id="12" w:name="X2edd43de5d88938090bae90383233315fd43909"/>
    <w:p>
      <w:pPr>
        <w:pStyle w:val="Heading3"/>
      </w:pPr>
      <w:r>
        <w:t xml:space="preserve">OWED-1 — Extract a shared</w:t>
      </w:r>
      <w:r>
        <w:t xml:space="preserve"> </w:t>
      </w:r>
      <w:r>
        <w:rPr>
          <w:rStyle w:val="VerbatimChar"/>
        </w:rPr>
        <w:t xml:space="preserve">_qbit_add_succeeded</w:t>
      </w:r>
      <w:r>
        <w:t xml:space="preserve"> </w:t>
      </w:r>
      <w:r>
        <w:t xml:space="preserve">predicate (Type: Task)</w:t>
      </w:r>
    </w:p>
    <w:p>
      <w:pPr>
        <w:pStyle w:val="FirstParagraph"/>
      </w:pPr>
      <w:r>
        <w:t xml:space="preserve">Two implementations of qBittorrent’s add-success contract now exist:</w:t>
      </w:r>
      <w:r>
        <w:t xml:space="preserve"> </w:t>
      </w:r>
      <w:r>
        <w:rPr>
          <w:rStyle w:val="VerbatimChar"/>
        </w:rPr>
        <w:t xml:space="preserve">download-proxy/src/api/routes.py:_qbit_add_succeeded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webui-bridge.py:_qbit_add_succeeded</w:t>
      </w:r>
      <w:r>
        <w:t xml:space="preserve">. Review #3 findings F2/F3/F4 all trace to</w:t>
      </w:r>
      <w:r>
        <w:t xml:space="preserve"> </w:t>
      </w:r>
      <w:r>
        <w:t xml:space="preserve">that duplication — the two copies drifted and briefly recorded</w:t>
      </w:r>
      <w:r>
        <w:t xml:space="preserve"> </w:t>
      </w:r>
      <w:r>
        <w:rPr>
          <w:i/>
          <w:iCs/>
        </w:rPr>
        <w:t xml:space="preserve">opposite</w:t>
      </w:r>
      <w:r>
        <w:t xml:space="preserve"> </w:t>
      </w:r>
      <w:r>
        <w:t xml:space="preserve">409</w:t>
      </w:r>
      <w:r>
        <w:t xml:space="preserve"> </w:t>
      </w:r>
      <w:r>
        <w:t xml:space="preserve">verdicts. Extract one dependency-free module both import (§11.4.251).</w:t>
      </w:r>
    </w:p>
    <w:p>
      <w:pPr>
        <w:pStyle w:val="BodyText"/>
      </w:pPr>
      <w:r>
        <w:t xml:space="preserve">Acceptance: a single mutation of the shared logic must make BOTH sites’ tests</w:t>
      </w:r>
      <w:r>
        <w:t xml:space="preserve"> </w:t>
      </w:r>
      <w:r>
        <w:t xml:space="preserve">fail. Today a mutation of either copy leaves the other’s tests green, which is</w:t>
      </w:r>
      <w:r>
        <w:t xml:space="preserve"> </w:t>
      </w:r>
      <w:r>
        <w:t xml:space="preserve">exactly how the divergence went unnoticed.</w:t>
      </w:r>
    </w:p>
    <w:p>
      <w:pPr>
        <w:pStyle w:val="BodyText"/>
      </w:pPr>
      <w:r>
        <w:t xml:space="preserve">Measured contract the shared predicate must encode (qBittorrent v5.2.3 /</w:t>
      </w:r>
      <w:r>
        <w:t xml:space="preserve"> </w:t>
      </w:r>
      <w:r>
        <w:t xml:space="preserve">WebAPI 2.15.1, 2026-09-01):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 file add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 {"success_count":1}</w:t>
            </w:r>
          </w:p>
        </w:tc>
        <w:tc>
          <w:tcPr/>
          <w:p>
            <w:pPr>
              <w:pStyle w:val="Compact"/>
            </w:pPr>
            <w:r>
              <w:t xml:space="preserve">added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.torrent</w:t>
            </w:r>
            <w:r>
              <w:t xml:space="preserve"> </w:t>
            </w:r>
            <w:r>
              <w:t xml:space="preserve">URL add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 {"pending_count":1}</w:t>
            </w:r>
          </w:p>
        </w:tc>
        <w:tc>
          <w:tcPr/>
          <w:p>
            <w:pPr>
              <w:pStyle w:val="Compact"/>
            </w:pPr>
            <w:r>
              <w:t xml:space="preserve">added, fetching async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magnet add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 {"success_count":1}</w:t>
            </w:r>
          </w:p>
        </w:tc>
        <w:tc>
          <w:tcPr/>
          <w:p>
            <w:pPr>
              <w:pStyle w:val="Compact"/>
            </w:pPr>
            <w:r>
              <w:t xml:space="preserve">added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duplicate add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409 Conflict</w:t>
            </w:r>
          </w:p>
        </w:tc>
        <w:tc>
          <w:tcPr/>
          <w:p>
            <w:pPr>
              <w:pStyle w:val="Compact"/>
            </w:pPr>
            <w:r>
              <w:t xml:space="preserve">already present (success)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payload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409 Conflict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nothing added (failure)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corrupt/truncated/empty 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415</w:t>
            </w:r>
          </w:p>
        </w:tc>
        <w:tc>
          <w:tcPr/>
          <w:p>
            <w:pPr>
              <w:pStyle w:val="Compact"/>
            </w:pPr>
            <w:r>
              <w:t xml:space="preserve">rejected</w:t>
            </w:r>
          </w:p>
        </w:tc>
      </w:tr>
    </w:tbl>
    <w:p>
      <w:pPr>
        <w:pStyle w:val="BodyText"/>
      </w:pPr>
      <w:r>
        <w:t xml:space="preserve">The 409 ambiguity is the load-bearing part: it means success OR failure</w:t>
      </w:r>
      <w:r>
        <w:t xml:space="preserve"> </w:t>
      </w:r>
      <w:r>
        <w:t xml:space="preserve">depending on whether a payload was sent, and the status alone cannot tell.</w:t>
      </w:r>
      <w:r>
        <w:t xml:space="preserve"> </w:t>
      </w:r>
      <w:r>
        <w:t xml:space="preserve">Empty URLs are now rejected at</w:t>
      </w:r>
      <w:r>
        <w:t xml:space="preserve"> </w:t>
      </w:r>
      <w:r>
        <w:rPr>
          <w:rStyle w:val="VerbatimChar"/>
        </w:rPr>
        <w:t xml:space="preserve">DownloadRequest</w:t>
      </w:r>
      <w:r>
        <w:t xml:space="preserve"> </w:t>
      </w:r>
      <w:r>
        <w:t xml:space="preserve">validation so a 409 reaching</w:t>
      </w:r>
      <w:r>
        <w:t xml:space="preserve"> </w:t>
      </w:r>
      <w:r>
        <w:t xml:space="preserve">the predicate implies a genuine duplicate — the shared version must preserve</w:t>
      </w:r>
      <w:r>
        <w:t xml:space="preserve"> </w:t>
      </w:r>
      <w:r>
        <w:t xml:space="preserve">that invariant or restore the ambiguity explicitly.</w:t>
      </w:r>
    </w:p>
    <w:bookmarkEnd w:id="12"/>
    <w:bookmarkStart w:id="13" w:name="Xde9292cfb9c14fe739dfab35aed545205f135ff"/>
    <w:p>
      <w:pPr>
        <w:pStyle w:val="Heading3"/>
      </w:pPr>
      <w:r>
        <w:t xml:space="preserve">OWED-2 — Scope the stress suite’s torrent purge (Type: Bug)</w:t>
      </w:r>
    </w:p>
    <w:p>
      <w:pPr>
        <w:pStyle w:val="FirstParagraph"/>
      </w:pPr>
      <w:r>
        <w:rPr>
          <w:rStyle w:val="VerbatimChar"/>
        </w:rPr>
        <w:t xml:space="preserve">tests/stress/test_search_stress.py:18-54</w:t>
      </w:r>
      <w:r>
        <w:t xml:space="preserve"> </w:t>
      </w:r>
      <w:r>
        <w:rPr>
          <w:rStyle w:val="VerbatimChar"/>
        </w:rPr>
        <w:t xml:space="preserve">_purge_qbittorrent_torrents()</w:t>
      </w:r>
      <w:r>
        <w:t xml:space="preserve"> </w:t>
      </w:r>
      <w:r>
        <w:t xml:space="preserve">lists</w:t>
      </w:r>
      <w:r>
        <w:t xml:space="preserve"> </w:t>
      </w:r>
      <w:r>
        <w:rPr>
          <w:b/>
          <w:bCs/>
        </w:rPr>
        <w:t xml:space="preserve">every torrent in the instance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torrents/info</w:t>
      </w:r>
      <w:r>
        <w:t xml:space="preserve"> </w:t>
      </w:r>
      <w:r>
        <w:t xml:space="preserve">— not diff-scoped —</w:t>
      </w:r>
      <w:r>
        <w:t xml:space="preserve"> </w:t>
      </w:r>
      <w:r>
        <w:t xml:space="preserve">and deletes them all with</w:t>
      </w:r>
      <w:r>
        <w:t xml:space="preserve"> </w:t>
      </w:r>
      <w:r>
        <w:rPr>
          <w:rStyle w:val="VerbatimChar"/>
        </w:rPr>
        <w:t xml:space="preserve">deleteFiles=false</w:t>
      </w:r>
      <w:r>
        <w:t xml:space="preserve">, from an</w:t>
      </w:r>
      <w:r>
        <w:t xml:space="preserve"> </w:t>
      </w:r>
      <w:r>
        <w:rPr>
          <w:rStyle w:val="VerbatimChar"/>
        </w:rPr>
        <w:t xml:space="preserve">autouse</w:t>
      </w:r>
      <w:r>
        <w:t xml:space="preserve"> </w:t>
      </w:r>
      <w:r>
        <w:t xml:space="preserve">fixture that</w:t>
      </w:r>
      <w:r>
        <w:t xml:space="preserve"> </w:t>
      </w:r>
      <w:r>
        <w:t xml:space="preserve">runs before every stress test. On an operator’s live instance that silently</w:t>
      </w:r>
      <w:r>
        <w:t xml:space="preserve"> </w:t>
      </w:r>
      <w:r>
        <w:t xml:space="preserve">de-registers their entire library (files survive; the session does not).</w:t>
      </w:r>
    </w:p>
    <w:p>
      <w:pPr>
        <w:pStyle w:val="BodyText"/>
      </w:pPr>
      <w:r>
        <w:t xml:space="preserve">Pre-existing (landed</w:t>
      </w:r>
      <w:r>
        <w:t xml:space="preserve"> </w:t>
      </w:r>
      <w:r>
        <w:rPr>
          <w:rStyle w:val="VerbatimChar"/>
        </w:rPr>
        <w:t xml:space="preserve">a684b2f</w:t>
      </w:r>
      <w:r>
        <w:t xml:space="preserve">, 2026-04-20), so not caused by this batch, and</w:t>
      </w:r>
      <w:r>
        <w:t xml:space="preserve"> </w:t>
      </w:r>
      <w:r>
        <w:t xml:space="preserve">it did NOT cause the 2026-09-01 incident — that one’s log signature is</w:t>
      </w:r>
      <w:r>
        <w:t xml:space="preserve"> </w:t>
      </w:r>
      <w:r>
        <w:t xml:space="preserve">staggered single removals with a WebUI page-load six seconds prior, whereas</w:t>
      </w:r>
      <w:r>
        <w:t xml:space="preserve"> </w:t>
      </w:r>
      <w:r>
        <w:t xml:space="preserve">this purge issues one batched delete. But the hazard is real and standing.</w:t>
      </w:r>
    </w:p>
    <w:p>
      <w:pPr>
        <w:pStyle w:val="BodyText"/>
      </w:pPr>
      <w:r>
        <w:t xml:space="preserve">Fix: scope to test-added hashes only, as the bridge suite already does</w:t>
      </w:r>
      <w:r>
        <w:t xml:space="preserve"> </w:t>
      </w:r>
      <w:r>
        <w:t xml:space="preserve">(</w:t>
      </w:r>
      <w:r>
        <w:rPr>
          <w:rStyle w:val="VerbatimChar"/>
        </w:rPr>
        <w:t xml:space="preserve">added = hashes_after - before</w:t>
      </w:r>
      <w:r>
        <w:t xml:space="preserve">). Never</w:t>
      </w:r>
      <w:r>
        <w:t xml:space="preserve"> </w:t>
      </w:r>
      <w:r>
        <w:t xml:space="preserve">“delete everything the operator owns”</w:t>
      </w:r>
      <w:r>
        <w:t xml:space="preserve">.</w:t>
      </w:r>
    </w:p>
    <w:p>
      <w:pPr>
        <w:pStyle w:val="BodyText"/>
      </w:pPr>
      <w:r>
        <w:t xml:space="preserve">Also a §11.4.238 coverage escape: an agent found this, no gate did.</w:t>
      </w:r>
    </w:p>
    <w:bookmarkEnd w:id="13"/>
    <w:bookmarkStart w:id="14" w:name="owed-3-two-standing-test-reds-type-task"/>
    <w:p>
      <w:pPr>
        <w:pStyle w:val="Heading3"/>
      </w:pPr>
      <w:r>
        <w:t xml:space="preserve">OWED-3 — Two standing test reds (Type: Task)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tests/unit/test_no_runtime_service_skips.py</w:t>
      </w:r>
      <w:r>
        <w:t xml:space="preserve"> </w:t>
      </w:r>
      <w:r>
        <w:t xml:space="preserve">— 5 service-availability skips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tests/scaling/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tests/unit/test_plugin_rutracker.py</w:t>
      </w:r>
      <w:r>
        <w:t xml:space="preserve"> </w:t>
      </w:r>
      <w:r>
        <w:t xml:space="preserve">need converting</w:t>
      </w:r>
      <w:r>
        <w:t xml:space="preserve"> </w:t>
      </w:r>
      <w:r>
        <w:t xml:space="preserve">to fixture gates. Pre-existing; fails at HEAD too.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tests/unit/test_bob129_slowapi_response_contract.py</w:t>
      </w:r>
      <w:r>
        <w:t xml:space="preserve"> </w:t>
      </w:r>
      <w:r>
        <w:t xml:space="preserve">— fails in the full</w:t>
      </w:r>
      <w:r>
        <w:t xml:space="preserve"> </w:t>
      </w:r>
      <w:r>
        <w:t xml:space="preserve">sweep, PASSES in isolation. Order-dependent or flaky; cause UNKNOWN, needs</w:t>
      </w:r>
      <w:r>
        <w:t xml:space="preserve"> </w:t>
      </w:r>
      <w:r>
        <w:t xml:space="preserve">§11.4.102 systematic debugging. §11.4.248 quarantine-or-stabilise candidate.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1" w:name="X36c5e4efa758143d99c6ecef9416837ca043366"/>
    <w:p>
      <w:pPr>
        <w:pStyle w:val="Heading2"/>
      </w:pPr>
      <w:r>
        <w:t xml:space="preserve">Round 2 (2026-09-02) — exhaustive root-cause sweep</w:t>
      </w:r>
    </w:p>
    <w:p>
      <w:pPr>
        <w:pStyle w:val="FirstParagraph"/>
      </w:pPr>
      <w:r>
        <w:t xml:space="preserve">Operator instruction:</w:t>
      </w:r>
      <w:r>
        <w:t xml:space="preserve"> </w:t>
      </w:r>
      <w:r>
        <w:rPr>
          <w:i/>
          <w:iCs/>
        </w:rPr>
        <w:t xml:space="preserve">“everything discovered MUST BE exhaustively and</w:t>
      </w:r>
      <w:r>
        <w:rPr>
          <w:i/>
          <w:iCs/>
        </w:rPr>
        <w:t xml:space="preserve"> </w:t>
      </w:r>
      <w:r>
        <w:rPr>
          <w:i/>
          <w:iCs/>
        </w:rPr>
        <w:t xml:space="preserve">systhematically investigated, debugged and fixed by addressing the real root</w:t>
      </w:r>
      <w:r>
        <w:rPr>
          <w:i/>
          <w:iCs/>
        </w:rPr>
        <w:t xml:space="preserve"> </w:t>
      </w:r>
      <w:r>
        <w:rPr>
          <w:i/>
          <w:iCs/>
        </w:rPr>
        <w:t xml:space="preserve">causes of all issues!”</w:t>
      </w:r>
    </w:p>
    <w:p>
      <w:pPr>
        <w:pStyle w:val="BodyText"/>
      </w:pPr>
      <w:r>
        <w:t xml:space="preserve">Every item below was found DURING this work, not reported by the operator —</w:t>
      </w:r>
      <w:r>
        <w:t xml:space="preserve"> </w:t>
      </w:r>
      <w:r>
        <w:t xml:space="preserve">which per §11.4.238 makes each one a coverage escape in its own right. Each was</w:t>
      </w:r>
      <w:r>
        <w:t xml:space="preserve"> </w:t>
      </w:r>
      <w:r>
        <w:t xml:space="preserve">root-caused, fixed, and paired with a mutation proving the fix load-bearing.</w:t>
      </w:r>
    </w:p>
    <w:bookmarkStart w:id="16" w:name="security-data-safety"/>
    <w:p>
      <w:pPr>
        <w:pStyle w:val="Heading3"/>
      </w:pPr>
      <w:r>
        <w:t xml:space="preserve">Security / data-safety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Defect</w:t>
            </w:r>
          </w:p>
        </w:tc>
        <w:tc>
          <w:tcPr/>
          <w:p>
            <w:pPr>
              <w:pStyle w:val="Compact"/>
            </w:pPr>
            <w:r>
              <w:t xml:space="preserve">Root cause</w:t>
            </w:r>
          </w:p>
        </w:tc>
        <w:tc>
          <w:tcPr/>
          <w:p>
            <w:pPr>
              <w:pStyle w:val="Compact"/>
            </w:pPr>
            <w:r>
              <w:t xml:space="preserve">Proof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ci.sh</w:t>
            </w:r>
            <w:r>
              <w:t xml:space="preserve"> </w:t>
            </w:r>
            <w:r>
              <w:t xml:space="preserve">secret scan structurally blind</w:t>
            </w:r>
          </w:p>
        </w:tc>
        <w:tc>
          <w:tcPr/>
          <w:p>
            <w:pPr>
              <w:pStyle w:val="Compact"/>
            </w:pPr>
            <w:r>
              <w:t xml:space="preserve">PCRE</w:t>
            </w:r>
            <w:r>
              <w:t xml:space="preserve"> </w:t>
            </w:r>
            <w:r>
              <w:rPr>
                <w:rStyle w:val="VerbatimChar"/>
              </w:rPr>
              <w:t xml:space="preserve">(?:…)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rPr>
                <w:rStyle w:val="VerbatimChar"/>
              </w:rPr>
              <w:t xml:space="preserve">grep -E</w:t>
            </w:r>
            <w:r>
              <w:t xml:space="preserve"> </w:t>
            </w:r>
            <w:r>
              <w:t xml:space="preserve">(ERE), warning eaten by</w:t>
            </w:r>
            <w:r>
              <w:t xml:space="preserve"> </w:t>
            </w:r>
            <w:r>
              <w:rPr>
                <w:rStyle w:val="VerbatimChar"/>
              </w:rPr>
              <w:t xml:space="preserve">2&gt;/dev/null</w:t>
            </w:r>
            <w:r>
              <w:t xml:space="preserve">; ALSO</w:t>
            </w:r>
            <w:r>
              <w:t xml:space="preserve"> </w:t>
            </w:r>
            <w:r>
              <w:rPr>
                <w:rStyle w:val="VerbatimChar"/>
              </w:rPr>
              <w:t xml:space="preserve">["\x27]</w:t>
            </w:r>
            <w:r>
              <w:t xml:space="preserve"> </w:t>
            </w:r>
            <w:r>
              <w:t xml:space="preserve">in a bracket expression is five literal chars, so</w:t>
            </w:r>
            <w:r>
              <w:t xml:space="preserve"> </w:t>
            </w:r>
            <w:r>
              <w:rPr>
                <w:rStyle w:val="VerbatimChar"/>
              </w:rPr>
              <w:t xml:space="preserve">'</w:t>
            </w:r>
            <w:r>
              <w:t xml:space="preserve">-quoted secrets could never match</w:t>
            </w:r>
          </w:p>
        </w:tc>
        <w:tc>
          <w:tcPr/>
          <w:p>
            <w:pPr>
              <w:pStyle w:val="Compact"/>
            </w:pPr>
            <w:r>
              <w:t xml:space="preserve">planted needle FAILs the step; both quote styles now detected; control needle assembled at runtime so ci.sh cannot match itself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truncation → master-key loss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grep … \|\| true</w:t>
            </w:r>
            <w:r>
              <w:t xml:space="preserve"> </w:t>
            </w:r>
            <w:r>
              <w:t xml:space="preserve">then unconditional</w:t>
            </w:r>
            <w:r>
              <w:t xml:space="preserve"> </w:t>
            </w:r>
            <w:r>
              <w:rPr>
                <w:rStyle w:val="VerbatimChar"/>
              </w:rPr>
              <w:t xml:space="preserve">mv -f</w:t>
            </w:r>
            <w:r>
              <w:t xml:space="preserve">; empty temp published over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  <w:tc>
          <w:tcPr/>
          <w:p>
            <w:pPr>
              <w:pStyle w:val="Compact"/>
            </w:pPr>
            <w:r>
              <w:t xml:space="preserve">line-count + key-NAME-set invariants; aborts loudly,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byte-identical; proven against the silent-drop case an exit-code check misses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Unscoped live destruction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"\|".join(t["hash"] for t in torrents)</w:t>
            </w:r>
            <w:r>
              <w:t xml:space="preserve"> </w:t>
            </w:r>
            <w:r>
              <w:t xml:space="preserve">from an</w:t>
            </w:r>
            <w:r>
              <w:t xml:space="preserve"> </w:t>
            </w:r>
            <w:r>
              <w:rPr>
                <w:rStyle w:val="VerbatimChar"/>
              </w:rPr>
              <w:t xml:space="preserve">autouse</w:t>
            </w:r>
            <w:r>
              <w:t xml:space="preserve"> </w:t>
            </w:r>
            <w:r>
              <w:t xml:space="preserve">fixture — every operator torrent,</w:t>
            </w:r>
            <w:r>
              <w:t xml:space="preserve"> </w:t>
            </w:r>
            <w:r>
              <w:rPr>
                <w:rStyle w:val="VerbatimChar"/>
              </w:rPr>
              <w:t xml:space="preserve">deleteFiles=false</w:t>
            </w:r>
          </w:p>
        </w:tc>
        <w:tc>
          <w:tcPr/>
          <w:p>
            <w:pPr>
              <w:pStyle w:val="Compact"/>
            </w:pPr>
            <w:r>
              <w:t xml:space="preserve">diff-scoped to</w:t>
            </w:r>
            <w:r>
              <w:t xml:space="preserve"> </w:t>
            </w:r>
            <w:r>
              <w:rPr>
                <w:rStyle w:val="VerbatimChar"/>
              </w:rPr>
              <w:t xml:space="preserve">after - before</w:t>
            </w:r>
            <w:r>
              <w:t xml:space="preserve">; gate 55 + 11-arm meta-test;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 </w:t>
            </w:r>
            <w:r>
              <w:t xml:space="preserve">baseline deliberately disarms teardown rather than degrading to</w:t>
            </w:r>
            <w:r>
              <w:t xml:space="preserve"> </w:t>
            </w:r>
            <w:r>
              <w:rPr>
                <w:rStyle w:val="VerbatimChar"/>
              </w:rPr>
              <w:t xml:space="preserve">set()</w:t>
            </w:r>
            <w:r>
              <w:t xml:space="preserve"> </w:t>
            </w:r>
            <w:r>
              <w:t xml:space="preserve">(which would delete everything)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Jackett API key in</w:t>
            </w:r>
            <w:r>
              <w:t xml:space="preserve"> </w:t>
            </w:r>
            <w:r>
              <w:rPr>
                <w:rStyle w:val="VerbatimChar"/>
              </w:rPr>
              <w:t xml:space="preserve">ps</w:t>
            </w:r>
            <w:r>
              <w:t xml:space="preserve">-visible argv</w:t>
            </w:r>
          </w:p>
        </w:tc>
        <w:tc>
          <w:tcPr/>
          <w:p>
            <w:pPr>
              <w:pStyle w:val="Compact"/>
            </w:pPr>
            <w:r>
              <w:t xml:space="preserve">key interpolated into a python</w:t>
            </w:r>
            <w:r>
              <w:t xml:space="preserve"> </w:t>
            </w:r>
            <w:r>
              <w:rPr>
                <w:rStyle w:val="VerbatimChar"/>
              </w:rPr>
              <w:t xml:space="preserve">-c</w:t>
            </w:r>
            <w:r>
              <w:t xml:space="preserve"> </w:t>
            </w:r>
            <w:r>
              <w:t xml:space="preserve">command line</w:t>
            </w:r>
          </w:p>
        </w:tc>
        <w:tc>
          <w:tcPr/>
          <w:p>
            <w:pPr>
              <w:pStyle w:val="Compact"/>
            </w:pPr>
            <w:r>
              <w:t xml:space="preserve">moved to</w:t>
            </w:r>
            <w:r>
              <w:t xml:space="preserve"> </w:t>
            </w:r>
            <w:r>
              <w:rPr>
                <w:rStyle w:val="VerbatimChar"/>
              </w:rPr>
              <w:t xml:space="preserve">BOBA_JACKETT_KEY</w:t>
            </w:r>
            <w:r>
              <w:t xml:space="preserve"> </w:t>
            </w:r>
            <w:r>
              <w:t xml:space="preserve">env; key value appears 0 times in all 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start.sh</w:t>
            </w:r>
            <w:r>
              <w:t xml:space="preserve"> </w:t>
            </w:r>
            <w:r>
              <w:t xml:space="preserve">two silent write paths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\|\| true</w:t>
            </w:r>
            <w:r>
              <w:t xml:space="preserve"> </w:t>
            </w:r>
            <w:r>
              <w:t xml:space="preserve">on the plugin JSON, AND</w:t>
            </w:r>
            <w:r>
              <w:t xml:space="preserve"> </w:t>
            </w:r>
            <w:r>
              <w:rPr>
                <w:rStyle w:val="VerbatimChar"/>
              </w:rPr>
              <w:t xml:space="preserve">sed_inplace</w:t>
            </w:r>
            <w:r>
              <w:t xml:space="preserve"> </w:t>
            </w:r>
            <w:r>
              <w:t xml:space="preserve">ending in</w:t>
            </w:r>
            <w:r>
              <w:t xml:space="preserve"> </w:t>
            </w:r>
            <w:r>
              <w:rPr>
                <w:rStyle w:val="VerbatimChar"/>
              </w:rPr>
              <w:t xml:space="preserve">rm -f …bobabak</w:t>
            </w:r>
            <w:r>
              <w:t xml:space="preserve"> </w:t>
            </w:r>
            <w:r>
              <w:t xml:space="preserve">which succeeds after a failed</w:t>
            </w:r>
            <w:r>
              <w:t xml:space="preserve"> </w:t>
            </w:r>
            <w:r>
              <w:rPr>
                <w:rStyle w:val="VerbatimChar"/>
              </w:rPr>
              <w:t xml:space="preserve">sed -i</w:t>
            </w:r>
          </w:p>
        </w:tc>
        <w:tc>
          <w:tcPr/>
          <w:p>
            <w:pPr>
              <w:pStyle w:val="Compact"/>
            </w:pPr>
            <w:r>
              <w:t xml:space="preserve">attempt → verify by read-back → report;</w:t>
            </w:r>
            <w:r>
              <w:t xml:space="preserve"> </w:t>
            </w:r>
            <w:r>
              <w:rPr>
                <w:rStyle w:val="VerbatimChar"/>
              </w:rPr>
              <w:t xml:space="preserve">[SUCCESS]</w:t>
            </w:r>
            <w:r>
              <w:t xml:space="preserve"> </w:t>
            </w:r>
            <w:r>
              <w:t xml:space="preserve">no longer printable on a write that never landed</w:t>
            </w:r>
          </w:p>
        </w:tc>
      </w:tr>
    </w:tbl>
    <w:bookmarkEnd w:id="16"/>
    <w:bookmarkStart w:id="17" w:name="correctness"/>
    <w:p>
      <w:pPr>
        <w:pStyle w:val="Heading3"/>
      </w:pPr>
      <w:r>
        <w:t xml:space="preserve">Correctness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Defect</w:t>
            </w:r>
          </w:p>
        </w:tc>
        <w:tc>
          <w:tcPr/>
          <w:p>
            <w:pPr>
              <w:pStyle w:val="Compact"/>
            </w:pPr>
            <w:r>
              <w:t xml:space="preserve">Root cause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 rutracker tests order-dependent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_load_rutracker()</w:t>
            </w:r>
            <w:r>
              <w:t xml:space="preserve"> </w:t>
            </w: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sys.modules["rutracker"]</w:t>
            </w:r>
            <w:r>
              <w:t xml:space="preserve"> </w:t>
            </w:r>
            <w:r>
              <w:t xml:space="preserve">as a SIDE EFFECT;</w:t>
            </w:r>
            <w:r>
              <w:t xml:space="preserve"> </w:t>
            </w:r>
            <w:r>
              <w:rPr>
                <w:rStyle w:val="VerbatimChar"/>
              </w:rPr>
              <w:t xml:space="preserve">plugins/</w:t>
            </w:r>
            <w:r>
              <w:t xml:space="preserve"> </w:t>
            </w:r>
            <w:r>
              <w:t xml:space="preserve">is not on</w:t>
            </w:r>
            <w:r>
              <w:t xml:space="preserve"> </w:t>
            </w:r>
            <w:r>
              <w:rPr>
                <w:rStyle w:val="VerbatimChar"/>
              </w:rPr>
              <w:t xml:space="preserve">sys.path</w:t>
            </w:r>
            <w:r>
              <w:t xml:space="preserve">, so bare imports resolved only by luck of the</w:t>
            </w:r>
            <w:r>
              <w:t xml:space="preserve"> </w:t>
            </w:r>
            <w:r>
              <w:rPr>
                <w:rStyle w:val="VerbatimChar"/>
              </w:rPr>
              <w:t xml:space="preserve">pytest-randomly</w:t>
            </w:r>
            <w:r>
              <w:t xml:space="preserve"> </w:t>
            </w:r>
            <w:r>
              <w:t xml:space="preserve">seed. 12-seed swept after 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search_stream</w:t>
            </w:r>
            <w:r>
              <w:t xml:space="preserve"> </w:t>
            </w:r>
            <w:r>
              <w:t xml:space="preserve">false-positive</w:t>
            </w:r>
          </w:p>
        </w:tc>
        <w:tc>
          <w:tcPr/>
          <w:p>
            <w:pPr>
              <w:pStyle w:val="Compact"/>
            </w:pPr>
            <w:r>
              <w:t xml:space="preserve">a test loaded</w:t>
            </w:r>
            <w:r>
              <w:t xml:space="preserve"> </w:t>
            </w:r>
            <w:r>
              <w:rPr>
                <w:rStyle w:val="VerbatimChar"/>
              </w:rPr>
              <w:t xml:space="preserve">routes.py</w:t>
            </w:r>
            <w:r>
              <w:t xml:space="preserve"> </w:t>
            </w:r>
            <w:r>
              <w:t xml:space="preserve">under alias</w:t>
            </w:r>
            <w:r>
              <w:t xml:space="preserve"> </w:t>
            </w:r>
            <w:r>
              <w:rPr>
                <w:rStyle w:val="VerbatimChar"/>
              </w:rPr>
              <w:t xml:space="preserve">api_routes</w:t>
            </w:r>
            <w:r>
              <w:t xml:space="preserve">, re-running the rate-limit decorator and registering the SAME function twice; the allowlist keyed on module path missed the duplicate. Isolation saw 3 endpoints, sweep saw 4 — the 4th a duplicate, not a new 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Tracker roster diverged 3 ways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nnm-club.me</w:t>
            </w:r>
            <w:r>
              <w:t xml:space="preserve"> </w:t>
            </w:r>
            <w:r>
              <w:t xml:space="preserve">in the bridge only → merge service fell through to the UNAUTHENTICATED path, saving an HTML 401 body as a</w:t>
            </w:r>
            <w:r>
              <w:t xml:space="preserve"> </w:t>
            </w:r>
            <w:r>
              <w:rPr>
                <w:rStyle w:val="VerbatimChar"/>
              </w:rPr>
              <w:t xml:space="preserve">.torrent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CORS defects</w:t>
            </w:r>
          </w:p>
        </w:tc>
        <w:tc>
          <w:tcPr/>
          <w:p>
            <w:pPr>
              <w:pStyle w:val="Compact"/>
            </w:pPr>
            <w:r>
              <w:t xml:space="preserve">unset vs</w:t>
            </w:r>
            <w:r>
              <w:t xml:space="preserve"> </w:t>
            </w:r>
            <w:r>
              <w:rPr>
                <w:rStyle w:val="VerbatimChar"/>
              </w:rPr>
              <w:t xml:space="preserve">""</w:t>
            </w:r>
            <w:r>
              <w:t xml:space="preserve"> </w:t>
            </w:r>
            <w:r>
              <w:t xml:space="preserve">took different code paths (unset DENIED</w:t>
            </w:r>
            <w:r>
              <w:t xml:space="preserve"> </w:t>
            </w:r>
            <w:r>
              <w:rPr>
                <w:rStyle w:val="VerbatimChar"/>
              </w:rPr>
              <w:t xml:space="preserve">:4200</w:t>
            </w:r>
            <w:r>
              <w:t xml:space="preserve"> </w:t>
            </w:r>
            <w:r>
              <w:t xml:space="preserve">and all</w:t>
            </w:r>
            <w:r>
              <w:t xml:space="preserve"> </w:t>
            </w:r>
            <w:r>
              <w:rPr>
                <w:rStyle w:val="VerbatimChar"/>
              </w:rPr>
              <w:t xml:space="preserve">127.0.0.1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MERGE_SERVICE_PORT</w:t>
            </w:r>
            <w:r>
              <w:t xml:space="preserve"> </w:t>
            </w:r>
            <w:r>
              <w:t xml:space="preserve">hardcoded; wildcard matched whole-string so an operator’s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t xml:space="preserve">did nothing; whitespace input failed CLOSED to an empty allowlist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 bare</w:t>
            </w:r>
            <w:r>
              <w:t xml:space="preserve"> </w:t>
            </w:r>
            <w:r>
              <w:rPr>
                <w:rStyle w:val="VerbatimChar"/>
              </w:rPr>
              <w:t xml:space="preserve">except:</w:t>
            </w:r>
            <w:r>
              <w:t xml:space="preserve"> </w:t>
            </w:r>
            <w:r>
              <w:t xml:space="preserve">across 8 live plugin files</w:t>
            </w:r>
          </w:p>
        </w:tc>
        <w:tc>
          <w:tcPr/>
          <w:p>
            <w:pPr>
              <w:pStyle w:val="Compact"/>
            </w:pPr>
            <w:r>
              <w:t xml:space="preserve">caught</w:t>
            </w:r>
            <w:r>
              <w:t xml:space="preserve"> </w:t>
            </w:r>
            <w:r>
              <w:rPr>
                <w:rStyle w:val="VerbatimChar"/>
              </w:rPr>
              <w:t xml:space="preserve">KeyboardInterrupt</w:t>
            </w:r>
            <w:r>
              <w:t xml:space="preserve">/</w:t>
            </w:r>
            <w:r>
              <w:rPr>
                <w:rStyle w:val="VerbatimChar"/>
              </w:rPr>
              <w:t xml:space="preserve">SystemExit</w:t>
            </w:r>
            <w:r>
              <w:t xml:space="preserve">; diagnostics now on stderr — fd 1 is the nova3 result stream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Cyrillic decode untested</w:t>
            </w:r>
          </w:p>
        </w:tc>
        <w:tc>
          <w:tcPr/>
          <w:p>
            <w:pPr>
              <w:pStyle w:val="Compact"/>
            </w:pPr>
            <w:r>
              <w:t xml:space="preserve">existing tests fed cp1251 bytes but asserted only ASCII titles;</w:t>
            </w:r>
            <w:r>
              <w:t xml:space="preserve"> </w:t>
            </w:r>
            <w:r>
              <w:rPr>
                <w:rStyle w:val="VerbatimChar"/>
              </w:rPr>
              <w:t xml:space="preserve">nnmclub</w:t>
            </w:r>
            <w:r>
              <w:t xml:space="preserve"> </w:t>
            </w:r>
            <w:r>
              <w:t xml:space="preserve">decodes</w:t>
            </w:r>
            <w:r>
              <w:t xml:space="preserve"> </w:t>
            </w:r>
            <w:r>
              <w:rPr>
                <w:rStyle w:val="VerbatimChar"/>
              </w:rPr>
              <w:t xml:space="preserve">errors="ignore"</w:t>
            </w:r>
            <w:r>
              <w:t xml:space="preserve">. 25 tests now assert exact equality against a real library title</w:t>
            </w:r>
          </w:p>
        </w:tc>
      </w:tr>
    </w:tbl>
    <w:bookmarkEnd w:id="17"/>
    <w:bookmarkStart w:id="18" w:name="Xa6ac5dca2e6ba4cd33a58ed099b7543c61d1432"/>
    <w:p>
      <w:pPr>
        <w:pStyle w:val="Heading3"/>
      </w:pPr>
      <w:r>
        <w:t xml:space="preserve">Instrument integrity (detectors that could not do their job)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Defect</w:t>
            </w:r>
          </w:p>
        </w:tc>
        <w:tc>
          <w:tcPr/>
          <w:p>
            <w:pPr>
              <w:pStyle w:val="Compact"/>
            </w:pPr>
            <w:r>
              <w:t xml:space="preserve">Root cause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Verdict extractor substring-matched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</w:t>
            </w:r>
            <w:r>
              <w:t xml:space="preserve"> </w:t>
            </w:r>
            <w:r>
              <w:t xml:space="preserve">bound only the first alternation group;</w:t>
            </w:r>
            <w:r>
              <w:t xml:space="preserve"> </w:t>
            </w:r>
            <w:r>
              <w:rPr>
                <w:rStyle w:val="VerbatimChar"/>
              </w:rPr>
              <w:t xml:space="preserve">tail -n1</w:t>
            </w:r>
            <w:r>
              <w:t xml:space="preserve"> </w:t>
            </w:r>
            <w:r>
              <w:t xml:space="preserve">then took a prose line. Measured: it flipped a PASS into a SKIP.</w:t>
            </w:r>
            <w:r>
              <w:t xml:space="preserve"> </w:t>
            </w:r>
            <w:r>
              <w:rPr>
                <w:b/>
                <w:bCs/>
              </w:rPr>
              <w:t xml:space="preserve">Blast radius corrected: 9 wired gates, 0 currently misreported, 19/267 latent</w:t>
            </w:r>
            <w:r>
              <w:t xml:space="preserve"> </w:t>
            </w:r>
            <w:r>
              <w:t xml:space="preserve">— not the 267 first claimed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Propagation gate bare-literal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grep -qF '11.4.238'</w:t>
            </w:r>
            <w:r>
              <w:t xml:space="preserve"> </w:t>
            </w:r>
            <w:r>
              <w:t xml:space="preserve">satisfied by any mention; mirrors had 0 block-starts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Credentials clause prefix collision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§11.4.109</w:t>
            </w:r>
            <w:r>
              <w:t xml:space="preserve"> </w:t>
            </w:r>
            <w:r>
              <w:t xml:space="preserve">CONTAINS</w:t>
            </w:r>
            <w:r>
              <w:t xml:space="preserve"> </w:t>
            </w:r>
            <w:r>
              <w:rPr>
                <w:rStyle w:val="VerbatimChar"/>
              </w:rPr>
              <w:t xml:space="preserve">§11.4.10</w:t>
            </w:r>
            <w:r>
              <w:t xml:space="preserve">, so the check passed even with §11.4.10 deleted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 own D1 check carrier-blind</w:t>
            </w:r>
          </w:p>
        </w:tc>
        <w:tc>
          <w:tcPr/>
          <w:p>
            <w:pPr>
              <w:pStyle w:val="Compact"/>
            </w:pPr>
            <w:r>
              <w:t xml:space="preserve">grepped the raw file, so a truthful comment about the historical defect read as live code — it had already forced another agent to reword accurate documentation</w:t>
            </w:r>
          </w:p>
        </w:tc>
      </w:tr>
    </w:tbl>
    <w:bookmarkEnd w:id="18"/>
    <w:bookmarkStart w:id="19" w:name="gates-validated-rather-than-assumed"/>
    <w:p>
      <w:pPr>
        <w:pStyle w:val="Heading3"/>
      </w:pPr>
      <w:r>
        <w:t xml:space="preserve">Gates validated rather than assumed</w:t>
      </w:r>
    </w:p>
    <w:p>
      <w:pPr>
        <w:pStyle w:val="FirstParagraph"/>
      </w:pPr>
      <w:r>
        <w:rPr>
          <w:rStyle w:val="VerbatimChar"/>
        </w:rPr>
        <w:t xml:space="preserve">check_cm_no_production_mutation_residue</w:t>
      </w:r>
      <w:r>
        <w:t xml:space="preserve"> </w:t>
      </w:r>
      <w:r>
        <w:t xml:space="preserve">(16 arms) and</w:t>
      </w:r>
      <w:r>
        <w:t xml:space="preserve"> </w:t>
      </w:r>
      <w:r>
        <w:rPr>
          <w:rStyle w:val="VerbatimChar"/>
        </w:rPr>
        <w:t xml:space="preserve">check_cm_healthcheck_covers_served_ports</w:t>
      </w:r>
      <w:r>
        <w:t xml:space="preserve"> </w:t>
      </w:r>
      <w:r>
        <w:t xml:space="preserve">(15 arms) both proved SOUND under</w:t>
      </w:r>
      <w:r>
        <w:t xml:space="preserve"> </w:t>
      </w:r>
      <w:r>
        <w:t xml:space="preserve">mutation, gates left byte-identical. Notable: a mutation stripping the residue</w:t>
      </w:r>
      <w:r>
        <w:t xml:space="preserve"> </w:t>
      </w:r>
      <w:r>
        <w:t xml:space="preserve">scanner’s string mask initially SURVIVED all five carrier arms — none had a</w:t>
      </w:r>
      <w:r>
        <w:t xml:space="preserve"> </w:t>
      </w:r>
      <w:r>
        <w:t xml:space="preserve">comment introducer inside a string literal. Five arms no mutation could break</w:t>
      </w:r>
      <w:r>
        <w:t xml:space="preserve"> </w:t>
      </w:r>
      <w:r>
        <w:t xml:space="preserve">were decoration; a sixth with the right shape now catches it (§11.4.194(6)(d)).</w:t>
      </w:r>
    </w:p>
    <w:bookmarkEnd w:id="19"/>
    <w:bookmarkStart w:id="20" w:name="honest-boundaries-carried-forward"/>
    <w:p>
      <w:pPr>
        <w:pStyle w:val="Heading3"/>
      </w:pPr>
      <w:r>
        <w:t xml:space="preserve">Honest boundaries carried forward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Reboot survival</w:t>
      </w:r>
      <w:r>
        <w:t xml:space="preserve"> </w:t>
      </w:r>
      <w:r>
        <w:t xml:space="preserve">remains UNPROVEN end-to-end. Units installed, enabled,</w:t>
      </w:r>
      <w:r>
        <w:t xml:space="preserve"> </w:t>
      </w:r>
      <w:r>
        <w:t xml:space="preserve">valid, linger on — necessary, not sufficient. Host power operations are</w:t>
      </w:r>
      <w:r>
        <w:t xml:space="preserve"> </w:t>
      </w:r>
      <w:r>
        <w:t xml:space="preserve">hard-banned (CONST-033); operator-attended verification required.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Firefox / WebKit</w:t>
      </w:r>
      <w:r>
        <w:t xml:space="preserve">: Playwright’s bundled browsers were never installed</w:t>
      </w:r>
      <w:r>
        <w:t xml:space="preserve"> </w:t>
      </w:r>
      <w:r>
        <w:t xml:space="preserve">(</w:t>
      </w:r>
      <w:r>
        <w:rPr>
          <w:rStyle w:val="VerbatimChar"/>
        </w:rPr>
        <w:t xml:space="preserve">~/.cache/ms-playwright</w:t>
      </w:r>
      <w:r>
        <w:t xml:space="preserve"> </w:t>
      </w:r>
      <w:r>
        <w:t xml:space="preserve">empty); the Chromium proof used the host snap via</w:t>
      </w:r>
      <w:r>
        <w:t xml:space="preserve"> </w:t>
      </w:r>
      <w:r>
        <w:rPr>
          <w:rStyle w:val="VerbatimChar"/>
        </w:rPr>
        <w:t xml:space="preserve">executablePath</w:t>
      </w:r>
      <w:r>
        <w:t xml:space="preserve">. Driving host Firefox HUNG for 120s, consistent with</w:t>
      </w:r>
      <w:r>
        <w:t xml:space="preserve"> </w:t>
      </w:r>
      <w:r>
        <w:t xml:space="preserve">Playwright requiring its own patched build. Measured, not assumed.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Roster presence</w:t>
      </w:r>
      <w:r>
        <w:t xml:space="preserve"> </w:t>
      </w:r>
      <w:r>
        <w:t xml:space="preserve">is asserted by consumer-agreement, which cannot prove a</w:t>
      </w:r>
      <w:r>
        <w:t xml:space="preserve"> </w:t>
      </w:r>
      <w:r>
        <w:t xml:space="preserve">domain is PRESENT (the test iterates the roster it validates). Being closed.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tests/security/</w:t>
      </w:r>
      <w:r>
        <w:rPr>
          <w:b/>
          <w:bCs/>
        </w:rPr>
        <w:t xml:space="preserve"> </w:t>
      </w:r>
      <w:r>
        <w:rPr>
          <w:b/>
          <w:bCs/>
        </w:rPr>
        <w:t xml:space="preserve">tally is not deterministic</w:t>
      </w:r>
      <w:r>
        <w:t xml:space="preserve"> </w:t>
      </w:r>
      <w:r>
        <w:t xml:space="preserve">— 9 failed/14 failed/0 failed</w:t>
      </w:r>
      <w:r>
        <w:t xml:space="preserve"> </w:t>
      </w:r>
      <w:r>
        <w:t xml:space="preserve">across three runs, flipping with live-stack availability. A §11.4.50 issue,</w:t>
      </w:r>
      <w:r>
        <w:t xml:space="preserve"> </w:t>
      </w:r>
      <w:r>
        <w:t xml:space="preserve">proven NOT caused by this batch (stash-and-rerun gave an identical tally).</w:t>
      </w:r>
    </w:p>
    <w:bookmarkEnd w:id="20"/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2026-09-02T06:05:33Z</dcterms:created>
  <dcterms:modified xsi:type="dcterms:W3CDTF">2026-09-02T06:05:33Z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