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5134104a7a29b708eb47e0e307e804bdcaf246"/>
    <w:p>
      <w:pPr>
        <w:pStyle w:val="Heading1"/>
      </w:pPr>
      <w:r>
        <w:t xml:space="preserve">BOB-093 — rutracker ReDoS regex bounds: measured timings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substantive (offline-provable) half of BOB-093. The live</w:t>
      </w:r>
      <w:r>
        <w:t xml:space="preserve"> </w:t>
      </w:r>
      <w:r>
        <w:t xml:space="preserve">compose bring-up half is explicitly DEFERRED — see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below.</w:t>
      </w:r>
    </w:p>
    <w:bookmarkStart w:id="9" w:name="X18db7067e36fac28d2a3b5a48e9dec17e84a3d6"/>
    <w:p>
      <w:pPr>
        <w:pStyle w:val="Heading2"/>
      </w:pPr>
      <w:r>
        <w:t xml:space="preserve">What the prior evidence bundle already established</w:t>
      </w:r>
    </w:p>
    <w:p>
      <w:pPr>
        <w:pStyle w:val="FirstParagraph"/>
      </w:pPr>
      <w:r>
        <w:rPr>
          <w:rStyle w:val="VerbatimChar"/>
        </w:rPr>
        <w:t xml:space="preserve">docs/qa/BOB-093/evidence.txt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verdict_GREEN.json</w:t>
      </w:r>
      <w:r>
        <w:t xml:space="preserve"> </w:t>
      </w:r>
      <w:r>
        <w:t xml:space="preserve">(2026-08-19, commit</w:t>
      </w:r>
      <w:r>
        <w:t xml:space="preserve"> </w:t>
      </w:r>
      <w:r>
        <w:t xml:space="preserve">1c0389a) establish, with runtime-class evidence: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re_search_queries</w:t>
      </w:r>
      <w:r>
        <w:t xml:space="preserve"> </w:t>
      </w:r>
      <w:r>
        <w:t xml:space="preserve">was changed from the quadratic</w:t>
      </w:r>
      <w:r>
        <w:t xml:space="preserve"> </w:t>
      </w:r>
      <w:r>
        <w:rPr>
          <w:rStyle w:val="VerbatimChar"/>
        </w:rPr>
        <w:t xml:space="preserve">&lt;a.+?href="tracker\.php\?(.*?start=\d+)"</w:t>
      </w:r>
      <w:r>
        <w:t xml:space="preserve"> </w:t>
      </w:r>
      <w:r>
        <w:t xml:space="preserve">to the bounded</w:t>
      </w:r>
      <w:r>
        <w:t xml:space="preserve"> </w:t>
      </w:r>
      <w:r>
        <w:rPr>
          <w:rStyle w:val="VerbatimChar"/>
        </w:rPr>
        <w:t xml:space="preserve">&lt;a[^&gt;]{0,512}?href="tracker\.php\?([^"]{0,256}?start=\d+)"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That bounded form is present in the DEPLOYED plugin inside the running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(</w:t>
      </w:r>
      <w:r>
        <w:rPr>
          <w:rStyle w:val="VerbatimChar"/>
        </w:rPr>
        <w:t xml:space="preserve">/config/qBittorrent/nova3/engines/ rutracker.py</w:t>
      </w:r>
      <w:r>
        <w:t xml:space="preserve">, sha256</w:t>
      </w:r>
      <w:r>
        <w:t xml:space="preserve"> </w:t>
      </w:r>
      <w:r>
        <w:rPr>
          <w:rStyle w:val="VerbatimChar"/>
        </w:rPr>
        <w:t xml:space="preserve">76a6bd2e…</w:t>
      </w:r>
      <w:r>
        <w:t xml:space="preserve">) — the §11.4.108 layer-3 claim.</w:t>
      </w:r>
    </w:p>
    <w:p>
      <w:pPr>
        <w:pStyle w:val="Compact"/>
        <w:numPr>
          <w:ilvl w:val="0"/>
          <w:numId w:val="1001"/>
        </w:numPr>
      </w:pPr>
      <w:r>
        <w:t xml:space="preserve">A self-validated challenge (</w:t>
      </w:r>
      <w:r>
        <w:rPr>
          <w:rStyle w:val="VerbatimChar"/>
        </w:rPr>
        <w:t xml:space="preserve">challenges/scripts/ rutracker_redos_regex_bounds_challenge.sh</w:t>
      </w:r>
      <w:r>
        <w:t xml:space="preserve">) with golden-good/golden-bad</w:t>
      </w:r>
      <w:r>
        <w:t xml:space="preserve"> </w:t>
      </w:r>
      <w:r>
        <w:t xml:space="preserve">and a §11.4.115 RED on a mutated copy.</w:t>
      </w:r>
    </w:p>
    <w:p>
      <w:pPr>
        <w:pStyle w:val="FirstParagraph"/>
      </w:pPr>
      <w:r>
        <w:rPr>
          <w:b/>
          <w:bCs/>
        </w:rPr>
        <w:t xml:space="preserve">What it did NOT establish</w:t>
      </w:r>
      <w:r>
        <w:t xml:space="preserve">, and what this round adds:</w:t>
      </w:r>
    </w:p>
    <w:p>
      <w:pPr>
        <w:pStyle w:val="Compact"/>
        <w:numPr>
          <w:ilvl w:val="0"/>
          <w:numId w:val="1002"/>
        </w:numPr>
      </w:pPr>
      <w:r>
        <w:t xml:space="preserve">Every check in that bundle is a</w:t>
      </w:r>
      <w:r>
        <w:t xml:space="preserve"> </w:t>
      </w:r>
      <w:r>
        <w:rPr>
          <w:b/>
          <w:bCs/>
        </w:rPr>
        <w:t xml:space="preserve">pattern-PRESENCE</w:t>
      </w:r>
      <w:r>
        <w:t xml:space="preserve"> </w:t>
      </w:r>
      <w:r>
        <w:t xml:space="preserve">check (does the</w:t>
      </w:r>
      <w:r>
        <w:t xml:space="preserve"> </w:t>
      </w:r>
      <w:r>
        <w:t xml:space="preserve">deployed file contain the bounded string?). None of them</w:t>
      </w:r>
      <w:r>
        <w:t xml:space="preserve"> </w:t>
      </w:r>
      <w:r>
        <w:rPr>
          <w:b/>
          <w:bCs/>
        </w:rPr>
        <w:t xml:space="preserve">times</w:t>
      </w:r>
      <w:r>
        <w:t xml:space="preserve"> </w:t>
      </w:r>
      <w:r>
        <w:t xml:space="preserve">a</w:t>
      </w:r>
      <w:r>
        <w:t xml:space="preserve"> </w:t>
      </w:r>
      <w:r>
        <w:t xml:space="preserve">regex, so none of them can see catastrophic backtracking in a regex that</w:t>
      </w:r>
      <w:r>
        <w:t xml:space="preserve"> </w:t>
      </w:r>
      <w:r>
        <w:t xml:space="preserve">was never inspected. It covered ONE of the plugin’s four regexes.</w:t>
      </w:r>
    </w:p>
    <w:p>
      <w:pPr>
        <w:pStyle w:val="Compact"/>
        <w:numPr>
          <w:ilvl w:val="0"/>
          <w:numId w:val="1002"/>
        </w:numPr>
      </w:pPr>
      <w:r>
        <w:t xml:space="preserve">The bundle’s line</w:t>
      </w:r>
      <w:r>
        <w:t xml:space="preserve"> </w:t>
      </w:r>
      <w:r>
        <w:rPr>
          <w:i/>
          <w:iCs/>
        </w:rPr>
        <w:t xml:space="preserve">“proves deployed rutracker plugin functions end-to-end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bounded regex”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supported by its own payload</w:t>
      </w:r>
      <w:r>
        <w:t xml:space="preserve">. In</w:t>
      </w:r>
      <w:r>
        <w:t xml:space="preserve"> </w:t>
      </w:r>
      <w:r>
        <w:rPr>
          <w:rStyle w:val="VerbatimChar"/>
        </w:rPr>
        <w:t xml:space="preserve">live_search_smoke.txt</w:t>
      </w:r>
      <w:r>
        <w:t xml:space="preserve"> </w:t>
      </w:r>
      <w:r>
        <w:t xml:space="preserve">the single returned result carries</w:t>
      </w:r>
      <w:r>
        <w:t xml:space="preserve"> </w:t>
      </w:r>
      <w:r>
        <w:rPr>
          <w:rStyle w:val="VerbatimChar"/>
        </w:rPr>
        <w:t xml:space="preserve">"tracker": "linuxtracker"</w:t>
      </w:r>
      <w:r>
        <w:t xml:space="preserve">, and rutracker’s own entry reads</w:t>
      </w:r>
      <w:r>
        <w:t xml:space="preserve"> </w:t>
      </w:r>
      <w:r>
        <w:rPr>
          <w:rStyle w:val="VerbatimChar"/>
        </w:rPr>
        <w:t xml:space="preserve">"status": "empty", "results_count": 0, "duration_ms": 164</w:t>
      </w:r>
      <w:r>
        <w:t xml:space="preserve">. The</w:t>
      </w:r>
      <w:r>
        <w:t xml:space="preserve"> </w:t>
      </w:r>
      <w:r>
        <w:t xml:space="preserve">BOB-136 adoption audit reached the same conclusion independently.</w:t>
      </w:r>
    </w:p>
    <w:bookmarkEnd w:id="9"/>
    <w:bookmarkStart w:id="10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Growth-curve measurement, not inspection. Each regex is run against an</w:t>
      </w:r>
      <w:r>
        <w:t xml:space="preserve"> </w:t>
      </w:r>
      <w:r>
        <w:t xml:space="preserve">adversarial input at doubling sizes; a pathological regex shows superlinear</w:t>
      </w:r>
      <w:r>
        <w:t xml:space="preserve"> </w:t>
      </w:r>
      <w:r>
        <w:t xml:space="preserve">growth, a bounded one plateaus.</w:t>
      </w:r>
    </w:p>
    <w:p>
      <w:pPr>
        <w:pStyle w:val="BodyText"/>
      </w:pPr>
      <w:r>
        <w:t xml:space="preserve">Host safety (§12.6/§12.12): every probe ran single-threaded under</w:t>
      </w:r>
      <w:r>
        <w:t xml:space="preserve"> </w:t>
      </w:r>
      <w:r>
        <w:rPr>
          <w:rStyle w:val="VerbatimChar"/>
        </w:rPr>
        <w:t xml:space="preserve">nice -n 19 ionice -c 3 timeout --signal=KILL &lt;20–180&gt;s</w:t>
      </w:r>
      <w:r>
        <w:t xml:space="preserve">. An OS-level</w:t>
      </w:r>
      <w:r>
        <w:t xml:space="preserve"> </w:t>
      </w:r>
      <w:r>
        <w:t xml:space="preserve">timeout is the only sound bound here — Python signal handlers cannot</w:t>
      </w:r>
      <w:r>
        <w:t xml:space="preserve"> </w:t>
      </w:r>
      <w:r>
        <w:t xml:space="preserve">interrupt a running</w:t>
      </w:r>
      <w:r>
        <w:t xml:space="preserve"> </w:t>
      </w:r>
      <w:r>
        <w:rPr>
          <w:rStyle w:val="VerbatimChar"/>
        </w:rPr>
        <w:t xml:space="preserve">re.search</w:t>
      </w:r>
      <w:r>
        <w:t xml:space="preserve">, which is one uninterruptible C call, so an</w:t>
      </w:r>
      <w:r>
        <w:t xml:space="preserve"> </w:t>
      </w:r>
      <w:r>
        <w:t xml:space="preserve">in-process alarm would not have fired. Probes print one flushed line per</w:t>
      </w:r>
      <w:r>
        <w:t xml:space="preserve"> </w:t>
      </w:r>
      <w:r>
        <w:t xml:space="preserve">size, so a SIGKILL mid-run still leaves the completed rows as evidence.</w:t>
      </w:r>
      <w:r>
        <w:t xml:space="preserve"> </w:t>
      </w:r>
      <w:r>
        <w:rPr>
          <w:rStyle w:val="VerbatimChar"/>
        </w:rPr>
        <w:t xml:space="preserve">Killed</w:t>
      </w:r>
      <w:r>
        <w:t xml:space="preserve"> </w:t>
      </w:r>
      <w:r>
        <w:t xml:space="preserve">in a table below is the hard bound firing, not a crash.</w:t>
      </w:r>
    </w:p>
    <w:bookmarkEnd w:id="10"/>
    <w:bookmarkStart w:id="15" w:name="red-before-all-four-regexes-measured"/>
    <w:p>
      <w:pPr>
        <w:pStyle w:val="Heading2"/>
      </w:pPr>
      <w:r>
        <w:t xml:space="preserve">RED — before (all four regexes measured)</w:t>
      </w:r>
    </w:p>
    <w:p>
      <w:pPr>
        <w:pStyle w:val="FirstParagraph"/>
      </w:pPr>
      <w:r>
        <w:t xml:space="preserve">Growth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 </w:t>
      </w:r>
      <w:r>
        <w:t xml:space="preserve">is time(2n)/time(n): ~2 = linear, ~4 = quadratic, ~8 = cubic.</w:t>
      </w:r>
    </w:p>
    <w:bookmarkStart w:id="11" w:name="X3c5e37b1b54503e5c600ff83d63c4503e4889cf"/>
    <w:p>
      <w:pPr>
        <w:pStyle w:val="Heading3"/>
      </w:pPr>
      <w:r>
        <w:rPr>
          <w:rStyle w:val="VerbatimChar"/>
        </w:rPr>
        <w:t xml:space="preserve">re_threads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&lt;tr id="trs-tr-\d+.*?&lt;/tr&gt;</w:t>
      </w:r>
      <w:r>
        <w:t xml:space="preserve"> </w:t>
      </w:r>
      <w:r>
        <w:t xml:space="preserve">(re.S) — QUADRATIC</w:t>
      </w:r>
    </w:p>
    <w:p>
      <w:pPr>
        <w:pStyle w:val="FirstParagraph"/>
      </w:pPr>
      <w:r>
        <w:t xml:space="preserve">Attack</w:t>
      </w:r>
      <w:r>
        <w:t xml:space="preserve"> </w:t>
      </w:r>
      <w:r>
        <w:rPr>
          <w:rStyle w:val="VerbatimChar"/>
        </w:rPr>
        <w:t xml:space="preserve">'&lt;tr id="trs-tr-1' * k</w:t>
      </w:r>
      <w:r>
        <w:t xml:space="preserve">: many row-starts, no</w:t>
      </w:r>
      <w:r>
        <w:t xml:space="preserve"> </w:t>
      </w:r>
      <w:r>
        <w:rPr>
          <w:rStyle w:val="VerbatimChar"/>
        </w:rPr>
        <w:t xml:space="preserve">&lt;/tr&gt;</w:t>
      </w:r>
      <w:r>
        <w:t xml:space="preserve"> </w:t>
      </w:r>
      <w:r>
        <w:t xml:space="preserve">anywhere, so</w:t>
      </w:r>
      <w:r>
        <w:t xml:space="preserve"> </w:t>
      </w:r>
      <w:r>
        <w:t xml:space="preserve">every start scans to EOF. Applied to the WHOLE page via</w:t>
      </w:r>
      <w:r>
        <w:t xml:space="preserve"> </w:t>
      </w:r>
      <w:r>
        <w:rPr>
          <w:rStyle w:val="VerbatimChar"/>
        </w:rPr>
        <w:t xml:space="preserve">.findall()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  <w:r>
              <w:t xml:space="preserve">0.113842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16 000</w:t>
            </w:r>
          </w:p>
        </w:tc>
        <w:tc>
          <w:tcPr/>
          <w:p>
            <w:pPr>
              <w:pStyle w:val="Compact"/>
            </w:pPr>
            <w:r>
              <w:t xml:space="preserve">0.191936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32 000</w:t>
            </w:r>
          </w:p>
        </w:tc>
        <w:tc>
          <w:tcPr/>
          <w:p>
            <w:pPr>
              <w:pStyle w:val="Compact"/>
            </w:pPr>
            <w:r>
              <w:t xml:space="preserve">1.002507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64 000</w:t>
            </w:r>
          </w:p>
        </w:tc>
        <w:tc>
          <w:tcPr/>
          <w:p>
            <w:pPr>
              <w:pStyle w:val="Compact"/>
            </w:pPr>
            <w:r>
              <w:t xml:space="preserve">4.483936</w:t>
            </w:r>
          </w:p>
        </w:tc>
        <w:tc>
          <w:tcPr/>
          <w:p>
            <w:pPr>
              <w:pStyle w:val="Compac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  <w:r>
              <w:t xml:space="preserve">128 000</w:t>
            </w:r>
          </w:p>
        </w:tc>
        <w:tc>
          <w:tcPr/>
          <w:p>
            <w:pPr>
              <w:pStyle w:val="Compact"/>
            </w:pPr>
            <w:r>
              <w:t xml:space="preserve">13.434783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</w:tr>
    </w:tbl>
    <w:bookmarkEnd w:id="11"/>
    <w:bookmarkStart w:id="12" w:name="re_torrent_data-cubic-worst"/>
    <w:p>
      <w:pPr>
        <w:pStyle w:val="Heading3"/>
      </w:pPr>
      <w:r>
        <w:rPr>
          <w:rStyle w:val="VerbatimChar"/>
        </w:rPr>
        <w:t xml:space="preserve">re_torrent_data</w:t>
      </w:r>
      <w:r>
        <w:t xml:space="preserve"> </w:t>
      </w:r>
      <w:r>
        <w:t xml:space="preserve">— CUBIC (worst)</w:t>
      </w:r>
    </w:p>
    <w:p>
      <w:pPr>
        <w:pStyle w:val="FirstParagraph"/>
      </w:pPr>
      <w:r>
        <w:t xml:space="preserve">Attack</w:t>
      </w:r>
      <w:r>
        <w:t xml:space="preserve"> </w:t>
      </w:r>
      <w:r>
        <w:rPr>
          <w:rStyle w:val="VerbatimChar"/>
        </w:rPr>
        <w:t xml:space="preserve">'a data-topic_id="1"' + "&gt;&lt;" * k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is a</w:t>
      </w:r>
      <w:r>
        <w:t xml:space="preserve"> </w:t>
      </w:r>
      <w:r>
        <w:t xml:space="preserve">backtrack point for</w:t>
      </w:r>
      <w:r>
        <w:t xml:space="preserve"> </w:t>
      </w:r>
      <w:r>
        <w:rPr>
          <w:rStyle w:val="VerbatimChar"/>
        </w:rPr>
        <w:t xml:space="preserve">.*?&gt;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.+?&lt;</w:t>
      </w:r>
      <w:r>
        <w:t xml:space="preserve"> </w:t>
      </w:r>
      <w:r>
        <w:t xml:space="preserve">under re.S. Run once</w:t>
      </w:r>
      <w:r>
        <w:t xml:space="preserve"> </w:t>
      </w:r>
      <w:r>
        <w:rPr>
          <w:b/>
          <w:bCs/>
        </w:rPr>
        <w:t xml:space="preserve">per row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0.171091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1 019</w:t>
            </w:r>
          </w:p>
        </w:tc>
        <w:tc>
          <w:tcPr/>
          <w:p>
            <w:pPr>
              <w:pStyle w:val="Compact"/>
            </w:pPr>
            <w:r>
              <w:t xml:space="preserve">2.604068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2 019</w:t>
            </w:r>
          </w:p>
        </w:tc>
        <w:tc>
          <w:tcPr/>
          <w:p>
            <w:pPr>
              <w:pStyle w:val="Compact"/>
            </w:pPr>
            <w:r>
              <w:t xml:space="preserve">25.804848</w:t>
            </w:r>
          </w:p>
        </w:tc>
        <w:tc>
          <w:tcPr/>
          <w:p>
            <w:pPr>
              <w:pStyle w:val="Compact"/>
            </w:pPr>
            <w:r>
              <w:t xml:space="preserve">9.91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4 019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Killed at 40s bound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2 KB</w:t>
      </w:r>
      <w:r>
        <w:t xml:space="preserve"> </w:t>
      </w:r>
      <w:r>
        <w:t xml:space="preserve">row cost</w:t>
      </w:r>
      <w:r>
        <w:t xml:space="preserve"> </w:t>
      </w:r>
      <w:r>
        <w:rPr>
          <w:b/>
          <w:bCs/>
        </w:rPr>
        <w:t xml:space="preserve">25.8 s</w:t>
      </w:r>
      <w:r>
        <w:t xml:space="preserve">. Second attack,</w:t>
      </w:r>
      <w:r>
        <w:t xml:space="preserve"> </w:t>
      </w:r>
      <w:r>
        <w:rPr>
          <w:rStyle w:val="VerbatimChar"/>
        </w:rPr>
        <w:t xml:space="preserve">data-ts_text="1"</w:t>
      </w:r>
      <w:r>
        <w:t xml:space="preserve"> </w:t>
      </w:r>
      <w:r>
        <w:t xml:space="preserve">storm</w:t>
      </w:r>
      <w:r>
        <w:t xml:space="preserve"> </w:t>
      </w:r>
      <w:r>
        <w:t xml:space="preserve">(</w:t>
      </w:r>
      <w:r>
        <w:rPr>
          <w:rStyle w:val="VerbatimChar"/>
        </w:rPr>
        <w:t xml:space="preserve">'a data-topic_id="1"&gt;t&lt;' + 'data-ts_text="1"' * k</w:t>
      </w:r>
      <w:r>
        <w:t xml:space="preserve">), attacking the five</w:t>
      </w:r>
      <w:r>
        <w:t xml:space="preserve"> </w:t>
      </w:r>
      <w:r>
        <w:t xml:space="preserve">inter-cell gaps: 0.98 s @ 4 KB, 8.62 s @ 8 KB, 29.17 s @ 12 KB, 65.13 s @</w:t>
      </w:r>
      <w:r>
        <w:t xml:space="preserve"> </w:t>
      </w:r>
      <w:r>
        <w:t xml:space="preserve">16 KB. Third attack,</w:t>
      </w:r>
      <w:r>
        <w:t xml:space="preserve"> </w:t>
      </w:r>
      <w:r>
        <w:rPr>
          <w:rStyle w:val="VerbatimChar"/>
        </w:rPr>
        <w:t xml:space="preserve">leechmed</w:t>
      </w:r>
      <w:r>
        <w:t xml:space="preserve"> </w:t>
      </w:r>
      <w:r>
        <w:t xml:space="preserve">storm: 10.27 s @ 72 KB.</w:t>
      </w:r>
    </w:p>
    <w:bookmarkEnd w:id="12"/>
    <w:bookmarkStart w:id="13" w:name="X03c7f71a42c3b459ca86570e45f6a2ab70ce7c4"/>
    <w:p>
      <w:pPr>
        <w:pStyle w:val="Heading3"/>
      </w:pPr>
      <w:r>
        <w:rPr>
          <w:rStyle w:val="VerbatimChar"/>
        </w:rPr>
        <w:t xml:space="preserve">re_search_queries</w:t>
      </w:r>
      <w:r>
        <w:t xml:space="preserve"> </w:t>
      </w:r>
      <w:r>
        <w:t xml:space="preserve">(bounded by the earlier BOB-093 fix) — LINEAR ✅</w:t>
      </w:r>
    </w:p>
    <w:p>
      <w:pPr>
        <w:pStyle w:val="FirstParagraph"/>
      </w:pPr>
      <w:r>
        <w:t xml:space="preserve">Attack</w:t>
      </w:r>
      <w:r>
        <w:t xml:space="preserve"> </w:t>
      </w:r>
      <w:r>
        <w:rPr>
          <w:rStyle w:val="VerbatimChar"/>
        </w:rPr>
        <w:t xml:space="preserve">'&lt;a ' * k</w:t>
      </w:r>
      <w:r>
        <w:t xml:space="preserve">. Historical form shown for contrast.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  <w:r>
              <w:t xml:space="preserve"> </w:t>
            </w:r>
            <w:r>
              <w:rPr>
                <w:rStyle w:val="VerbatimChar"/>
              </w:rPr>
              <w:t xml:space="preserve">.+?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current bounded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6 000</w:t>
            </w:r>
          </w:p>
        </w:tc>
        <w:tc>
          <w:tcPr/>
          <w:p>
            <w:pPr>
              <w:pStyle w:val="Compact"/>
            </w:pPr>
            <w:r>
              <w:t xml:space="preserve">0.063239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0.008630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12 000</w:t>
            </w:r>
          </w:p>
        </w:tc>
        <w:tc>
          <w:tcPr/>
          <w:p>
            <w:pPr>
              <w:pStyle w:val="Compact"/>
            </w:pPr>
            <w:r>
              <w:t xml:space="preserve">0.242998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0.018048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  <w:r>
              <w:t xml:space="preserve">24 000</w:t>
            </w:r>
          </w:p>
        </w:tc>
        <w:tc>
          <w:tcPr/>
          <w:p>
            <w:pPr>
              <w:pStyle w:val="Compact"/>
            </w:pPr>
            <w:r>
              <w:t xml:space="preserve">1.254772</w:t>
            </w:r>
          </w:p>
        </w:tc>
        <w:tc>
          <w:tcPr/>
          <w:p>
            <w:pPr>
              <w:pStyle w:val="Compact"/>
            </w:pPr>
            <w:r>
              <w:t xml:space="preserve">5.16</w:t>
            </w:r>
          </w:p>
        </w:tc>
        <w:tc>
          <w:tcPr/>
          <w:p>
            <w:pPr>
              <w:pStyle w:val="Compact"/>
            </w:pPr>
            <w:r>
              <w:t xml:space="preserve">0.042664</w:t>
            </w:r>
          </w:p>
        </w:tc>
        <w:tc>
          <w:tcPr/>
          <w:p>
            <w:pPr>
              <w:pStyle w:val="Compact"/>
            </w:pPr>
            <w:r>
              <w:t xml:space="preserve">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16 000</w:t>
            </w:r>
          </w:p>
        </w:tc>
        <w:tc>
          <w:tcPr/>
          <w:p>
            <w:pPr>
              <w:pStyle w:val="Compact"/>
            </w:pPr>
            <w:r>
              <w:t xml:space="preserve">48 000</w:t>
            </w:r>
          </w:p>
        </w:tc>
        <w:tc>
          <w:tcPr/>
          <w:p>
            <w:pPr>
              <w:pStyle w:val="Compact"/>
            </w:pPr>
            <w:r>
              <w:t xml:space="preserve">3.930997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0.087473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32 000</w:t>
            </w:r>
          </w:p>
        </w:tc>
        <w:tc>
          <w:tcPr/>
          <w:p>
            <w:pPr>
              <w:pStyle w:val="Compact"/>
            </w:pPr>
            <w:r>
              <w:t xml:space="preserve">96 000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Killed at 20s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0.173063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earlier BOB-093 fix is confirmed effective by measurement</w:t>
      </w:r>
      <w:r>
        <w:t xml:space="preserve">, not only</w:t>
      </w:r>
      <w:r>
        <w:t xml:space="preserve"> </w:t>
      </w:r>
      <w:r>
        <w:t xml:space="preserve">by pattern presence. This is the negative result the item needed.</w:t>
      </w:r>
    </w:p>
    <w:bookmarkEnd w:id="13"/>
    <w:bookmarkStart w:id="14" w:name="X89614f67501e1fe669d9b4309d942ab75d7ae87"/>
    <w:p>
      <w:pPr>
        <w:pStyle w:val="Heading3"/>
      </w:pPr>
      <w:r>
        <w:rPr>
          <w:rStyle w:val="VerbatimChar"/>
        </w:rPr>
        <w:t xml:space="preserve">re_magnet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magnet:\?xt=urn:btih:([a-fA-F0-9]{40})</w:t>
      </w:r>
      <w:r>
        <w:t xml:space="preserve"> </w:t>
      </w:r>
      <w:r>
        <w:t xml:space="preserve">— LINEAR ✅</w:t>
      </w:r>
    </w:p>
    <w:p>
      <w:pPr>
        <w:pStyle w:val="FirstParagraph"/>
      </w:pPr>
      <w:r>
        <w:t xml:space="preserve">Attack: 39 valid hex chars + 1 invalid, repeated (near-miss at the</w:t>
      </w:r>
      <w:r>
        <w:t xml:space="preserve"> </w:t>
      </w:r>
      <w:r>
        <w:rPr>
          <w:rStyle w:val="VerbatimChar"/>
        </w:rPr>
        <w:t xml:space="preserve">{40}</w:t>
      </w:r>
      <w:r>
        <w:t xml:space="preserve"> </w:t>
      </w:r>
      <w:r>
        <w:t xml:space="preserve">boundary). 0.001873 / 0.003536 / 0.007466 / 0.016386 / 0.034712 s at</w:t>
      </w:r>
      <w:r>
        <w:t xml:space="preserve"> </w:t>
      </w:r>
      <w:r>
        <w:t xml:space="preserve">120 KB → 1.92 MB; ratios 1.89 / 2.11 / 2.19 / 2.12. Safe as written.</w:t>
      </w:r>
    </w:p>
    <w:bookmarkEnd w:id="14"/>
    <w:bookmarkEnd w:id="15"/>
    <w:bookmarkStart w:id="16" w:name="the-fix"/>
    <w:p>
      <w:pPr>
        <w:pStyle w:val="Heading2"/>
      </w:pPr>
      <w:r>
        <w:t xml:space="preserve">The fix</w:t>
      </w:r>
    </w:p>
    <w:p>
      <w:pPr>
        <w:pStyle w:val="FirstParagraph"/>
      </w:pPr>
      <w:r>
        <w:t xml:space="preserve">The decisive finding is that the dominant cost in</w:t>
      </w:r>
      <w:r>
        <w:t xml:space="preserve"> </w:t>
      </w:r>
      <w:r>
        <w:rPr>
          <w:rStyle w:val="VerbatimChar"/>
        </w:rPr>
        <w:t xml:space="preserve">re_torrent_data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inter-cell gaps but</w:t>
      </w:r>
      <w:r>
        <w:t xml:space="preserve"> </w:t>
      </w:r>
      <w:r>
        <w:rPr>
          <w:rStyle w:val="VerbatimChar"/>
        </w:rPr>
        <w:t xml:space="preserve">.*?&gt;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.+?&lt;</w:t>
      </w:r>
      <w:r>
        <w:t xml:space="preserve">: under</w:t>
      </w:r>
      <w:r>
        <w:t xml:space="preserve"> </w:t>
      </w:r>
      <w:r>
        <w:rPr>
          <w:rStyle w:val="VerbatimChar"/>
        </w:rPr>
        <w:t xml:space="preserve">re.S</w:t>
      </w:r>
      <w:r>
        <w:t xml:space="preserve"> </w:t>
      </w:r>
      <w:r>
        <w:t xml:space="preserve">those two</w:t>
      </w:r>
      <w:r>
        <w:t xml:space="preserve"> </w:t>
      </w:r>
      <w:r>
        <w:t xml:space="preserve">can span an entire</w:t>
      </w:r>
      <w:r>
        <w:t xml:space="preserve"> </w:t>
      </w:r>
      <w:r>
        <w:rPr>
          <w:rStyle w:val="VerbatimChar"/>
        </w:rPr>
        <w:t xml:space="preserve">&gt;&lt;</w:t>
      </w:r>
      <w:r>
        <w:t xml:space="preserve"> </w:t>
      </w:r>
      <w:r>
        <w:t xml:space="preserve">storm and permute against the five later gaps.</w:t>
      </w:r>
      <w:r>
        <w:t xml:space="preserve"> </w:t>
      </w:r>
      <w:r>
        <w:t xml:space="preserve">Replacing them with negated classes that structurally cannot cross the</w:t>
      </w:r>
      <w:r>
        <w:t xml:space="preserve"> </w:t>
      </w:r>
      <w:r>
        <w:t xml:space="preserve">delimiter they are searching for removes the permutation outright.</w:t>
      </w:r>
    </w:p>
    <w:p>
      <w:pPr>
        <w:pStyle w:val="SourceCode"/>
      </w:pPr>
      <w:r>
        <w:rPr>
          <w:rStyle w:val="VerbatimChar"/>
        </w:rPr>
        <w:t xml:space="preserve">re_threads       &lt;tr id="trs-tr-\d{1,12}.{0,4096}?&lt;/tr&gt;</w:t>
      </w:r>
      <w:r>
        <w:br/>
      </w:r>
      <w:r>
        <w:rPr>
          <w:rStyle w:val="VerbatimChar"/>
        </w:rPr>
        <w:t xml:space="preserve">re_torrent_data  a data-topic_id="(?P&lt;id&gt;\d{1,12})"[^&lt;&gt;]{0,512}?&gt;(?P&lt;title&gt;[^&lt;]{1,1024}?)&lt;</w:t>
      </w:r>
      <w:r>
        <w:br/>
      </w:r>
      <w:r>
        <w:rPr>
          <w:rStyle w:val="VerbatimChar"/>
        </w:rPr>
        <w:t xml:space="preserve">                 .{1,512}? data-ts_text="(?P&lt;size&gt;\d{1,20})"          … (×4 gaps)</w:t>
      </w:r>
    </w:p>
    <w:p>
      <w:pPr>
        <w:pStyle w:val="FirstParagraph"/>
      </w:pPr>
      <w:r>
        <w:t xml:space="preserve">Bound calibration (evidence, not guesswork). Largest values observed across</w:t>
      </w:r>
      <w:r>
        <w:t xml:space="preserve"> </w:t>
      </w:r>
      <w:r>
        <w:t xml:space="preserve">every row fixture the repo ships (</w:t>
      </w:r>
      <w:r>
        <w:rPr>
          <w:rStyle w:val="VerbatimChar"/>
        </w:rPr>
        <w:t xml:space="preserve">tests/unit/test_plugin_rutracker.py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tests/unit/merge_service/test_private_tracker_html_fixtures.py</w:t>
      </w:r>
      <w:r>
        <w:t xml:space="preserve">): row body</w:t>
      </w:r>
      <w:r>
        <w:t xml:space="preserve"> </w:t>
      </w:r>
      <w:r>
        <w:rPr>
          <w:b/>
          <w:bCs/>
        </w:rPr>
        <w:t xml:space="preserve">315</w:t>
      </w:r>
      <w:r>
        <w:t xml:space="preserve">, topic-anchor gap</w:t>
      </w:r>
      <w:r>
        <w:t xml:space="preserve"> </w:t>
      </w:r>
      <w:r>
        <w:rPr>
          <w:b/>
          <w:bCs/>
        </w:rPr>
        <w:t xml:space="preserve">64</w:t>
      </w:r>
      <w:r>
        <w:t xml:space="preserve">, title</w:t>
      </w:r>
      <w:r>
        <w:t xml:space="preserve"> </w:t>
      </w:r>
      <w:r>
        <w:rPr>
          <w:b/>
          <w:bCs/>
        </w:rPr>
        <w:t xml:space="preserve">30</w:t>
      </w:r>
      <w:r>
        <w:t xml:space="preserve">, inter-cell gaps</w:t>
      </w:r>
      <w:r>
        <w:t xml:space="preserve"> </w:t>
      </w:r>
      <w:r>
        <w:rPr>
          <w:b/>
          <w:bCs/>
        </w:rPr>
        <w:t xml:space="preserve">≤18</w:t>
      </w:r>
      <w:r>
        <w:t xml:space="preserve">,</w:t>
      </w:r>
      <w:r>
        <w:t xml:space="preserve"> </w:t>
      </w:r>
      <w:r>
        <w:t xml:space="preserve">topic id</w:t>
      </w:r>
      <w:r>
        <w:t xml:space="preserve"> </w:t>
      </w:r>
      <w:r>
        <w:rPr>
          <w:b/>
          <w:bCs/>
        </w:rPr>
        <w:t xml:space="preserve">5 digits</w:t>
      </w:r>
      <w:r>
        <w:t xml:space="preserve">. Against those the chosen bounds are 13×/8×/34×/28×.</w:t>
      </w:r>
    </w:p>
    <w:p>
      <w:pPr>
        <w:pStyle w:val="BodyText"/>
      </w:pPr>
      <w:r>
        <w:rPr>
          <w:b/>
          <w:bCs/>
        </w:rPr>
        <w:t xml:space="preserve">Those multiples overstate the real headroom, and the honest figures are</w:t>
      </w:r>
      <w:r>
        <w:rPr>
          <w:b/>
          <w:bCs/>
        </w:rPr>
        <w:t xml:space="preserve"> </w:t>
      </w:r>
      <w:r>
        <w:rPr>
          <w:b/>
          <w:bCs/>
        </w:rPr>
        <w:t xml:space="preserve">smaller.</w:t>
      </w:r>
      <w:r>
        <w:t xml:space="preserve"> </w:t>
      </w:r>
      <w:r>
        <w:t xml:space="preserve">The shipped fixtures are synthetic and small. Independent review</w:t>
      </w:r>
      <w:r>
        <w:t xml:space="preserve"> </w:t>
      </w:r>
      <w:r>
        <w:t xml:space="preserve">reconstructed a realistic rutracker row — 1 415 B, 242-char Cyrillic title,</w:t>
      </w:r>
      <w:r>
        <w:t xml:space="preserve"> </w:t>
      </w:r>
      <w:r>
        <w:t xml:space="preserve">full 10-column markup — and against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two tightest margins are</w:t>
      </w:r>
      <w:r>
        <w:t xml:space="preserve"> </w:t>
      </w:r>
      <w:r>
        <w:rPr>
          <w:b/>
          <w:bCs/>
        </w:rPr>
        <w:t xml:space="preserve">2.9× on the 4096 row bound and 2.6× on the 512 inter-cell gap bound</w:t>
      </w:r>
      <w:r>
        <w:t xml:space="preserve">, not</w:t>
      </w:r>
      <w:r>
        <w:t xml:space="preserve"> </w:t>
      </w:r>
      <w:r>
        <w:t xml:space="preserve">13× and 8×. Both bounds are therefore</w:t>
      </w:r>
      <w:r>
        <w:t xml:space="preserve"> </w:t>
      </w:r>
      <w:r>
        <w:t xml:space="preserve">“~2–3× a realistic row”</w:t>
      </w:r>
      <w:r>
        <w:t xml:space="preserve">, and neither</w:t>
      </w:r>
      <w:r>
        <w:t xml:space="preserve"> </w:t>
      </w:r>
      <w:r>
        <w:t xml:space="preserve">has the comfortable margin the fixture-relative multiples suggest. This is</w:t>
      </w:r>
      <w:r>
        <w:t xml:space="preserve"> </w:t>
      </w:r>
      <w:r>
        <w:t xml:space="preserve">why the bound-exceedance telemetry below exists: the margins are thin enough</w:t>
      </w:r>
      <w:r>
        <w:t xml:space="preserve"> </w:t>
      </w:r>
      <w:r>
        <w:t xml:space="preserve">that a real page crossing them is a reachable state, so a crossing must be observable.</w:t>
      </w:r>
      <w:r>
        <w:t xml:space="preserve"> </w:t>
      </w:r>
      <w:r>
        <w:t xml:space="preserve">Cost is linear in the bound, measured, so widening later is a known-cost</w:t>
      </w:r>
      <w:r>
        <w:t xml:space="preserve"> </w:t>
      </w:r>
      <w:r>
        <w:t xml:space="preserve">change:</w:t>
      </w:r>
      <w:r>
        <w:t xml:space="preserve"> </w:t>
      </w:r>
      <w:r>
        <w:rPr>
          <w:rStyle w:val="VerbatimChar"/>
        </w:rPr>
        <w:t xml:space="preserve">re_threads</w:t>
      </w:r>
      <w:r>
        <w:t xml:space="preserve"> </w:t>
      </w:r>
      <w:r>
        <w:t xml:space="preserve">@ k=8000 → 3.77 s (b=8192), 1.44 s (b=4096), 0.72 s (b=2048);</w:t>
      </w:r>
      <w:r>
        <w:t xml:space="preserve"> </w:t>
      </w:r>
      <w:r>
        <w:t xml:space="preserve">inter-cell gap on a 256 KB chunk → 3.22 s (2048), 0.21 s (1024), 0.017 s</w:t>
      </w:r>
      <w:r>
        <w:t xml:space="preserve"> </w:t>
      </w:r>
      <w:r>
        <w:t xml:space="preserve">(512).</w:t>
      </w:r>
    </w:p>
    <w:bookmarkEnd w:id="16"/>
    <w:bookmarkStart w:id="17" w:name="green-after-same-inputs"/>
    <w:p>
      <w:pPr>
        <w:pStyle w:val="Heading2"/>
      </w:pPr>
      <w:r>
        <w:t xml:space="preserve">GREEN — after, same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gtlt_storm</w:t>
            </w:r>
            <w:r>
              <w:t xml:space="preserve"> </w:t>
            </w:r>
            <w:r>
              <w:t xml:space="preserve">k=1000 (2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re_torrent_data</w:t>
            </w:r>
          </w:p>
        </w:tc>
        <w:tc>
          <w:tcPr/>
          <w:p>
            <w:pPr>
              <w:pStyle w:val="Compact"/>
            </w:pPr>
            <w:r>
              <w:t xml:space="preserve">25.804848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gtlt_storm</w:t>
            </w:r>
            <w:r>
              <w:t xml:space="preserve"> </w:t>
            </w:r>
            <w:r>
              <w:t xml:space="preserve">k=16000 (32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re_torrent_data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unreachable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0.000048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ts_text_storm</w:t>
            </w:r>
            <w:r>
              <w:t xml:space="preserve"> </w:t>
            </w:r>
            <w:r>
              <w:t xml:space="preserve">k=16000 (256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re_torrent_data</w:t>
            </w:r>
          </w:p>
        </w:tc>
        <w:tc>
          <w:tcPr/>
          <w:p>
            <w:pPr>
              <w:pStyle w:val="Compact"/>
            </w:pPr>
            <w:r>
              <w:t xml:space="preserve">65.13 s @ 16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0.027943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leechmed_storm</w:t>
            </w:r>
            <w:r>
              <w:t xml:space="preserve"> </w:t>
            </w:r>
            <w:r>
              <w:t xml:space="preserve">k=16000 (144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re_torrent_data</w:t>
            </w:r>
          </w:p>
        </w:tc>
        <w:tc>
          <w:tcPr/>
          <w:p>
            <w:pPr>
              <w:pStyle w:val="Compact"/>
            </w:pPr>
            <w:r>
              <w:t xml:space="preserve">10.27 s @ 72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0.000133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tr_storm</w:t>
            </w:r>
            <w:r>
              <w:t xml:space="preserve"> </w:t>
            </w:r>
            <w:r>
              <w:t xml:space="preserve">k=4000 (64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re_threads</w:t>
            </w:r>
          </w:p>
        </w:tc>
        <w:tc>
          <w:tcPr/>
          <w:p>
            <w:pPr>
              <w:pStyle w:val="Compact"/>
            </w:pPr>
            <w:r>
              <w:t xml:space="preserve">9.4608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0.7887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tr_storm</w:t>
            </w:r>
            <w:r>
              <w:t xml:space="preserve"> </w:t>
            </w:r>
            <w:r>
              <w:t xml:space="preserve">k=8000 (128 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re_threads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unreachable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1.4393 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re_torrent_data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— cost stops growing with input, because</w:t>
      </w:r>
      <w:r>
        <w:t xml:space="preserve"> </w:t>
      </w:r>
      <w:r>
        <w:t xml:space="preserve">no quantifier can scan past its bound.</w:t>
      </w:r>
      <w:r>
        <w:t xml:space="preserve"> </w:t>
      </w:r>
      <w:r>
        <w:rPr>
          <w:rStyle w:val="VerbatimChar"/>
        </w:rPr>
        <w:t xml:space="preserve">re_threads</w:t>
      </w:r>
      <w:r>
        <w:t xml:space="preserve"> </w:t>
      </w:r>
      <w:r>
        <w:t xml:space="preserve">is linear (min-of-3</w:t>
      </w:r>
      <w:r>
        <w:t xml:space="preserve"> </w:t>
      </w:r>
      <w:r>
        <w:t xml:space="preserve">across k=1000…8000: ratios 1.51 / 1.90 / 1.82 vs the pre-fix 2.96 / 4.14).</w:t>
      </w:r>
    </w:p>
    <w:p>
      <w:pPr>
        <w:pStyle w:val="BodyText"/>
      </w:pPr>
      <w:r>
        <w:rPr>
          <w:b/>
          <w:bCs/>
        </w:rPr>
        <w:t xml:space="preserve">Correctness on real-shaped input:</w:t>
      </w:r>
      <w:r>
        <w:t xml:space="preserve"> </w:t>
      </w:r>
      <w:r>
        <w:t xml:space="preserve">the bounded patterns extract</w:t>
      </w:r>
      <w:r>
        <w:t xml:space="preserve"> </w:t>
      </w:r>
      <w:r>
        <w:t xml:space="preserve">byte-identical groups to the pre-fix patterns on every row fixture across</w:t>
      </w:r>
      <w:r>
        <w:t xml:space="preserve"> </w:t>
      </w:r>
      <w:r>
        <w:t xml:space="preserve">both test files (</w:t>
      </w:r>
      <w:r>
        <w:rPr>
          <w:b/>
          <w:bCs/>
        </w:rPr>
        <w:t xml:space="preserve">16</w:t>
      </w:r>
      <w:r>
        <w:t xml:space="preserve"> </w:t>
      </w:r>
      <w:r>
        <w:t xml:space="preserve">rows; this round first counted 14 — the difference is</w:t>
      </w:r>
      <w:r>
        <w:t xml:space="preserve"> </w:t>
      </w:r>
      <w:r>
        <w:t xml:space="preserve">whether deliberately-malformed rows are counted, cosmetic either way), and</w:t>
      </w:r>
      <w:r>
        <w:t xml:space="preserve"> </w:t>
      </w:r>
      <w:r>
        <w:t xml:space="preserve">independent review reproduced that on a reconstructed realistic 1 415-byte</w:t>
      </w:r>
      <w:r>
        <w:t xml:space="preserve"> </w:t>
      </w:r>
      <w:r>
        <w:t xml:space="preserve">row with a 242-char Cyrillic title: identical extraction.</w:t>
      </w:r>
    </w:p>
    <w:p>
      <w:pPr>
        <w:pStyle w:val="BodyText"/>
      </w:pPr>
      <w:r>
        <w:rPr>
          <w:b/>
          <w:bCs/>
        </w:rPr>
        <w:t xml:space="preserve">They are NOT semantically equivalent in general, and that is stated as a</w:t>
      </w:r>
      <w:r>
        <w:rPr>
          <w:b/>
          <w:bCs/>
        </w:rPr>
        <w:t xml:space="preserve"> </w:t>
      </w:r>
      <w:r>
        <w:rPr>
          <w:b/>
          <w:bCs/>
        </w:rPr>
        <w:t xml:space="preserve">fact rather than glossed.</w:t>
      </w:r>
      <w:r>
        <w:t xml:space="preserve"> </w:t>
      </w:r>
      <w:r>
        <w:t xml:space="preserve">Review built 18 adversarial inputs and diffed</w:t>
      </w:r>
      <w:r>
        <w:t xml:space="preserve"> </w:t>
      </w:r>
      <w:r>
        <w:t xml:space="preserve">old-vs-new match behaviour mechanically:</w:t>
      </w:r>
      <w:r>
        <w:t xml:space="preserve"> </w:t>
      </w:r>
      <w:r>
        <w:rPr>
          <w:b/>
          <w:bCs/>
        </w:rPr>
        <w:t xml:space="preserve">8 diverge</w:t>
      </w:r>
      <w:r>
        <w:t xml:space="preserve">. Every divergence</w:t>
      </w:r>
      <w:r>
        <w:t xml:space="preserve"> </w:t>
      </w:r>
      <w:r>
        <w:t xml:space="preserve">falls into one of two classes — (a) the old pattern’s match was itself</w:t>
      </w:r>
      <w:r>
        <w:t xml:space="preserve"> </w:t>
      </w:r>
      <w:r>
        <w:t xml:space="preserve">garbage (e.g. a title beginning with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yielded the old title</w:t>
      </w:r>
      <w:r>
        <w:t xml:space="preserve"> </w:t>
      </w:r>
      <w:r>
        <w:rPr>
          <w:rStyle w:val="VerbatimChar"/>
        </w:rPr>
        <w:t xml:space="preserve">'&lt;b&gt;Beatles'</w:t>
      </w:r>
      <w:r>
        <w:t xml:space="preserve">, i.e. raw markup shipped as a display name), or (b) a bound</w:t>
      </w:r>
      <w:r>
        <w:t xml:space="preserve"> </w:t>
      </w:r>
      <w:r>
        <w:t xml:space="preserve">exceedance.</w:t>
      </w:r>
      <w:r>
        <w:t xml:space="preserve"> </w:t>
      </w:r>
      <w:r>
        <w:rPr>
          <w:b/>
          <w:bCs/>
        </w:rPr>
        <w:t xml:space="preserve">None converts a previously-CORRECT extraction into a wrong</w:t>
      </w:r>
      <w:r>
        <w:rPr>
          <w:b/>
          <w:bCs/>
        </w:rPr>
        <w:t xml:space="preserve"> </w:t>
      </w:r>
      <w:r>
        <w:rPr>
          <w:b/>
          <w:bCs/>
        </w:rPr>
        <w:t xml:space="preserve">one.</w:t>
      </w:r>
      <w:r>
        <w:t xml:space="preserve"> </w:t>
      </w:r>
      <w:r>
        <w:t xml:space="preserve">Class (b) is the one with an operational cost, and it is what the</w:t>
      </w:r>
      <w:r>
        <w:t xml:space="preserve"> </w:t>
      </w:r>
      <w:r>
        <w:t xml:space="preserve">telemetry below makes visible.</w:t>
      </w:r>
    </w:p>
    <w:p>
      <w:pPr>
        <w:pStyle w:val="BodyText"/>
      </w:pPr>
      <w:r>
        <w:t xml:space="preserve">Suite state: 96 passed in</w:t>
      </w:r>
      <w:r>
        <w:t xml:space="preserve"> </w:t>
      </w:r>
      <w:r>
        <w:rPr>
          <w:rStyle w:val="VerbatimChar"/>
        </w:rPr>
        <w:t xml:space="preserve">tests/unit/test_plugin_rutracker.py</w:t>
      </w:r>
      <w:r>
        <w:t xml:space="preserve">. The</w:t>
      </w:r>
      <w:r>
        <w:t xml:space="preserve"> </w:t>
      </w:r>
      <w:r>
        <w:t xml:space="preserve">merge_service parser figure reproduces as 31 + 25 when the two parser files</w:t>
      </w:r>
      <w:r>
        <w:t xml:space="preserve"> </w:t>
      </w:r>
      <w:r>
        <w:t xml:space="preserve">are run</w:t>
      </w:r>
      <w:r>
        <w:t xml:space="preserve"> </w:t>
      </w:r>
      <w:r>
        <w:rPr>
          <w:b/>
          <w:bCs/>
        </w:rPr>
        <w:t xml:space="preserve">separately</w:t>
      </w:r>
      <w:r>
        <w:t xml:space="preserve">; run together they hit a pre-existing collision (see</w:t>
      </w:r>
      <w:r>
        <w:t xml:space="preserve"> </w:t>
      </w:r>
      <w:r>
        <w:t xml:space="preserve">Honest gaps).</w:t>
      </w:r>
    </w:p>
    <w:bookmarkEnd w:id="17"/>
    <w:bookmarkStart w:id="18" w:name="second-affected-file-a-fork-11.4.251"/>
    <w:p>
      <w:pPr>
        <w:pStyle w:val="Heading2"/>
      </w:pPr>
      <w:r>
        <w:t xml:space="preserve">Second affected file (a fork, §11.4.251)</w:t>
      </w:r>
    </w:p>
    <w:p>
      <w:pPr>
        <w:pStyle w:val="FirstParagraph"/>
      </w:pPr>
      <w:r>
        <w:rPr>
          <w:rStyle w:val="VerbatimChar"/>
        </w:rPr>
        <w:t xml:space="preserve">download-proxy/src/merge_service/search.py:1393</w:t>
      </w:r>
      <w:r>
        <w:t xml:space="preserve"> </w:t>
      </w:r>
      <w:r>
        <w:t xml:space="preserve">carried a</w:t>
      </w:r>
      <w:r>
        <w:t xml:space="preserve"> </w:t>
      </w:r>
      <w:r>
        <w:rPr>
          <w:b/>
          <w:bCs/>
        </w:rPr>
        <w:t xml:space="preserve">byte-identical copy</w:t>
      </w:r>
      <w:r>
        <w:t xml:space="preserve"> </w:t>
      </w:r>
      <w:r>
        <w:t xml:space="preserve">of both vulnerable regexes, and it — not the</w:t>
      </w:r>
      <w:r>
        <w:t xml:space="preserve"> </w:t>
      </w:r>
      <w:r>
        <w:t xml:space="preserve">qBittorrent plugin — is the parser on the live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search path the</w:t>
      </w:r>
      <w:r>
        <w:t xml:space="preserve"> </w:t>
      </w:r>
      <w:r>
        <w:t xml:space="preserve">prior smoke exercised. Both copies are fixed, and</w:t>
      </w:r>
      <w:r>
        <w:t xml:space="preserve"> </w:t>
      </w:r>
      <w:r>
        <w:rPr>
          <w:rStyle w:val="VerbatimChar"/>
        </w:rPr>
        <w:t xml:space="preserve">test_merge_service_fork_stays_bounded</w:t>
      </w:r>
      <w:r>
        <w:t xml:space="preserve"> </w:t>
      </w:r>
      <w:r>
        <w:t xml:space="preserve">guards the fork so it cannot drift</w:t>
      </w:r>
      <w:r>
        <w:t xml:space="preserve"> </w:t>
      </w:r>
      <w:r>
        <w:t xml:space="preserve">back alone.</w:t>
      </w:r>
    </w:p>
    <w:bookmarkEnd w:id="18"/>
    <w:bookmarkStart w:id="19" w:name="Xc95ad024c5576b7376ea5c7e146b39cc0f5a97d"/>
    <w:p>
      <w:pPr>
        <w:pStyle w:val="Heading2"/>
      </w:pPr>
      <w:r>
        <w:t xml:space="preserve">Bound-exceedance telemetry (added after review, IMPORTANT-1)</w:t>
      </w:r>
    </w:p>
    <w:p>
      <w:pPr>
        <w:pStyle w:val="FirstParagraph"/>
      </w:pPr>
      <w:r>
        <w:t xml:space="preserve">Bounding a regex trades a hang for a</w:t>
      </w:r>
      <w:r>
        <w:t xml:space="preserve"> </w:t>
      </w:r>
      <w:r>
        <w:rPr>
          <w:b/>
          <w:bCs/>
        </w:rPr>
        <w:t xml:space="preserve">silent drop</w:t>
      </w:r>
      <w:r>
        <w:t xml:space="preserve">, and both consumers were</w:t>
      </w:r>
      <w:r>
        <w:t xml:space="preserve"> </w:t>
      </w:r>
      <w:r>
        <w:rPr>
          <w:rStyle w:val="VerbatimChar"/>
        </w:rPr>
        <w:t xml:space="preserve">if match: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plugins/rutracker.py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, the latter logging only from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matched row. A legitimate row over 4096 B (long title + long forum</w:t>
      </w:r>
      <w:r>
        <w:t xml:space="preserve"> </w:t>
      </w:r>
      <w:r>
        <w:t xml:space="preserve">name + long username) therefore vanished with</w:t>
      </w:r>
      <w:r>
        <w:t xml:space="preserve"> </w:t>
      </w:r>
      <w:r>
        <w:rPr>
          <w:b/>
          <w:bCs/>
        </w:rPr>
        <w:t xml:space="preserve">zero signal</w:t>
      </w:r>
      <w:r>
        <w:t xml:space="preserve">: the</w:t>
      </w:r>
      <w:r>
        <w:t xml:space="preserve"> </w:t>
      </w:r>
      <w:r>
        <w:t xml:space="preserve">§11.4.201 false-negative shape, and with only 2.6–2.9× real headroom it is a</w:t>
      </w:r>
      <w:r>
        <w:t xml:space="preserve"> </w:t>
      </w:r>
      <w:r>
        <w:t xml:space="preserve">reachable state, not a theoretical one.</w:t>
      </w:r>
    </w:p>
    <w:p>
      <w:pPr>
        <w:pStyle w:val="BodyText"/>
      </w:pPr>
      <w:r>
        <w:t xml:space="preserve">Both consumers now count what each stage should have produced and</w:t>
      </w:r>
      <w:r>
        <w:t xml:space="preserve"> </w:t>
      </w:r>
      <w:r>
        <w:rPr>
          <w:rStyle w:val="VerbatimChar"/>
        </w:rPr>
        <w:t xml:space="preserve">logger.warning</w:t>
      </w:r>
      <w:r>
        <w:t xml:space="preserve"> </w:t>
      </w:r>
      <w:r>
        <w:t xml:space="preserve">on divergence: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&lt;tr id="trs-tr-\d</w:t>
      </w:r>
      <w:r>
        <w:t xml:space="preserve"> </w:t>
      </w:r>
      <w:r>
        <w:t xml:space="preserve">row-starts vs</w:t>
      </w:r>
      <w:r>
        <w:t xml:space="preserve"> </w:t>
      </w:r>
      <w:r>
        <w:rPr>
          <w:rStyle w:val="VerbatimChar"/>
        </w:rPr>
        <w:t xml:space="preserve">re_threads</w:t>
      </w:r>
      <w:r>
        <w:t xml:space="preserve"> </w:t>
      </w:r>
      <w:r>
        <w:t xml:space="preserve">matches → row bound exceeded</w:t>
      </w:r>
      <w:r>
        <w:t xml:space="preserve"> </w:t>
      </w:r>
      <w:r>
        <w:t xml:space="preserve">or unterminated row;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re_threads</w:t>
      </w:r>
      <w:r>
        <w:t xml:space="preserve"> </w:t>
      </w:r>
      <w:r>
        <w:t xml:space="preserve">matches vs</w:t>
      </w:r>
      <w:r>
        <w:t xml:space="preserve"> </w:t>
      </w:r>
      <w:r>
        <w:rPr>
          <w:rStyle w:val="VerbatimChar"/>
        </w:rPr>
        <w:t xml:space="preserve">re_torrent_data</w:t>
      </w:r>
      <w:r>
        <w:t xml:space="preserve"> </w:t>
      </w:r>
      <w:r>
        <w:t xml:space="preserve">matches → malformed row or field</w:t>
      </w:r>
      <w:r>
        <w:t xml:space="preserve"> </w:t>
      </w:r>
      <w:r>
        <w:t xml:space="preserve">bound exceeded.</w:t>
      </w:r>
    </w:p>
    <w:p>
      <w:pPr>
        <w:pStyle w:val="FirstParagraph"/>
      </w:pPr>
      <w:r>
        <w:t xml:space="preserve">This converts a silent skip into an observable signal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makes the</w:t>
      </w:r>
      <w:r>
        <w:t xml:space="preserve"> </w:t>
      </w:r>
      <w:r>
        <w:t xml:space="preserve">bounds calibratable from production logs instead of from synthetic fixtures —</w:t>
      </w:r>
      <w:r>
        <w:t xml:space="preserve"> </w:t>
      </w:r>
      <w:r>
        <w:t xml:space="preserve">which is the standing gap, since no real rutracker page is obtainable (below).</w:t>
      </w:r>
    </w:p>
    <w:p>
      <w:pPr>
        <w:pStyle w:val="BodyText"/>
      </w:pPr>
      <w:r>
        <w:t xml:space="preserve">Both directions of the counter are pinned. UNDER-counting was already caught</w:t>
      </w:r>
      <w:r>
        <w:t xml:space="preserve"> </w:t>
      </w:r>
      <w:r>
        <w:t xml:space="preserve">by the bound-exceedance tests. OVER-counting was</w:t>
      </w:r>
      <w:r>
        <w:t xml:space="preserve"> </w:t>
      </w:r>
      <w:r>
        <w:rPr>
          <w:b/>
          <w:bCs/>
        </w:rPr>
        <w:t xml:space="preserve">not</w:t>
      </w:r>
      <w:r>
        <w:t xml:space="preserve">: review mutated</w:t>
      </w:r>
      <w:r>
        <w:t xml:space="preserve"> </w:t>
      </w:r>
      <w:r>
        <w:rPr>
          <w:rStyle w:val="VerbatimChar"/>
        </w:rPr>
        <w:t xml:space="preserve">re_row_start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&lt;tr id="trs-tr-\d</w:t>
      </w:r>
      <w:r>
        <w:t xml:space="preserve"> </w:t>
      </w:r>
      <w:r>
        <w:t xml:space="preserve">to a bare</w:t>
      </w:r>
      <w:r>
        <w:t xml:space="preserve"> </w:t>
      </w:r>
      <w:r>
        <w:rPr>
          <w:rStyle w:val="VerbatimChar"/>
        </w:rPr>
        <w:t xml:space="preserve">&lt;tr</w:t>
      </w:r>
      <w:r>
        <w:t xml:space="preserve"> </w:t>
      </w:r>
      <w:r>
        <w:t xml:space="preserve">and all 15</w:t>
      </w:r>
      <w:r>
        <w:t xml:space="preserve"> </w:t>
      </w:r>
      <w:r>
        <w:t xml:space="preserve">telemetry+ReDoS tests passed, because no healthy fixture contained a non-row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. A real page has header rows and other tables, so that mutation would</w:t>
      </w:r>
      <w:r>
        <w:t xml:space="preserve"> </w:t>
      </w:r>
      <w:r>
        <w:t xml:space="preserve">emit a spurious drop-warning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page with nothing failing — a</w:t>
      </w:r>
      <w:r>
        <w:t xml:space="preserve"> </w:t>
      </w:r>
      <w:r>
        <w:t xml:space="preserve">cry-wolf regression vector. The healthy-page fixture now carries a</w:t>
      </w:r>
      <w:r>
        <w:t xml:space="preserve"> </w:t>
      </w:r>
      <w:r>
        <w:rPr>
          <w:rStyle w:val="VerbatimChar"/>
        </w:rPr>
        <w:t xml:space="preserve">&lt;tr class="tbs-top"&gt;</w:t>
      </w:r>
      <w:r>
        <w:t xml:space="preserve"> </w:t>
      </w:r>
      <w:r>
        <w:t xml:space="preserve">header row, and the mutant is caught (</w:t>
      </w:r>
      <w:r>
        <w:rPr>
          <w:rStyle w:val="VerbatimChar"/>
        </w:rPr>
        <w:t xml:space="preserve">assert 3 == 2</w:t>
      </w:r>
      <w:r>
        <w:t xml:space="preserve">).</w:t>
      </w:r>
    </w:p>
    <w:p>
      <w:pPr>
        <w:pStyle w:val="BodyText"/>
      </w:pPr>
      <w:r>
        <w:t xml:space="preserve">Proven, not asserted:</w:t>
      </w:r>
      <w:r>
        <w:t xml:space="preserve"> </w:t>
      </w:r>
      <w:r>
        <w:rPr>
          <w:rStyle w:val="VerbatimChar"/>
        </w:rPr>
        <w:t xml:space="preserve">TestBoundExceedanceTelemetry</w:t>
      </w:r>
      <w:r>
        <w:t xml:space="preserve"> </w:t>
      </w:r>
      <w:r>
        <w:t xml:space="preserve">(4 tests) drives</w:t>
      </w:r>
      <w:r>
        <w:t xml:space="preserve"> </w:t>
      </w:r>
      <w:r>
        <w:rPr>
          <w:rStyle w:val="VerbatimChar"/>
        </w:rPr>
        <w:t xml:space="preserve">__execute_search</w:t>
      </w:r>
      <w:r>
        <w:t xml:space="preserve"> </w:t>
      </w:r>
      <w:r>
        <w:t xml:space="preserve">with a 5 000-byte row (verified to actually overrun the</w:t>
      </w:r>
      <w:r>
        <w:t xml:space="preserve"> </w:t>
      </w:r>
      <w:r>
        <w:t xml:space="preserve">bound, else the test would prove nothing) and with a row the field parser</w:t>
      </w:r>
      <w:r>
        <w:t xml:space="preserve"> </w:t>
      </w:r>
      <w:r>
        <w:t xml:space="preserve">rejects, and asserts the exact warning text; a fourth test asserts a clean</w:t>
      </w:r>
      <w:r>
        <w:t xml:space="preserve"> </w:t>
      </w:r>
      <w:r>
        <w:t xml:space="preserve">2-row page produces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drop warning (§11.4.201(1) — telemetry that cries</w:t>
      </w:r>
      <w:r>
        <w:t xml:space="preserve"> </w:t>
      </w:r>
      <w:r>
        <w:t xml:space="preserve">wolf is a FAIL-bluff), and a fifth guards the fork’s copy.</w:t>
      </w:r>
    </w:p>
    <w:bookmarkEnd w:id="19"/>
    <w:bookmarkStart w:id="20" w:name="guards"/>
    <w:p>
      <w:pPr>
        <w:pStyle w:val="Heading2"/>
      </w:pPr>
      <w:r>
        <w:t xml:space="preserve">Guards</w:t>
      </w:r>
    </w:p>
    <w:p>
      <w:pPr>
        <w:pStyle w:val="FirstParagraph"/>
      </w:pPr>
      <w:r>
        <w:rPr>
          <w:b/>
          <w:bCs/>
        </w:rPr>
        <w:t xml:space="preserve">Structural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tests/unit/test_plugin_rutracker.py::TestReDoSRegexBounds</w:t>
      </w:r>
      <w:r>
        <w:t xml:space="preserve"> </w:t>
      </w:r>
      <w:r>
        <w:t xml:space="preserve">(11 tests, 2.5 s). Flags any</w:t>
      </w:r>
      <w:r>
        <w:t xml:space="preserve"> </w:t>
      </w:r>
      <w:r>
        <w:rPr>
          <w:rStyle w:val="VerbatimChar"/>
        </w:rPr>
        <w:t xml:space="preserve">*</w:t>
      </w:r>
      <w:r>
        <w:t xml:space="preserve">/</w:t>
      </w:r>
      <w:r>
        <w:rPr>
          <w:rStyle w:val="VerbatimChar"/>
        </w:rPr>
        <w:t xml:space="preserve">+</w:t>
      </w:r>
      <w:r>
        <w:t xml:space="preserve"> </w:t>
      </w:r>
      <w:r>
        <w:t xml:space="preserve">quantifier whose atom is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 a</w:t>
      </w:r>
      <w:r>
        <w:t xml:space="preserve"> </w:t>
      </w:r>
      <w:r>
        <w:t xml:space="preserve">negated class</w:t>
      </w:r>
      <w:r>
        <w:t xml:space="preserve"> </w:t>
      </w:r>
      <w:r>
        <w:rPr>
          <w:rStyle w:val="VerbatimChar"/>
        </w:rPr>
        <w:t xml:space="preserve">[^…]</w:t>
      </w:r>
      <w:r>
        <w:t xml:space="preserve"> </w:t>
      </w:r>
      <w:r>
        <w:t xml:space="preserve">— the atoms that can scan to EOF.</w:t>
      </w:r>
      <w:r>
        <w:t xml:space="preserve"> </w:t>
      </w:r>
      <w:r>
        <w:rPr>
          <w:rStyle w:val="VerbatimChar"/>
        </w:rPr>
        <w:t xml:space="preserve">\d+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[-\d]+</w:t>
      </w:r>
      <w:r>
        <w:t xml:space="preserve"> </w:t>
      </w:r>
      <w:r>
        <w:t xml:space="preserve">are</w:t>
      </w:r>
      <w:r>
        <w:t xml:space="preserve"> </w:t>
      </w:r>
      <w:r>
        <w:t xml:space="preserve">digit-runs, self-limiting, allowed. Self-validating on every run against the</w:t>
      </w:r>
      <w:r>
        <w:t xml:space="preserve"> </w:t>
      </w:r>
      <w:r>
        <w:t xml:space="preserve">four real pre-fix patterns as golden-bad, plus a false-positive guard on</w:t>
      </w:r>
      <w:r>
        <w:t xml:space="preserve"> </w:t>
      </w:r>
      <w:r>
        <w:t xml:space="preserve">benign bounded/escaped forms (§11.4.201(1)).</w:t>
      </w:r>
    </w:p>
    <w:p>
      <w:pPr>
        <w:pStyle w:val="BodyText"/>
      </w:pPr>
      <w:r>
        <w:rPr>
          <w:b/>
          <w:bCs/>
        </w:rPr>
        <w:t xml:space="preserve">Behavioural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tests/stress/test_rutracker_redos_bounds.py</w:t>
      </w:r>
      <w:r>
        <w:t xml:space="preserve"> </w:t>
      </w:r>
      <w:r>
        <w:t xml:space="preserve">(3 tests,</w:t>
      </w:r>
      <w:r>
        <w:t xml:space="preserve"> </w:t>
      </w:r>
      <w:r>
        <w:t xml:space="preserve">~24 s). Times the live compiled regex against each attack and caps it; the</w:t>
      </w:r>
      <w:r>
        <w:t xml:space="preserve"> </w:t>
      </w:r>
      <w:r>
        <w:t xml:space="preserve">same harness must simultaneously measure the pre-fix pattern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cap, so a broken timer cannot pass everything (§11.4.107(10)). A source</w:t>
      </w:r>
      <w:r>
        <w:t xml:space="preserve"> </w:t>
      </w:r>
      <w:r>
        <w:t xml:space="preserve">check alone is source-class evidence for a runtime-class claim (§11.4.226)</w:t>
      </w:r>
      <w:r>
        <w:t xml:space="preserve"> </w:t>
      </w:r>
      <w:r>
        <w:t xml:space="preserve">and would miss a differently-spelled unbounded scan.</w:t>
      </w:r>
    </w:p>
    <w:p>
      <w:pPr>
        <w:pStyle w:val="BodyText"/>
      </w:pPr>
      <w:r>
        <w:rPr>
          <w:b/>
          <w:bCs/>
        </w:rPr>
        <w:t xml:space="preserve">Every teeth-check is relative or floor-shaped, none is an absolute floor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hist_s</w:t>
      </w:r>
      <w:r>
        <w:rPr>
          <w:b/>
          <w:bCs/>
        </w:rPr>
        <w:t xml:space="preserve">.</w:t>
      </w:r>
      <w:r>
        <w:t xml:space="preserve"> </w:t>
      </w:r>
      <w:r>
        <w:t xml:space="preserve">The two flat cases keep their absolute</w:t>
      </w:r>
      <w:r>
        <w:t xml:space="preserve"> </w:t>
      </w:r>
      <w:r>
        <w:rPr>
          <w:rStyle w:val="VerbatimChar"/>
        </w:rPr>
        <w:t xml:space="preserve">live_s &lt;= cap</w:t>
      </w:r>
      <w:r>
        <w:t xml:space="preserve"> </w:t>
      </w:r>
      <w:r>
        <w:t xml:space="preserve">regression</w:t>
      </w:r>
      <w:r>
        <w:t xml:space="preserve"> </w:t>
      </w:r>
      <w:r>
        <w:t xml:space="preserve">assert, but their</w:t>
      </w:r>
      <w:r>
        <w:t xml:space="preserve"> </w:t>
      </w:r>
      <w:r>
        <w:rPr>
          <w:i/>
          <w:iCs/>
        </w:rPr>
        <w:t xml:space="preserve">teeth-check</w:t>
      </w:r>
      <w:r>
        <w:t xml:space="preserve"> </w:t>
      </w:r>
      <w:r>
        <w:t xml:space="preserve">— the half that proves the harness can still</w:t>
      </w:r>
      <w:r>
        <w:t xml:space="preserve"> </w:t>
      </w:r>
      <w:r>
        <w:t xml:space="preserve">see the blow-up — is</w:t>
      </w:r>
      <w:r>
        <w:t xml:space="preserve"> </w:t>
      </w:r>
      <w:r>
        <w:rPr>
          <w:rStyle w:val="VerbatimChar"/>
        </w:rPr>
        <w:t xml:space="preserve">hist_s &gt; 100 × live_s</w:t>
      </w:r>
      <w:r>
        <w:t xml:space="preserve">.</w:t>
      </w:r>
    </w:p>
    <w:p>
      <w:pPr>
        <w:pStyle w:val="BodyText"/>
      </w:pPr>
      <w:r>
        <w:t xml:space="preserve">The first version used an absolute</w:t>
      </w:r>
      <w:r>
        <w:t xml:space="preserve"> </w:t>
      </w:r>
      <w:r>
        <w:rPr>
          <w:rStyle w:val="VerbatimChar"/>
        </w:rPr>
        <w:t xml:space="preserve">hist_s &gt; cap</w:t>
      </w:r>
      <w:r>
        <w:t xml:space="preserve"> </w:t>
      </w:r>
      <w:r>
        <w:t xml:space="preserve">floor, and that was the same</w:t>
      </w:r>
      <w:r>
        <w:t xml:space="preserve"> </w:t>
      </w:r>
      <w:r>
        <w:t xml:space="preserve">defect as the tr_storm cap, mirrored. Re-review measured the historical</w:t>
      </w:r>
      <w:r>
        <w:t xml:space="preserve"> </w:t>
      </w:r>
      <w:r>
        <w:rPr>
          <w:rStyle w:val="VerbatimChar"/>
        </w:rPr>
        <w:t xml:space="preserve">gtlt_storm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0.4887 s</w:t>
      </w:r>
      <w:r>
        <w:t xml:space="preserve"> </w:t>
      </w:r>
      <w:r>
        <w:t xml:space="preserve">in a full-suite run and 0.465 / 0.453 / 0.452 s</w:t>
      </w:r>
      <w:r>
        <w:t xml:space="preserve"> </w:t>
      </w:r>
      <w:r>
        <w:t xml:space="preserve">standalone — all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the 0.5 s floor, so the teeth-check</w:t>
      </w:r>
      <w:r>
        <w:t xml:space="preserve"> </w:t>
      </w:r>
      <w:r>
        <w:rPr>
          <w:b/>
          <w:bCs/>
        </w:rPr>
        <w:t xml:space="preserve">false-FAILED</w:t>
      </w:r>
      <w:r>
        <w:rPr>
          <w:b/>
          <w:bCs/>
        </w:rPr>
        <w:t xml:space="preserve"> </w:t>
      </w:r>
      <w:r>
        <w:rPr>
          <w:b/>
          <w:bCs/>
        </w:rPr>
        <w:t xml:space="preserve">on healthy code</w:t>
      </w:r>
      <w:r>
        <w:t xml:space="preserve">. Cause established, not guessed: the 1.70 s</w:t>
      </w:r>
      <w:r>
        <w:t xml:space="preserve"> </w:t>
      </w:r>
      <w:r>
        <w:t xml:space="preserve">“idle”</w:t>
      </w:r>
      <w:r>
        <w:t xml:space="preserve"> </w:t>
      </w:r>
      <w:r>
        <w:t xml:space="preserve">baseline</w:t>
      </w:r>
      <w:r>
        <w:t xml:space="preserve"> </w:t>
      </w:r>
      <w:r>
        <w:t xml:space="preserve">was taken with cores at powersave clocks under contention; with load down and a</w:t>
      </w:r>
      <w:r>
        <w:t xml:space="preserve"> </w:t>
      </w:r>
      <w:r>
        <w:t xml:space="preserve">core boosting to 2.7 GHz the same measurement runs</w:t>
      </w:r>
      <w:r>
        <w:t xml:space="preserve"> </w:t>
      </w:r>
      <w:r>
        <w:rPr>
          <w:b/>
          <w:bCs/>
        </w:rPr>
        <w:t xml:space="preserve">~3.7× faster</w:t>
      </w:r>
      <w:r>
        <w:t xml:space="preserve">. A 3.4×</w:t>
      </w:r>
      <w:r>
        <w:t xml:space="preserve"> </w:t>
      </w:r>
      <w:r>
        <w:t xml:space="preserve">floor margin cannot survive 3.7× clock-state variance, and</w:t>
      </w:r>
      <w:r>
        <w:t xml:space="preserve"> </w:t>
      </w:r>
      <w:r>
        <w:rPr>
          <w:rStyle w:val="VerbatimChar"/>
        </w:rPr>
        <w:t xml:space="preserve">ts_text_storm</w:t>
      </w:r>
      <w:r>
        <w:t xml:space="preserve"> </w:t>
      </w:r>
      <w:r>
        <w:t xml:space="preserve">was</w:t>
      </w:r>
      <w:r>
        <w:t xml:space="preserve"> </w:t>
      </w:r>
      <w:r>
        <w:t xml:space="preserve">the next domino at 5.4×.</w:t>
      </w:r>
    </w:p>
    <w:p>
      <w:pPr>
        <w:pStyle w:val="BodyText"/>
      </w:pPr>
      <w:r>
        <w:t xml:space="preserve">Reproduced here across three consecutive runs on this box: historical</w:t>
      </w:r>
      <w:r>
        <w:t xml:space="preserve"> </w:t>
      </w:r>
      <w:r>
        <w:rPr>
          <w:rStyle w:val="VerbatimChar"/>
        </w:rPr>
        <w:t xml:space="preserve">gtlt_storm</w:t>
      </w:r>
      <w:r>
        <w:t xml:space="preserve"> </w:t>
      </w:r>
      <w:r>
        <w:t xml:space="preserve">came in at</w:t>
      </w:r>
      <w:r>
        <w:t xml:space="preserve"> </w:t>
      </w:r>
      <w:r>
        <w:rPr>
          <w:b/>
          <w:bCs/>
        </w:rPr>
        <w:t xml:space="preserve">0.6762 / 0.5190 / 0.8430 s</w:t>
      </w:r>
      <w:r>
        <w:t xml:space="preserve"> </w:t>
      </w:r>
      <w:r>
        <w:t xml:space="preserve">— run 2 sat 3.8% above</w:t>
      </w:r>
      <w:r>
        <w:t xml:space="preserve"> </w:t>
      </w:r>
      <w:r>
        <w:t xml:space="preserve">the old floor, i.e. a coin flip. Over the same three runs the</w:t>
      </w:r>
      <w:r>
        <w:t xml:space="preserve"> </w:t>
      </w:r>
      <w:r>
        <w:rPr>
          <w:i/>
          <w:iCs/>
        </w:rPr>
        <w:t xml:space="preserve">separations</w:t>
      </w:r>
      <w:r>
        <w:t xml:space="preserve"> </w:t>
      </w:r>
      <w:r>
        <w:t xml:space="preserve">were 846 316× / 467 986× / 602 566×, never near the 100× threshold. Both halves</w:t>
      </w:r>
      <w:r>
        <w:t xml:space="preserve"> </w:t>
      </w:r>
      <w:r>
        <w:t xml:space="preserve">share the clock, so the ratio cancels the variance — the identical argument</w:t>
      </w:r>
      <w:r>
        <w:t xml:space="preserve"> </w:t>
      </w:r>
      <w:r>
        <w:t xml:space="preserve">already used for tr_storm, now applied consistently.</w:t>
      </w:r>
    </w:p>
    <w:p>
      <w:pPr>
        <w:pStyle w:val="BodyText"/>
      </w:pPr>
      <w:r>
        <w:t xml:space="preserve">Then a</w:t>
      </w:r>
      <w:r>
        <w:t xml:space="preserve"> </w:t>
      </w:r>
      <w:r>
        <w:rPr>
          <w:b/>
          <w:bCs/>
        </w:rPr>
        <w:t xml:space="preserve">fourth</w:t>
      </w:r>
      <w:r>
        <w:t xml:space="preserve"> </w:t>
      </w:r>
      <w:r>
        <w:t xml:space="preserve">box state appeared during round-3 review that neither of us</w:t>
      </w:r>
      <w:r>
        <w:t xml:space="preserve"> </w:t>
      </w:r>
      <w:r>
        <w:t xml:space="preserve">had seen — load ~1.5 with cores at</w:t>
      </w:r>
      <w:r>
        <w:t xml:space="preserve"> </w:t>
      </w:r>
      <w:r>
        <w:rPr>
          <w:b/>
          <w:bCs/>
        </w:rPr>
        <w:t xml:space="preserve">3.4 GHz</w:t>
      </w:r>
      <w:r>
        <w:t xml:space="preserve">, faster than the 2.7 GHz state</w:t>
      </w:r>
      <w:r>
        <w:t xml:space="preserve"> </w:t>
      </w:r>
      <w:r>
        <w:t xml:space="preserve">that produced this finding. Historical</w:t>
      </w:r>
      <w:r>
        <w:t xml:space="preserve"> </w:t>
      </w:r>
      <w:r>
        <w:rPr>
          <w:rStyle w:val="VerbatimChar"/>
        </w:rPr>
        <w:t xml:space="preserve">gtlt_storm</w:t>
      </w:r>
      <w:r>
        <w:t xml:space="preserve"> </w:t>
      </w:r>
      <w:r>
        <w:t xml:space="preserve">measured 0.571 s and</w:t>
      </w:r>
      <w:r>
        <w:t xml:space="preserve"> </w:t>
      </w:r>
      <w:r>
        <w:t xml:space="preserve">0.563 s there:</w:t>
      </w:r>
      <w:r>
        <w:t xml:space="preserve"> </w:t>
      </w:r>
      <w:r>
        <w:rPr>
          <w:b/>
          <w:bCs/>
        </w:rPr>
        <w:t xml:space="preserve">the retired 0.5 s floor would have been a coin flip again</w:t>
      </w:r>
      <w:r>
        <w:t xml:space="preserve">,</w:t>
      </w:r>
      <w:r>
        <w:t xml:space="preserve"> </w:t>
      </w:r>
      <w:r>
        <w:t xml:space="preserve">in a state it was never tuned for. The relative form read 831 717×. Across all</w:t>
      </w:r>
      <w:r>
        <w:t xml:space="preserve"> </w:t>
      </w:r>
      <w:r>
        <w:t xml:space="preserve">four states the separations are 467 986–846 316× (</w:t>
      </w:r>
      <w:r>
        <w:rPr>
          <w:rStyle w:val="VerbatimChar"/>
        </w:rPr>
        <w:t xml:space="preserve">gtlt_storm</w:t>
      </w:r>
      <w:r>
        <w:t xml:space="preserve">) and</w:t>
      </w:r>
      <w:r>
        <w:t xml:space="preserve"> </w:t>
      </w:r>
      <w:r>
        <w:rPr>
          <w:b/>
          <w:bCs/>
        </w:rPr>
        <w:t xml:space="preserve">566–1 052×</w:t>
      </w:r>
      <w:r>
        <w:t xml:space="preserve"> </w:t>
      </w:r>
      <w:r>
        <w:t xml:space="preserve">(</w:t>
      </w:r>
      <w:r>
        <w:rPr>
          <w:rStyle w:val="VerbatimChar"/>
        </w:rPr>
        <w:t xml:space="preserve">ts_text_storm</w:t>
      </w:r>
      <w:r>
        <w:t xml:space="preserve">), so the 100× threshold sits</w:t>
      </w:r>
      <w:r>
        <w:t xml:space="preserve"> </w:t>
      </w:r>
      <w:r>
        <w:rPr>
          <w:b/>
          <w:bCs/>
        </w:rPr>
        <w:t xml:space="preserve">5.7×</w:t>
      </w:r>
      <w:r>
        <w:t xml:space="preserve"> </w:t>
      </w:r>
      <w:r>
        <w:t xml:space="preserve">above the</w:t>
      </w:r>
      <w:r>
        <w:t xml:space="preserve"> </w:t>
      </w:r>
      <w:r>
        <w:t xml:space="preserve">worst arm’s worst-ever reading.</w:t>
      </w:r>
    </w:p>
    <w:p>
      <w:pPr>
        <w:pStyle w:val="BodyText"/>
      </w:pPr>
      <w:r>
        <w:t xml:space="preserve">Note what review did rather than hide: it left the honest FAIL artifact in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instead of re-running until green (§11.4.248).</w:t>
      </w:r>
    </w:p>
    <w:p>
      <w:pPr>
        <w:pStyle w:val="BodyText"/>
      </w:pPr>
      <w:r>
        <w:rPr>
          <w:rStyle w:val="VerbatimChar"/>
        </w:rPr>
        <w:t xml:space="preserve">tr_storm</w:t>
      </w:r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relative discriminator</w:t>
      </w:r>
      <w:r>
        <w:t xml:space="preserve"> </w:t>
      </w:r>
      <w:r>
        <w:t xml:space="preserve">instead, and the original absolute</w:t>
      </w:r>
      <w:r>
        <w:t xml:space="preserve"> </w:t>
      </w:r>
      <w:r>
        <w:t xml:space="preserve">cap on it was a defect. There the fix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and the pre-fix is</w:t>
      </w:r>
      <w:r>
        <w:t xml:space="preserve"> </w:t>
      </w:r>
      <w:r>
        <w:rPr>
          <w:i/>
          <w:iCs/>
        </w:rPr>
        <w:t xml:space="preserve">quadratic</w:t>
      </w:r>
      <w:r>
        <w:t xml:space="preserve">, so the honest gap is ~15×, not ~80× — and both halves inflate</w:t>
      </w:r>
      <w:r>
        <w:t xml:space="preserve"> </w:t>
      </w:r>
      <w:r>
        <w:t xml:space="preserve">together under load. Independent review measured</w:t>
      </w:r>
      <w:r>
        <w:t xml:space="preserve"> </w:t>
      </w:r>
      <w:r>
        <w:rPr>
          <w:rStyle w:val="VerbatimChar"/>
        </w:rPr>
        <w:t xml:space="preserve">live_s = 4.13 s</w:t>
      </w:r>
      <w:r>
        <w:t xml:space="preserve"> </w:t>
      </w:r>
      <w:r>
        <w:t xml:space="preserve">against a</w:t>
      </w:r>
      <w:r>
        <w:t xml:space="preserve"> </w:t>
      </w:r>
      <w:r>
        <w:t xml:space="preserve">0.98 s idle baseline (</w:t>
      </w:r>
      <w:r>
        <w:rPr>
          <w:b/>
          <w:bCs/>
        </w:rPr>
        <w:t xml:space="preserve">4.2× inflation under 3-agent load</w:t>
      </w:r>
      <w:r>
        <w:t xml:space="preserve">) and the 3.5 s cap</w:t>
      </w:r>
      <w:r>
        <w:t xml:space="preserve"> </w:t>
      </w:r>
      <w:r>
        <w:rPr>
          <w:b/>
          <w:bCs/>
        </w:rPr>
        <w:t xml:space="preserve">failed with zero code defect</w:t>
      </w:r>
      <w:r>
        <w:t xml:space="preserve">: a §11.4.201(1) FAIL-bluff, and precisely the</w:t>
      </w:r>
      <w:r>
        <w:t xml:space="preserve"> </w:t>
      </w:r>
      <w:r>
        <w:t xml:space="preserve">re-run-until-green trainer (§11.4.248) that the removed ratio test had been.</w:t>
      </w:r>
      <w:r>
        <w:t xml:space="preserve"> </w:t>
      </w:r>
      <w:r>
        <w:t xml:space="preserve">The comment budgeted</w:t>
      </w:r>
      <w:r>
        <w:t xml:space="preserve"> </w:t>
      </w:r>
      <w:r>
        <w:t xml:space="preserve">“~2× slowdown”</w:t>
      </w:r>
      <w:r>
        <w:t xml:space="preserve">; this box does over 4×.</w:t>
      </w:r>
    </w:p>
    <w:p>
      <w:pPr>
        <w:pStyle w:val="BodyText"/>
      </w:pPr>
      <w:r>
        <w:t xml:space="preserve">The fix is to compare the two halves measured in the</w:t>
      </w:r>
      <w:r>
        <w:t xml:space="preserve"> </w:t>
      </w:r>
      <w:r>
        <w:rPr>
          <w:b/>
          <w:bCs/>
        </w:rPr>
        <w:t xml:space="preserve">same run</w:t>
      </w:r>
      <w:r>
        <w:t xml:space="preserve">, which</w:t>
      </w:r>
      <w:r>
        <w:t xml:space="preserve"> </w:t>
      </w:r>
      <w:r>
        <w:t xml:space="preserve">cancels the shared inflation:</w:t>
      </w:r>
      <w:r>
        <w:t xml:space="preserve"> </w:t>
      </w:r>
      <w:r>
        <w:rPr>
          <w:rStyle w:val="VerbatimChar"/>
        </w:rPr>
        <w:t xml:space="preserve">hist_s &gt; 4 × live_s</w:t>
      </w:r>
      <w:r>
        <w:t xml:space="preserve">, plus a loose 10 s sanity</w:t>
      </w:r>
      <w:r>
        <w:t xml:space="preserve"> </w:t>
      </w:r>
      <w:r>
        <w:t xml:space="preserve">ceiling that is not the discriminator. Separations: idle 14.6×; under 3-agent</w:t>
      </w:r>
      <w:r>
        <w:t xml:space="preserve"> </w:t>
      </w:r>
      <w:r>
        <w:t xml:space="preserve">load 9.2×; a quadratic regression 1.09×. The 4× threshold sits with &gt;2× margin</w:t>
      </w:r>
      <w:r>
        <w:t xml:space="preserve"> </w:t>
      </w:r>
      <w:r>
        <w:t xml:space="preserve">on both sides.</w:t>
      </w:r>
    </w:p>
    <w:p>
      <w:pPr>
        <w:pStyle w:val="BodyText"/>
      </w:pPr>
      <w:r>
        <w:t xml:space="preserve">The relative arm also carries its own teeth-check,</w:t>
      </w:r>
      <w:r>
        <w:t xml:space="preserve"> </w:t>
      </w:r>
      <w:r>
        <w:rPr>
          <w:rStyle w:val="VerbatimChar"/>
        </w:rPr>
        <w:t xml:space="preserve">hist_s &gt; 1.0 s</w:t>
      </w:r>
      <w:r>
        <w:t xml:space="preserve">. Without</w:t>
      </w:r>
      <w:r>
        <w:t xml:space="preserve"> </w:t>
      </w:r>
      <w:r>
        <w:t xml:space="preserve">it a zeroed timer read as</w:t>
      </w:r>
      <w:r>
        <w:t xml:space="preserve"> </w:t>
      </w:r>
      <w:r>
        <w:rPr>
          <w:rStyle w:val="VerbatimChar"/>
        </w:rPr>
        <w:t xml:space="preserve">float("inf")</w:t>
      </w:r>
      <w:r>
        <w:t xml:space="preserve"> </w:t>
      </w:r>
      <w:r>
        <w:t xml:space="preserve">separation and</w:t>
      </w:r>
      <w:r>
        <w:t xml:space="preserve"> </w:t>
      </w:r>
      <w:r>
        <w:rPr>
          <w:b/>
          <w:bCs/>
        </w:rPr>
        <w:t xml:space="preserve">passed</w:t>
      </w:r>
      <w:r>
        <w:t xml:space="preserve">: review</w:t>
      </w:r>
      <w:r>
        <w:t xml:space="preserve"> </w:t>
      </w:r>
      <w:r>
        <w:t xml:space="preserve">stubbed</w:t>
      </w:r>
      <w:r>
        <w:t xml:space="preserve"> </w:t>
      </w:r>
      <w:r>
        <w:rPr>
          <w:rStyle w:val="VerbatimChar"/>
        </w:rPr>
        <w:t xml:space="preserve">_best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(mutation M-D1) and, while the two absolute arms</w:t>
      </w:r>
      <w:r>
        <w:t xml:space="preserve"> </w:t>
      </w:r>
      <w:r>
        <w:t xml:space="preserve">failed, the relative arm sailed through, because it had dropped the</w:t>
      </w:r>
      <w:r>
        <w:t xml:space="preserve"> </w:t>
      </w:r>
      <w:r>
        <w:t xml:space="preserve">teeth-check the absolute arms kept. Suite-level the dead-timer control still</w:t>
      </w:r>
      <w:r>
        <w:t xml:space="preserve"> </w:t>
      </w:r>
      <w:r>
        <w:t xml:space="preserve">held via the siblings, so</w:t>
      </w:r>
      <w:r>
        <w:t xml:space="preserve"> </w:t>
      </w:r>
      <w:r>
        <w:t xml:space="preserve">“a broken timer cannot pass everything”</w:t>
      </w:r>
      <w:r>
        <w:t xml:space="preserve"> </w:t>
      </w:r>
      <w:r>
        <w:t xml:space="preserve">stayed</w:t>
      </w:r>
      <w:r>
        <w:t xml:space="preserve"> </w:t>
      </w:r>
      <w:r>
        <w:t xml:space="preserve">literally true — but that</w:t>
      </w:r>
      <w:r>
        <w:t xml:space="preserve"> </w:t>
      </w:r>
      <w:r>
        <w:rPr>
          <w:i/>
          <w:iCs/>
        </w:rPr>
        <w:t xml:space="preserve">arm’s</w:t>
      </w:r>
      <w:r>
        <w:t xml:space="preserve"> </w:t>
      </w:r>
      <w:r>
        <w:t xml:space="preserve">own §11.4.107(10) self-validation was gone.</w:t>
      </w:r>
      <w:r>
        <w:t xml:space="preserve"> </w:t>
      </w:r>
      <w:r>
        <w:t xml:space="preserve">Observed</w:t>
      </w:r>
      <w:r>
        <w:t xml:space="preserve"> </w:t>
      </w:r>
      <w:r>
        <w:rPr>
          <w:rStyle w:val="VerbatimChar"/>
        </w:rPr>
        <w:t xml:space="preserve">hist_s</w:t>
      </w:r>
      <w:r>
        <w:t xml:space="preserve"> </w:t>
      </w:r>
      <w:r>
        <w:t xml:space="preserve">range across every box state is</w:t>
      </w:r>
      <w:r>
        <w:t xml:space="preserve"> </w:t>
      </w:r>
      <w:r>
        <w:rPr>
          <w:b/>
          <w:bCs/>
        </w:rPr>
        <w:t xml:space="preserve">3.08–38.1 s</w:t>
      </w:r>
      <w:r>
        <w:t xml:space="preserve">, so a 1.0 s</w:t>
      </w:r>
      <w:r>
        <w:t xml:space="preserve"> </w:t>
      </w:r>
      <w:r>
        <w:t xml:space="preserve">floor keeps</w:t>
      </w:r>
      <w:r>
        <w:t xml:space="preserve"> </w:t>
      </w:r>
      <w:r>
        <w:rPr>
          <w:b/>
          <w:bCs/>
        </w:rPr>
        <w:t xml:space="preserve">≥3.1×</w:t>
      </w:r>
      <w:r>
        <w:t xml:space="preserve"> </w:t>
      </w:r>
      <w:r>
        <w:t xml:space="preserve">margin. Provenance, because this figure moved twice:</w:t>
      </w:r>
      <w:r>
        <w:t xml:space="preserve"> </w:t>
      </w:r>
      <w:r>
        <w:t xml:space="preserve">round-3 review recorded four max-boost samples (3.29 / 3.82 / 4.11 / 4.18 s)</w:t>
      </w:r>
      <w:r>
        <w:t xml:space="preserve"> </w:t>
      </w:r>
      <w:r>
        <w:t xml:space="preserve">and asked for the range to be refreshed from an older 3.64 s low; while</w:t>
      </w:r>
      <w:r>
        <w:t xml:space="preserve"> </w:t>
      </w:r>
      <w:r>
        <w:t xml:space="preserve">applying that refresh, the very next verification run here measured 3.1290 s,</w:t>
      </w:r>
      <w:r>
        <w:t xml:space="preserve"> </w:t>
      </w:r>
      <w:r>
        <w:t xml:space="preserve">so an 8-sample probe was taken in the same state and extended the low again to</w:t>
      </w:r>
      <w:r>
        <w:t xml:space="preserve"> </w:t>
      </w:r>
      <w:r>
        <w:rPr>
          <w:b/>
          <w:bCs/>
        </w:rPr>
        <w:t xml:space="preserve">3.084 s</w:t>
      </w:r>
      <w:r>
        <w:t xml:space="preserve"> </w:t>
      </w:r>
      <w:r>
        <w:t xml:space="preserve">(3.084–3.891 s, min-of-8, load ~1.44). Neither correction changes a</w:t>
      </w:r>
      <w:r>
        <w:t xml:space="preserve"> </w:t>
      </w:r>
      <w:r>
        <w:t xml:space="preserve">decision — the floor stays 1.0 and the flat threshold stays 100 — but writing</w:t>
      </w:r>
      <w:r>
        <w:t xml:space="preserve"> </w:t>
      </w:r>
      <w:r>
        <w:t xml:space="preserve">3.29 s while holding a 3.08 s measurement would be recording a number already</w:t>
      </w:r>
      <w:r>
        <w:t xml:space="preserve"> </w:t>
      </w:r>
      <w:r>
        <w:t xml:space="preserve">known to be superseded.</w:t>
      </w:r>
    </w:p>
    <w:p>
      <w:pPr>
        <w:pStyle w:val="BodyText"/>
      </w:pPr>
      <w:r>
        <w:t xml:space="preserve">This is the one absolute constant left in the harness, so its exposure is</w:t>
      </w:r>
      <w:r>
        <w:t xml:space="preserve"> </w:t>
      </w:r>
      <w:r>
        <w:t xml:space="preserve">stated rather than assumed. It is</w:t>
      </w:r>
      <w:r>
        <w:t xml:space="preserve"> </w:t>
      </w:r>
      <w:r>
        <w:rPr>
          <w:b/>
          <w:bCs/>
        </w:rPr>
        <w:t xml:space="preserve">not R2-1 repeating</w:t>
      </w:r>
      <w:r>
        <w:t xml:space="preserve">, for a structural</w:t>
      </w:r>
      <w:r>
        <w:t xml:space="preserve"> </w:t>
      </w:r>
      <w:r>
        <w:t xml:space="preserve">reason: the low was measured</w:t>
      </w:r>
      <w:r>
        <w:t xml:space="preserve"> </w:t>
      </w:r>
      <w:r>
        <w:rPr>
          <w:b/>
          <w:bCs/>
        </w:rPr>
        <w:t xml:space="preserve">at max boost</w:t>
      </w:r>
      <w:r>
        <w:t xml:space="preserve">, so unlike the retired 0.5 s</w:t>
      </w:r>
      <w:r>
        <w:t xml:space="preserve"> </w:t>
      </w:r>
      <w:r>
        <w:t xml:space="preserve">floor there is no faster state on this hardware waiting to cross it, and</w:t>
      </w:r>
      <w:r>
        <w:t xml:space="preserve"> </w:t>
      </w:r>
      <w:r>
        <w:t xml:space="preserve">residual intra-state noise is 1.26× against a 3.1× margin.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is also not load-bearing for the role it exists for — review</w:t>
      </w:r>
      <w:r>
        <w:t xml:space="preserve"> </w:t>
      </w:r>
      <w:r>
        <w:t xml:space="preserve">weakened it 1000× to 0.001 s and the dead-timer and broken-payload classes</w:t>
      </w:r>
      <w:r>
        <w:t xml:space="preserve"> </w:t>
      </w:r>
      <w:r>
        <w:t xml:space="preserve">were still caught, since they sit 5–6 orders below any sane floor; it sits</w:t>
      </w:r>
      <w:r>
        <w:t xml:space="preserve"> </w:t>
      </w:r>
      <w:r>
        <w:t xml:space="preserve">mid-way in a ~3-order-wide valid band. Known cost, accepted: a ~3.1×-faster</w:t>
      </w:r>
      <w:r>
        <w:t xml:space="preserve"> </w:t>
      </w:r>
      <w:r>
        <w:t xml:space="preserve">single-thread host would false-FAIL it</w:t>
      </w:r>
      <w:r>
        <w:t xml:space="preserve"> </w:t>
      </w:r>
      <w:r>
        <w:rPr>
          <w:b/>
          <w:bCs/>
        </w:rPr>
        <w:t xml:space="preserve">loudly</w:t>
      </w:r>
      <w:r>
        <w:t xml:space="preserve">, never silently, and the</w:t>
      </w:r>
      <w:r>
        <w:t xml:space="preserve"> </w:t>
      </w:r>
      <w:r>
        <w:t xml:space="preserve">derivation above makes the retune straightforward. Applying the flat arms’ relative teeth closes their</w:t>
      </w:r>
      <w:r>
        <w:t xml:space="preserve"> </w:t>
      </w:r>
      <w:r>
        <w:t xml:space="preserve">dead-timer path by the same mechanism, since</w:t>
      </w:r>
      <w:r>
        <w:t xml:space="preserve"> </w:t>
      </w:r>
      <w:r>
        <w:rPr>
          <w:rStyle w:val="VerbatimChar"/>
        </w:rPr>
        <w:t xml:space="preserve">0 &gt; 100 × 0</w:t>
      </w:r>
      <w:r>
        <w:t xml:space="preserve"> </w:t>
      </w:r>
      <w:r>
        <w:t xml:space="preserve">is False.</w:t>
      </w:r>
    </w:p>
    <w:p>
      <w:pPr>
        <w:pStyle w:val="BodyText"/>
      </w:pPr>
      <w:r>
        <w:t xml:space="preserve">A growth-</w:t>
      </w:r>
      <w:r>
        <w:rPr>
          <w:b/>
          <w:bCs/>
        </w:rPr>
        <w:t xml:space="preserve">ratio</w:t>
      </w:r>
      <w:r>
        <w:t xml:space="preserve"> </w:t>
      </w:r>
      <w:r>
        <w:t xml:space="preserve">test (</w:t>
      </w:r>
      <w:r>
        <w:rPr>
          <w:rStyle w:val="VerbatimChar"/>
        </w:rPr>
        <w:t xml:space="preserve">time(2n)/time(n)</w:t>
      </w:r>
      <w:r>
        <w:t xml:space="preserve">) was written earlier and</w:t>
      </w:r>
      <w:r>
        <w:t xml:space="preserve"> </w:t>
      </w:r>
      <w:r>
        <w:rPr>
          <w:b/>
          <w:bCs/>
        </w:rPr>
        <w:t xml:space="preserve">removed, not weakened</w:t>
      </w:r>
      <w:r>
        <w:t xml:space="preserve">, for the same class of reason — a ratio of two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measurements amplifies noise. The relative discriminator here is</w:t>
      </w:r>
      <w:r>
        <w:t xml:space="preserve"> </w:t>
      </w:r>
      <w:r>
        <w:t xml:space="preserve">different in kind: it ratios two measurements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input in the</w:t>
      </w:r>
      <w:r>
        <w:t xml:space="preserve"> </w:t>
      </w:r>
      <w:r>
        <w:rPr>
          <w:i/>
          <w:iCs/>
        </w:rPr>
        <w:t xml:space="preserve">same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, so contention is common-mode and cancels rather than compounding.</w:t>
      </w:r>
    </w:p>
    <w:bookmarkEnd w:id="20"/>
    <w:bookmarkStart w:id="21" w:name="mutation-the-guards-have-teeth"/>
    <w:p>
      <w:pPr>
        <w:pStyle w:val="Heading2"/>
      </w:pPr>
      <w:r>
        <w:t xml:space="preserve">§1.1 mutation — the guards have teeth</w:t>
      </w:r>
    </w:p>
    <w:p>
      <w:pPr>
        <w:pStyle w:val="FirstParagraph"/>
      </w:pPr>
      <w:r>
        <w:t xml:space="preserve">The mutation is the fix’s own revert (§11.4.115(F)), applied to both files.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structural (unit)</w:t>
            </w:r>
          </w:p>
        </w:tc>
        <w:tc>
          <w:tcPr/>
          <w:p>
            <w:pPr>
              <w:pStyle w:val="Compact"/>
            </w:pPr>
            <w:r>
              <w:t xml:space="preserve">behavioural (stress)</w:t>
            </w:r>
          </w:p>
        </w:tc>
        <w:tc>
          <w:tcPr/>
          <w:p>
            <w:pPr>
              <w:pStyle w:val="Compact"/>
            </w:pPr>
            <w:r>
              <w:t xml:space="preserve">telemetry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revert both regexes to pre-fix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failed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failed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</w:t>
            </w:r>
            <w:r>
              <w:t xml:space="preserve"> </w:t>
            </w:r>
            <w:r>
              <w:rPr>
                <w:rStyle w:val="VerbatimChar"/>
              </w:rPr>
              <w:t xml:space="preserve">{0,4096}?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{0,999999}?</w:t>
            </w:r>
          </w:p>
        </w:tc>
        <w:tc>
          <w:tcPr/>
          <w:p>
            <w:pPr>
              <w:pStyle w:val="Compact"/>
            </w:pPr>
            <w:r>
              <w:t xml:space="preserve">11 passed —</w:t>
            </w:r>
            <w:r>
              <w:t xml:space="preserve"> </w:t>
            </w:r>
            <w:r>
              <w:rPr>
                <w:b/>
                <w:bCs/>
              </w:rPr>
              <w:t xml:space="preserve">blind by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failed</w:t>
            </w:r>
            <w:r>
              <w:t xml:space="preserve">: separation</w:t>
            </w:r>
            <w:r>
              <w:t xml:space="preserve"> </w:t>
            </w:r>
            <w:r>
              <w:rPr>
                <w:b/>
                <w:bCs/>
              </w:rPr>
              <w:t xml:space="preserve">1.35×</w:t>
            </w:r>
            <w:r>
              <w:t xml:space="preserve"> </w:t>
            </w:r>
            <w:r>
              <w:t xml:space="preserve">vs 4.0× threshold (live 3.2316 s vs historical 4.3681 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both</w:t>
            </w:r>
            <w:r>
              <w:t xml:space="preserve"> </w:t>
            </w:r>
            <w:r>
              <w:rPr>
                <w:rStyle w:val="VerbatimChar"/>
              </w:rPr>
              <w:t xml:space="preserve">logger.warning</w:t>
            </w:r>
            <w:r>
              <w:t xml:space="preserve"> </w:t>
            </w:r>
            <w:r>
              <w:t xml:space="preserve">telemetry blocks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failed</w:t>
            </w:r>
            <w:r>
              <w:t xml:space="preserve"> </w:t>
            </w:r>
            <w:r>
              <w:t xml:space="preserve">of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M-D1:</w:t>
            </w:r>
            <w:r>
              <w:t xml:space="preserve"> </w:t>
            </w:r>
            <w:r>
              <w:rPr>
                <w:rStyle w:val="VerbatimChar"/>
              </w:rPr>
              <w:t xml:space="preserve">_best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(dead timer)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failed</w:t>
            </w:r>
            <w:r>
              <w:t xml:space="preserve"> </w:t>
            </w:r>
            <w:r>
              <w:t xml:space="preserve">of 3 (was 2 of 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M-D2: payload builders →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failed</w:t>
            </w:r>
            <w:r>
              <w:t xml:space="preserve"> </w:t>
            </w:r>
            <w:r>
              <w:t xml:space="preserve">of 3, deterministically (was stochastic)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M-T2:</w:t>
            </w:r>
            <w:r>
              <w:t xml:space="preserve"> </w:t>
            </w:r>
            <w:r>
              <w:rPr>
                <w:rStyle w:val="VerbatimChar"/>
              </w:rPr>
              <w:t xml:space="preserve">re_row_start</w:t>
            </w:r>
            <w:r>
              <w:t xml:space="preserve"> </w:t>
            </w:r>
            <w:r>
              <w:t xml:space="preserve">→ bare</w:t>
            </w:r>
            <w:r>
              <w:t xml:space="preserve"> </w:t>
            </w:r>
            <w:r>
              <w:rPr>
                <w:rStyle w:val="VerbatimChar"/>
              </w:rPr>
              <w:t xml:space="preserve">&lt;tr&gt;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failed</w:t>
            </w:r>
            <w:r>
              <w:t xml:space="preserve"> </w:t>
            </w:r>
            <w:r>
              <w:t xml:space="preserve">(was 0 of 15)</w:t>
            </w:r>
          </w:p>
        </w:tc>
      </w:tr>
    </w:tbl>
    <w:p>
      <w:pPr>
        <w:pStyle w:val="BodyText"/>
      </w:pPr>
      <w:r>
        <w:t xml:space="preserve">Mutation C is the load-bearing demonstration that the two layers are</w:t>
      </w:r>
      <w:r>
        <w:t xml:space="preserve"> </w:t>
      </w:r>
      <w:r>
        <w:rPr>
          <w:b/>
          <w:bCs/>
        </w:rPr>
        <w:t xml:space="preserve">complementary, not redundant</w:t>
      </w:r>
      <w:r>
        <w:t xml:space="preserve">: a bounded</w:t>
      </w:r>
      <w:r>
        <w:t xml:space="preserve"> </w:t>
      </w:r>
      <w:r>
        <w:rPr>
          <w:i/>
          <w:iCs/>
        </w:rPr>
        <w:t xml:space="preserve">spelling</w:t>
      </w:r>
      <w:r>
        <w:t xml:space="preserve"> </w:t>
      </w:r>
      <w:r>
        <w:t xml:space="preserve">with an unbounded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is invisible to a pattern-text rule by construction, and only the</w:t>
      </w:r>
      <w:r>
        <w:t xml:space="preserve"> </w:t>
      </w:r>
      <w:r>
        <w:t xml:space="preserve">behavioural timer catches it. Review found the same independently. In the</w:t>
      </w:r>
      <w:r>
        <w:t xml:space="preserve"> </w:t>
      </w:r>
      <w:r>
        <w:t xml:space="preserve">telemetry row the 4th test correctly still passes — it is the</w:t>
      </w:r>
      <w:r>
        <w:t xml:space="preserve"> </w:t>
      </w:r>
      <w:r>
        <w:t xml:space="preserve">false-positive guard, which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pass when no warning is emitted at all.</w:t>
      </w:r>
    </w:p>
    <w:p>
      <w:pPr>
        <w:pStyle w:val="BodyText"/>
      </w:pPr>
      <w:r>
        <w:t xml:space="preserve">Reviewer-run mutations (five, independent of mine): none escaped both nets.</w:t>
      </w:r>
    </w:p>
    <w:p>
      <w:pPr>
        <w:pStyle w:val="BodyText"/>
      </w:pPr>
      <w:r>
        <w:t xml:space="preserve">Restored afterwards and verified by sha256 against the pre-mutation</w:t>
      </w:r>
      <w:r>
        <w:t xml:space="preserve"> </w:t>
      </w:r>
      <w:r>
        <w:t xml:space="preserve">baseline (both files</w:t>
      </w:r>
      <w:r>
        <w:t xml:space="preserve"> </w:t>
      </w:r>
      <w:r>
        <w:rPr>
          <w:rStyle w:val="VerbatimChar"/>
        </w:rPr>
        <w:t xml:space="preserve">OK</w:t>
      </w:r>
      <w:r>
        <w:t xml:space="preserve">), with a residue scan showing 0 pre-fix patterns</w:t>
      </w:r>
      <w:r>
        <w:t xml:space="preserve"> </w:t>
      </w:r>
      <w:r>
        <w:t xml:space="preserve">left in source (§11.4.84).</w:t>
      </w:r>
    </w:p>
    <w:p>
      <w:pPr>
        <w:pStyle w:val="BodyText"/>
      </w:pPr>
      <w:r>
        <w:t xml:space="preserve">Stability (§11.4.50): 3 consecutive full runs of the behavioural guard —</w:t>
      </w:r>
      <w:r>
        <w:t xml:space="preserve"> </w:t>
      </w:r>
      <w:r>
        <w:t xml:space="preserve">3 passed / 3 passed / 3 passed.</w:t>
      </w:r>
    </w:p>
    <w:bookmarkEnd w:id="21"/>
    <w:bookmarkStart w:id="22" w:name="deferred-and-why"/>
    <w:p>
      <w:pPr>
        <w:pStyle w:val="Heading2"/>
      </w:pPr>
      <w:r>
        <w:t xml:space="preserve">Deferred — and why</w:t>
      </w:r>
    </w:p>
    <w:p>
      <w:pPr>
        <w:pStyle w:val="FirstParagraph"/>
      </w:pPr>
      <w:r>
        <w:t xml:space="preserve">The item’s title asks for a</w:t>
      </w:r>
      <w:r>
        <w:t xml:space="preserve"> </w:t>
      </w:r>
      <w:r>
        <w:rPr>
          <w:b/>
          <w:bCs/>
        </w:rPr>
        <w:t xml:space="preserve">live compose bring-up</w:t>
      </w:r>
      <w:r>
        <w:t xml:space="preserve">. That is</w:t>
      </w:r>
      <w:r>
        <w:t xml:space="preserve"> </w:t>
      </w:r>
      <w:r>
        <w:rPr>
          <w:b/>
          <w:bCs/>
        </w:rPr>
        <w:t xml:space="preserve">not done</w:t>
      </w:r>
      <w:r>
        <w:rPr>
          <w:b/>
          <w:bCs/>
        </w:rPr>
        <w:t xml:space="preserve"> </w:t>
      </w:r>
      <w:r>
        <w:rPr>
          <w:b/>
          <w:bCs/>
        </w:rPr>
        <w:t xml:space="preserve">here</w:t>
      </w:r>
      <w:r>
        <w:t xml:space="preserve">, deliberately: container orchestration is owned by the operator’s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(Hard Stop #3), the stack is currently serving, and this agent</w:t>
      </w:r>
      <w:r>
        <w:t xml:space="preserve"> </w:t>
      </w:r>
      <w:r>
        <w:t xml:space="preserve">must not bring it up or restart it. Concretely deferred: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./install-plugin.sh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./start.sh --reload-plugins</w:t>
      </w:r>
      <w:r>
        <w:t xml:space="preserve"> </w:t>
      </w:r>
      <w:r>
        <w:t xml:space="preserve">to copy the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plugins/rutracker.py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config/qBittorrent/nova3/engines/rutracker.py</w:t>
      </w:r>
      <w:r>
        <w:t xml:space="preserve"> </w:t>
      </w:r>
      <w:r>
        <w:t xml:space="preserve">and load it. The</w:t>
      </w:r>
      <w:r>
        <w:t xml:space="preserve"> </w:t>
      </w:r>
      <w:r>
        <w:t xml:space="preserve">installed copy on disk is therefore still the pre-fix one; it was left</w:t>
      </w:r>
      <w:r>
        <w:t xml:space="preserve"> </w:t>
      </w:r>
      <w:r>
        <w:t xml:space="preserve">untouched on purpose, since a direct edit there is clobbered by the next</w:t>
      </w:r>
      <w:r>
        <w:t xml:space="preserve"> </w:t>
      </w:r>
      <w:r>
        <w:t xml:space="preserve">install and the source of truth is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./start.sh --reload-python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merge_service/search.py</w:t>
      </w:r>
      <w:r>
        <w:t xml:space="preserve"> </w:t>
      </w:r>
      <w:r>
        <w:t xml:space="preserve">change (bind-mounted, needs a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clear + container restart).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challenges/scripts/rutracker_redos_regex_bounds_challenge.sh</w:t>
      </w:r>
      <w:r>
        <w:t xml:space="preserve"> </w:t>
      </w:r>
      <w:r>
        <w:t xml:space="preserve">against the container to re-establish the §11.4.108 layer-3 sha256 match</w:t>
      </w:r>
      <w:r>
        <w:t xml:space="preserve"> </w:t>
      </w:r>
      <w:r>
        <w:t xml:space="preserve">for the two newly-fixed regexes. The existing GREEN verdict covers only</w:t>
      </w:r>
      <w:r>
        <w:t xml:space="preserve"> </w:t>
      </w:r>
      <w:r>
        <w:rPr>
          <w:rStyle w:val="VerbatimChar"/>
        </w:rPr>
        <w:t xml:space="preserve">re_search_queries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item’s 4th acceptance sub-step —</w:t>
      </w:r>
      <w:r>
        <w:rPr>
          <w:b/>
          <w:bCs/>
        </w:rPr>
        <w:t xml:space="preserve"> </w:t>
      </w:r>
      <w:r>
        <w:rPr>
          <w:b/>
          <w:bCs/>
        </w:rPr>
        <w:t xml:space="preserve">“capture timing of a large</w:t>
      </w:r>
      <w:r>
        <w:rPr>
          <w:b/>
          <w:bCs/>
        </w:rPr>
        <w:t xml:space="preserve"> </w:t>
      </w:r>
      <w:r>
        <w:rPr>
          <w:b/>
          <w:bCs/>
        </w:rPr>
        <w:t xml:space="preserve">rutracker result page (&lt;2 s)”</w:t>
      </w:r>
      <w:r>
        <w:t xml:space="preserve"> </w:t>
      </w:r>
      <w:r>
        <w:t xml:space="preserve">— still unmet, and it is not merely a</w:t>
      </w:r>
      <w:r>
        <w:t xml:space="preserve"> </w:t>
      </w:r>
      <w:r>
        <w:t xml:space="preserve">deployment matter: rutracker returned</w:t>
      </w:r>
      <w:r>
        <w:t xml:space="preserve"> </w:t>
      </w:r>
      <w:r>
        <w:rPr>
          <w:rStyle w:val="VerbatimChar"/>
        </w:rPr>
        <w:t xml:space="preserve">status: empty, results_count: 0</w:t>
      </w:r>
      <w:r>
        <w:t xml:space="preserve"> </w:t>
      </w:r>
      <w:r>
        <w:t xml:space="preserve">in the prior smoke, so no large page has ever been obtained to time.</w:t>
      </w:r>
      <w:r>
        <w:t xml:space="preserve"> </w:t>
      </w:r>
      <w:r>
        <w:t xml:space="preserve">Independent review attempted a live fetch with the operator’s</w:t>
      </w:r>
      <w:r>
        <w:t xml:space="preserve"> </w:t>
      </w:r>
      <w:r>
        <w:rPr>
          <w:rStyle w:val="VerbatimChar"/>
        </w:rPr>
        <w:t xml:space="preserve">cookies_rutracker.txt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rutracker.org now serves a Cloudflare JS</w:t>
      </w:r>
      <w:r>
        <w:rPr>
          <w:b/>
          <w:bCs/>
        </w:rPr>
        <w:t xml:space="preserve"> </w:t>
      </w:r>
      <w:r>
        <w:rPr>
          <w:b/>
          <w:bCs/>
        </w:rPr>
        <w:t xml:space="preserve">challenge (</w:t>
      </w:r>
      <w:r>
        <w:rPr>
          <w:b/>
          <w:bCs/>
        </w:rPr>
        <w:t xml:space="preserve">“Just a moment…”</w:t>
      </w:r>
      <w:r>
        <w:rPr>
          <w:b/>
          <w:bCs/>
        </w:rPr>
        <w:t xml:space="preserve">) to curl even WITH valid cookies</w:t>
      </w:r>
      <w:r>
        <w:t xml:space="preserve">. That</w:t>
      </w:r>
      <w:r>
        <w:t xml:space="preserve"> </w:t>
      </w:r>
      <w:r>
        <w:t xml:space="preserve">independently explains the prior smoke’s</w:t>
      </w:r>
      <w:r>
        <w:t xml:space="preserve"> </w:t>
      </w:r>
      <w:r>
        <w:rPr>
          <w:rStyle w:val="VerbatimChar"/>
        </w:rPr>
        <w:t xml:space="preserve">results_count: 0</w:t>
      </w:r>
      <w:r>
        <w:t xml:space="preserve">, and it means</w:t>
      </w:r>
      <w:r>
        <w:t xml:space="preserve"> </w:t>
      </w:r>
      <w:r>
        <w:t xml:space="preserve">this sub-step is</w:t>
      </w:r>
      <w:r>
        <w:t xml:space="preserve"> </w:t>
      </w:r>
      <w:r>
        <w:rPr>
          <w:b/>
          <w:bCs/>
        </w:rPr>
        <w:t xml:space="preserve">not merely blocked on credentials</w:t>
      </w:r>
      <w:r>
        <w:t xml:space="preserve"> </w:t>
      </w:r>
      <w:r>
        <w:t xml:space="preserve">— cookies alone</w:t>
      </w:r>
      <w:r>
        <w:t xml:space="preserve"> </w:t>
      </w:r>
      <w:r>
        <w:t xml:space="preserve">cannot satisfy it. Filed as</w:t>
      </w:r>
      <w:r>
        <w:t xml:space="preserve"> </w:t>
      </w:r>
      <w:r>
        <w:rPr>
          <w:b/>
          <w:bCs/>
        </w:rPr>
        <w:t xml:space="preserve">BOB-172</w:t>
      </w:r>
      <w:r>
        <w:t xml:space="preserve">, and independently re-confirmed with</w:t>
      </w:r>
      <w:r>
        <w:t xml:space="preserve"> </w:t>
      </w:r>
      <w:r>
        <w:t xml:space="preserve">cookie-bearing curl; deliberately not worked around here.</w:t>
      </w:r>
    </w:p>
    <w:p>
      <w:pPr>
        <w:pStyle w:val="FirstParagraph"/>
      </w:pPr>
      <w:r>
        <w:t xml:space="preserve">Everything above is layer-3/layer-4 (§11.4.108). This round’s evidence</w:t>
      </w:r>
      <w:r>
        <w:t xml:space="preserve"> </w:t>
      </w:r>
      <w:r>
        <w:t xml:space="preserve">reaches</w:t>
      </w:r>
      <w:r>
        <w:t xml:space="preserve"> </w:t>
      </w:r>
      <w:r>
        <w:rPr>
          <w:b/>
          <w:bCs/>
        </w:rPr>
        <w:t xml:space="preserve">SOURCE and behaviour of the compiled regex in-process</w:t>
      </w:r>
      <w:r>
        <w:t xml:space="preserve"> </w:t>
      </w:r>
      <w:r>
        <w:t xml:space="preserve">— it does</w:t>
      </w:r>
      <w:r>
        <w:t xml:space="preserve"> </w:t>
      </w:r>
      <w:r>
        <w:t xml:space="preserve">not claim the container is running the fix.</w:t>
      </w:r>
    </w:p>
    <w:bookmarkEnd w:id="22"/>
    <w:bookmarkStart w:id="23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Raising the bounds is not free safety, and that is why they were left</w:t>
      </w:r>
      <w:r>
        <w:rPr>
          <w:b/>
          <w:bCs/>
        </w:rPr>
        <w:t xml:space="preserve"> </w:t>
      </w:r>
      <w:r>
        <w:rPr>
          <w:b/>
          <w:bCs/>
        </w:rPr>
        <w:t xml:space="preserve">alone.</w:t>
      </w:r>
      <w:r>
        <w:t xml:space="preserve"> </w:t>
      </w:r>
      <w:r>
        <w:t xml:space="preserve">A larger bound linearly raises the</w:t>
      </w:r>
      <w:r>
        <w:t xml:space="preserve"> </w:t>
      </w:r>
      <w:r>
        <w:rPr>
          <w:i/>
          <w:iCs/>
        </w:rPr>
        <w:t xml:space="preserve">adversarial</w:t>
      </w:r>
      <w:r>
        <w:t xml:space="preserve"> </w:t>
      </w:r>
      <w:r>
        <w:t xml:space="preserve">budget the bound</w:t>
      </w:r>
      <w:r>
        <w:t xml:space="preserve"> </w:t>
      </w:r>
      <w:r>
        <w:t xml:space="preserve">exists to cap — measured:</w:t>
      </w:r>
      <w:r>
        <w:t xml:space="preserve"> </w:t>
      </w:r>
      <w:r>
        <w:rPr>
          <w:rStyle w:val="VerbatimChar"/>
        </w:rPr>
        <w:t xml:space="preserve">b=8192</w:t>
      </w:r>
      <w:r>
        <w:t xml:space="preserve"> </w:t>
      </w:r>
      <w:r>
        <w:t xml:space="preserve">costs 3.77 s worst case, ~2.6×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b=4096</w:t>
      </w:r>
      <w:r>
        <w:t xml:space="preserve">. Raising on a hypothesised row shape with</w:t>
      </w:r>
      <w:r>
        <w:t xml:space="preserve"> </w:t>
      </w:r>
      <w:r>
        <w:rPr>
          <w:b/>
          <w:bCs/>
        </w:rPr>
        <w:t xml:space="preserve">zero observed</w:t>
      </w:r>
      <w:r>
        <w:rPr>
          <w:b/>
          <w:bCs/>
        </w:rPr>
        <w:t xml:space="preserve"> </w:t>
      </w:r>
      <w:r>
        <w:rPr>
          <w:b/>
          <w:bCs/>
        </w:rPr>
        <w:t xml:space="preserve">instances</w:t>
      </w:r>
      <w:r>
        <w:t xml:space="preserve"> </w:t>
      </w:r>
      <w:r>
        <w:t xml:space="preserve">would trade a MEASURED DoS budget for an UNMEASURED truncation</w:t>
      </w:r>
      <w:r>
        <w:t xml:space="preserve"> </w:t>
      </w:r>
      <w:r>
        <w:t xml:space="preserve">risk: a §11.4.6 guess in the opposite direction. With the telemetry now</w:t>
      </w:r>
      <w:r>
        <w:t xml:space="preserve"> </w:t>
      </w:r>
      <w:r>
        <w:t xml:space="preserve">emitting exact counts, keep-and-calibrate-from-observation is the</w:t>
      </w:r>
      <w:r>
        <w:t xml:space="preserve"> </w:t>
      </w:r>
      <w:r>
        <w:t xml:space="preserve">§11.4.101 reversible-safe default. The calibration debt is tracked as its</w:t>
      </w:r>
      <w:r>
        <w:t xml:space="preserve"> </w:t>
      </w:r>
      <w:r>
        <w:t xml:space="preserve">own item on BOB-093 rather than living only in this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real rutracker page was available to calibrate against</w:t>
      </w:r>
      <w:r>
        <w:t xml:space="preserve">, and the</w:t>
      </w:r>
      <w:r>
        <w:t xml:space="preserve"> </w:t>
      </w:r>
      <w:r>
        <w:t xml:space="preserve">Cloudflare challenge (BOB-172) means one cannot currently be fetched. Bounds</w:t>
      </w:r>
      <w:r>
        <w:t xml:space="preserve"> </w:t>
      </w:r>
      <w:r>
        <w:t xml:space="preserve">are calibrated from synthetic fixtures plus a reconstructed realistic row,</w:t>
      </w:r>
      <w:r>
        <w:t xml:space="preserve"> </w:t>
      </w:r>
      <w:r>
        <w:t xml:space="preserve">giving only</w:t>
      </w:r>
      <w:r>
        <w:t xml:space="preserve"> </w:t>
      </w:r>
      <w:r>
        <w:rPr>
          <w:b/>
          <w:bCs/>
        </w:rPr>
        <w:t xml:space="preserve">2.6–2.9×</w:t>
      </w:r>
      <w:r>
        <w:t xml:space="preserve"> </w:t>
      </w:r>
      <w:r>
        <w:t xml:space="preserve">real headroom on the two tightest bounds. A row</w:t>
      </w:r>
      <w:r>
        <w:t xml:space="preserve"> </w:t>
      </w:r>
      <w:r>
        <w:t xml:space="preserve">crossing a bound is</w:t>
      </w:r>
      <w:r>
        <w:t xml:space="preserve"> </w:t>
      </w:r>
      <w:r>
        <w:rPr>
          <w:b/>
          <w:bCs/>
        </w:rPr>
        <w:t xml:space="preserve">no longer silent</w:t>
      </w:r>
      <w:r>
        <w:t xml:space="preserve"> </w:t>
      </w:r>
      <w:r>
        <w:t xml:space="preserve">(telemetry above), but it is still</w:t>
      </w:r>
      <w:r>
        <w:t xml:space="preserve"> </w:t>
      </w:r>
      <w:r>
        <w:rPr>
          <w:b/>
          <w:bCs/>
        </w:rPr>
        <w:t xml:space="preserve">dropped</w:t>
      </w:r>
      <w:r>
        <w:t xml:space="preserve">, not recovered — the warning tells you to raise the bound, it</w:t>
      </w:r>
      <w:r>
        <w:t xml:space="preserve"> </w:t>
      </w:r>
      <w:r>
        <w:t xml:space="preserve">does not save that row. Raising the bounds is a one-literal change with its</w:t>
      </w:r>
      <w:r>
        <w:t xml:space="preserve"> </w:t>
      </w:r>
      <w:r>
        <w:t xml:space="preserve">cost curve recorded beside 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re_threads</w:t>
      </w:r>
      <w:r>
        <w:rPr>
          <w:b/>
          <w:bCs/>
        </w:rPr>
        <w:t xml:space="preserve"> </w:t>
      </w:r>
      <w:r>
        <w:rPr>
          <w:b/>
          <w:bCs/>
        </w:rPr>
        <w:t xml:space="preserve">is bounded, not free.</w:t>
      </w:r>
      <w:r>
        <w:t xml:space="preserve"> </w:t>
      </w:r>
      <w:r>
        <w:t xml:space="preserve">A 128 KB adversarial page still</w:t>
      </w:r>
      <w:r>
        <w:t xml:space="preserve"> </w:t>
      </w:r>
      <w:r>
        <w:t xml:space="preserve">costs ~1.4 s. The win is linear-instead-of-quadratic; the constant scales</w:t>
      </w:r>
      <w:r>
        <w:t xml:space="preserve"> </w:t>
      </w:r>
      <w:r>
        <w:t xml:space="preserve">with the bound.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.{1,512}?</w:t>
      </w:r>
      <w:r>
        <w:t xml:space="preserve"> </w:t>
      </w:r>
      <w:r>
        <w:t xml:space="preserve">inter-cell gaps remain</w:t>
      </w:r>
      <w:r>
        <w:t xml:space="preserve"> </w:t>
      </w:r>
      <w:r>
        <w:rPr>
          <w:rStyle w:val="VerbatimChar"/>
        </w:rPr>
        <w:t xml:space="preserve">.</w:t>
      </w:r>
      <w:r>
        <w:t xml:space="preserve">-based. They are bounded and</w:t>
      </w:r>
      <w:r>
        <w:t xml:space="preserve"> </w:t>
      </w:r>
      <w:r>
        <w:t xml:space="preserve">measured flat, but a negated-class formulation is impossible there</w:t>
      </w:r>
      <w:r>
        <w:t xml:space="preserve"> </w:t>
      </w:r>
      <w:r>
        <w:t xml:space="preserve">because real markup between cells legitimately contains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Unrelated pre-existing breakage observed, not fixed:</w:t>
      </w:r>
    </w:p>
    <w:p>
      <w:pPr>
        <w:pStyle w:val="Compact"/>
        <w:numPr>
          <w:ilvl w:val="1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schemathesis</w:t>
      </w:r>
      <w:r>
        <w:t xml:space="preserve"> </w:t>
      </w:r>
      <w:r>
        <w:t xml:space="preserve">pytest plugin fails to 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ModuleNotFoundError: No module named 'rpds.rpds'</w:t>
      </w:r>
      <w:r>
        <w:t xml:space="preserve">), so every pytest run</w:t>
      </w:r>
      <w:r>
        <w:t xml:space="preserve"> </w:t>
      </w:r>
      <w:r>
        <w:t xml:space="preserve">above used</w:t>
      </w:r>
      <w:r>
        <w:t xml:space="preserve"> </w:t>
      </w:r>
      <w:r>
        <w:rPr>
          <w:rStyle w:val="VerbatimChar"/>
        </w:rPr>
        <w:t xml:space="preserve">-p no:schemathesis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the BOB-165 recipe</w:t>
      </w:r>
      <w:r>
        <w:t xml:space="preserve"> </w:t>
      </w:r>
      <w:r>
        <w:rPr>
          <w:rStyle w:val="VerbatimChar"/>
        </w:rPr>
        <w:t xml:space="preserve">PYTEST_DISABLE_PLUGIN_AUTOLOAD=1</w:t>
      </w:r>
      <w:r>
        <w:t xml:space="preserve"> </w:t>
      </w:r>
      <w:r>
        <w:t xml:space="preserve">breaks 5</w:t>
      </w:r>
      <w:r>
        <w:t xml:space="preserve"> </w:t>
      </w:r>
      <w:r>
        <w:t xml:space="preserve">pre-existing env-dependent tests in</w:t>
      </w:r>
      <w:r>
        <w:t xml:space="preserve"> </w:t>
      </w:r>
      <w:r>
        <w:rPr>
          <w:rStyle w:val="VerbatimChar"/>
        </w:rPr>
        <w:t xml:space="preserve">tests/unit/test_plugin_rutracker.py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TestConfig::test_default_mirrors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test_env_mirrors_override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test_get_env_with_default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test_get_mirrors_from_env_empty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test_get_mirrors_from_env_whitespace</w:t>
      </w:r>
      <w:r>
        <w:t xml:space="preserve">) — they need an autoloaded env</w:t>
      </w:r>
      <w:r>
        <w:t xml:space="preserve"> </w:t>
      </w:r>
      <w:r>
        <w:t xml:space="preserve">plugin. Proven pre-existing: HEAD’s own copy of the file fails the same 5</w:t>
      </w:r>
      <w:r>
        <w:t xml:space="preserve"> </w:t>
      </w:r>
      <w:r>
        <w:t xml:space="preserve">under the same flags. With autoload on and only schemathesis disabled the</w:t>
      </w:r>
      <w:r>
        <w:t xml:space="preserve"> </w:t>
      </w:r>
      <w:r>
        <w:t xml:space="preserve">file is 96/96 green. It also requires</w:t>
      </w:r>
      <w:r>
        <w:t xml:space="preserve"> </w:t>
      </w:r>
      <w:r>
        <w:rPr>
          <w:rStyle w:val="VerbatimChar"/>
        </w:rPr>
        <w:t xml:space="preserve">-p pytest_timeout</w:t>
      </w:r>
      <w:r>
        <w:t xml:space="preserve">, since the</w:t>
      </w:r>
      <w:r>
        <w:t xml:space="preserve"> </w:t>
      </w:r>
      <w:r>
        <w:rPr>
          <w:rStyle w:val="VerbatimChar"/>
        </w:rPr>
        <w:t xml:space="preserve">--timeout=60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is otherwise an unknown argument;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tests/unit/merge_service/test_html_parsers.py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test_search_coverage.py</w:t>
      </w:r>
      <w:r>
        <w:t xml:space="preserve"> </w:t>
      </w:r>
      <w:r>
        <w:t xml:space="preserve">run together produce 31 setup errors</w:t>
      </w:r>
      <w:r>
        <w:t xml:space="preserve"> </w:t>
      </w:r>
      <w:r>
        <w:t xml:space="preserve">(</w:t>
      </w:r>
      <w:r>
        <w:rPr>
          <w:rStyle w:val="VerbatimChar"/>
        </w:rPr>
        <w:t xml:space="preserve">No module named 'merge_service.search.deduplicator'; 'merge_service.search' is not a package</w:t>
      </w:r>
      <w:r>
        <w:t xml:space="preserve">). Proven pre-existing: with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reverted to its</w:t>
      </w:r>
      <w:r>
        <w:t xml:space="preserve"> </w:t>
      </w:r>
      <w:r>
        <w:t xml:space="preserve">HEAD content the identical 31 errors appear.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plugins/rutracker.py</w:t>
      </w:r>
      <w:r>
        <w:t xml:space="preserve"> </w:t>
      </w:r>
      <w:r>
        <w:t xml:space="preserve">does not satisfy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; that drift is</w:t>
      </w:r>
      <w:r>
        <w:t xml:space="preserve"> </w:t>
      </w:r>
      <w:r>
        <w:t xml:space="preserve">pre-existing on HEAD and was left alone to keep the diff scoped.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2026-09-01T16:24:58Z</dcterms:created>
  <dcterms:modified xsi:type="dcterms:W3CDTF">2026-09-01T16:24:58Z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