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b80eeb54715dddc72197180aff6eeb2a9d42aa6"/>
    <w:p>
      <w:pPr>
        <w:pStyle w:val="Heading1"/>
      </w:pPr>
      <w:r>
        <w:t xml:space="preserve">BOB-142 — SearchRequest field bounds: closure evidence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2026-08-20T16:15:00Z</w:t>
      </w:r>
    </w:p>
    <w:bookmarkStart w:id="9" w:name="red-test-written-first-observed-failing"/>
    <w:p>
      <w:pPr>
        <w:pStyle w:val="Heading2"/>
      </w:pPr>
      <w:r>
        <w:t xml:space="preserve">RED (test written first, observed failing)</w:t>
      </w:r>
    </w:p>
    <w:p>
      <w:pPr>
        <w:pStyle w:val="FirstParagraph"/>
      </w:pPr>
      <w:r>
        <w:rPr>
          <w:rStyle w:val="VerbatimChar"/>
        </w:rPr>
        <w:t xml:space="preserve">tests/security/test_search_request_bounds.py</w:t>
      </w:r>
      <w:r>
        <w:t xml:space="preserve">, run against the unbounded model:</w:t>
      </w:r>
    </w:p>
    <w:p>
      <w:pPr>
        <w:pStyle w:val="SourceCode"/>
      </w:pPr>
      <w:r>
        <w:rPr>
          <w:rStyle w:val="VerbatimChar"/>
        </w:rPr>
        <w:t xml:space="preserve">FAILED test_oversized_query_is_refused</w:t>
      </w:r>
      <w:r>
        <w:br/>
      </w:r>
      <w:r>
        <w:rPr>
          <w:rStyle w:val="VerbatimChar"/>
        </w:rPr>
        <w:t xml:space="preserve">FAILED test_oversized_sort_fields_are_refused</w:t>
      </w:r>
      <w:r>
        <w:br/>
      </w:r>
      <w:r>
        <w:rPr>
          <w:rStyle w:val="VerbatimChar"/>
        </w:rPr>
        <w:t xml:space="preserve">FAILED test_oversized_tracker_filter_is_refused</w:t>
      </w:r>
      <w:r>
        <w:br/>
      </w:r>
      <w:r>
        <w:rPr>
          <w:rStyle w:val="VerbatimChar"/>
        </w:rPr>
        <w:t xml:space="preserve">FAILED test_oversized_category_is_refused</w:t>
      </w:r>
      <w:r>
        <w:br/>
      </w:r>
      <w:r>
        <w:rPr>
          <w:rStyle w:val="VerbatimChar"/>
        </w:rPr>
        <w:t xml:space="preserve">4 failed, 2 passed</w:t>
      </w:r>
    </w:p>
    <w:p>
      <w:pPr>
        <w:pStyle w:val="FirstParagraph"/>
      </w:pPr>
      <w:r>
        <w:t xml:space="preserve">The 2 that passed are the §11.4.201(1) CONTROLS — a realistic query and a</w:t>
      </w:r>
      <w:r>
        <w:t xml:space="preserve"> </w:t>
      </w:r>
      <w:r>
        <w:t xml:space="preserve">3-tracker filter must still be accepted. They passed before the fix, proving the</w:t>
      </w:r>
      <w:r>
        <w:t xml:space="preserve"> </w:t>
      </w:r>
      <w:r>
        <w:t xml:space="preserve">suite cannot be satisfied by a validator that simply refuses everything.</w:t>
      </w:r>
    </w:p>
    <w:bookmarkEnd w:id="9"/>
    <w:bookmarkStart w:id="10" w:name="green"/>
    <w:p>
      <w:pPr>
        <w:pStyle w:val="Heading2"/>
      </w:pPr>
      <w:r>
        <w:t xml:space="preserve">GREEN</w:t>
      </w:r>
    </w:p>
    <w:p>
      <w:pPr>
        <w:pStyle w:val="SourceCode"/>
      </w:pPr>
      <w:r>
        <w:rPr>
          <w:rStyle w:val="VerbatimChar"/>
        </w:rPr>
        <w:t xml:space="preserve">6 passed, 1 warning in 4.93s</w:t>
      </w:r>
    </w:p>
    <w:bookmarkEnd w:id="10"/>
    <w:bookmarkStart w:id="11" w:name="Xfefe42a2e17db302228d630380f401730109235"/>
    <w:p>
      <w:pPr>
        <w:pStyle w:val="Heading2"/>
      </w:pPr>
      <w:r>
        <w:t xml:space="preserve">Live end-user evidence (§11.4.108 layer 4 — real HTTP, no test harness)</w:t>
      </w:r>
    </w:p>
    <w:p>
      <w:pPr>
        <w:pStyle w:val="FirstParagraph"/>
      </w:pPr>
      <w:r>
        <w:t xml:space="preserve">Against the running merge service on :7187 after</w:t>
      </w:r>
      <w:r>
        <w:t xml:space="preserve"> </w:t>
      </w:r>
      <w:r>
        <w:rPr>
          <w:rStyle w:val="VerbatimChar"/>
        </w:rPr>
        <w:t xml:space="preserve">./start.sh --reload-python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curl -X POST localhost:7187/api/v1/search -d '{"query":"&lt;100,000 chars&gt;"}'</w:t>
      </w:r>
      <w:r>
        <w:br/>
      </w:r>
      <w:r>
        <w:rPr>
          <w:rStyle w:val="VerbatimChar"/>
        </w:rPr>
        <w:t xml:space="preserve">  -&gt; HTTP 422</w:t>
      </w:r>
      <w:r>
        <w:br/>
      </w:r>
      <w:r>
        <w:rPr>
          <w:rStyle w:val="VerbatimChar"/>
        </w:rPr>
        <w:t xml:space="preserve">  {"detail":[{"type":"string_too_long","loc":["body","query"],</w:t>
      </w:r>
      <w:r>
        <w:br/>
      </w:r>
      <w:r>
        <w:rPr>
          <w:rStyle w:val="VerbatimChar"/>
        </w:rPr>
        <w:t xml:space="preserve">              "msg":"String should have at most 256 characters", ...}]}</w:t>
      </w:r>
      <w:r>
        <w:br/>
      </w:r>
      <w:r>
        <w:br/>
      </w:r>
      <w:r>
        <w:rPr>
          <w:rStyle w:val="VerbatimChar"/>
        </w:rPr>
        <w:t xml:space="preserve">$ curl -X POST localhost:7187/api/v1/search -d '{"query":"interstellar 2014 1080p"}'</w:t>
      </w:r>
      <w:r>
        <w:br/>
      </w:r>
      <w:r>
        <w:rPr>
          <w:rStyle w:val="VerbatimChar"/>
        </w:rPr>
        <w:t xml:space="preserve">  -&gt; HTTP 200</w:t>
      </w:r>
      <w:r>
        <w:br/>
      </w:r>
      <w:r>
        <w:rPr>
          <w:rStyle w:val="VerbatimChar"/>
        </w:rPr>
        <w:t xml:space="preserve">  {"search_id":"c110659c-382f-461c-be28-f723022bacbc",</w:t>
      </w:r>
      <w:r>
        <w:br/>
      </w:r>
      <w:r>
        <w:rPr>
          <w:rStyle w:val="VerbatimChar"/>
        </w:rPr>
        <w:t xml:space="preserve">   "query":"interstellar 2014 1080p","status":"running",</w:t>
      </w:r>
      <w:r>
        <w:br/>
      </w:r>
      <w:r>
        <w:rPr>
          <w:rStyle w:val="VerbatimChar"/>
        </w:rPr>
        <w:t xml:space="preserve">   "trackers_searched":["rutracker","kinozal","n...</w:t>
      </w:r>
      <w:r>
        <w:br/>
      </w:r>
      <w:r>
        <w:br/>
      </w:r>
      <w:r>
        <w:rPr>
          <w:rStyle w:val="VerbatimChar"/>
        </w:rPr>
        <w:t xml:space="preserve">$ curl -X POST localhost:7187/api/v1/search -d '{"query":"ok","trackers":[10000 entries]}'</w:t>
      </w:r>
      <w:r>
        <w:br/>
      </w:r>
      <w:r>
        <w:rPr>
          <w:rStyle w:val="VerbatimChar"/>
        </w:rPr>
        <w:t xml:space="preserve">  -&gt; HTTP 422</w:t>
      </w:r>
    </w:p>
    <w:p>
      <w:pPr>
        <w:pStyle w:val="FirstParagraph"/>
      </w:pPr>
      <w:r>
        <w:t xml:space="preserve">Both directions on the real user path: the amplification vector is refused, and a</w:t>
      </w:r>
      <w:r>
        <w:t xml:space="preserve"> </w:t>
      </w:r>
      <w:r>
        <w:t xml:space="preserve">legitimate search still returns a real</w:t>
      </w:r>
      <w:r>
        <w:t xml:space="preserve"> </w:t>
      </w:r>
      <w:r>
        <w:rPr>
          <w:rStyle w:val="VerbatimChar"/>
        </w:rPr>
        <w:t xml:space="preserve">search_id</w:t>
      </w:r>
      <w:r>
        <w:t xml:space="preserve"> </w:t>
      </w:r>
      <w:r>
        <w:t xml:space="preserve">with a real tracker set.</w:t>
      </w:r>
    </w:p>
    <w:bookmarkEnd w:id="11"/>
    <w:bookmarkStart w:id="12" w:name="regression"/>
    <w:p>
      <w:pPr>
        <w:pStyle w:val="Heading2"/>
      </w:pPr>
      <w:r>
        <w:t xml:space="preserve">Regression</w:t>
      </w:r>
    </w:p>
    <w:p>
      <w:pPr>
        <w:pStyle w:val="SourceCode"/>
      </w:pPr>
      <w:r>
        <w:rPr>
          <w:rStyle w:val="VerbatimChar"/>
        </w:rPr>
        <w:t xml:space="preserve">252 passed  (tests/unit/test_merge_api_route_contracts.py, tests/unit/api_layer/,</w:t>
      </w:r>
      <w:r>
        <w:br/>
      </w:r>
      <w:r>
        <w:rPr>
          <w:rStyle w:val="VerbatimChar"/>
        </w:rPr>
        <w:t xml:space="preserve">             tests/unit/test_rate_limit.py, tests/contract/test_openapi_contract.py,</w:t>
      </w:r>
      <w:r>
        <w:br/>
      </w:r>
      <w:r>
        <w:rPr>
          <w:rStyle w:val="VerbatimChar"/>
        </w:rPr>
        <w:t xml:space="preserve">             tests/security/test_search_request_bounds.py,</w:t>
      </w:r>
      <w:r>
        <w:br/>
      </w:r>
      <w:r>
        <w:rPr>
          <w:rStyle w:val="VerbatimChar"/>
        </w:rPr>
        <w:t xml:space="preserve">             tests/security/test_rate_limit_public_endpoints.py)</w:t>
      </w:r>
    </w:p>
    <w:p>
      <w:pPr>
        <w:pStyle w:val="FirstParagraph"/>
      </w:pPr>
      <w:r>
        <w:t xml:space="preserve">Full</w:t>
      </w:r>
      <w:r>
        <w:t xml:space="preserve"> </w:t>
      </w:r>
      <w:r>
        <w:rPr>
          <w:rStyle w:val="VerbatimChar"/>
        </w:rPr>
        <w:t xml:space="preserve">tests/security/</w:t>
      </w:r>
      <w:r>
        <w:t xml:space="preserve">: 117 passed, 33 skipped, 0 failed.</w:t>
      </w:r>
    </w:p>
    <w:bookmarkEnd w:id="12"/>
    <w:bookmarkStart w:id="13" w:name="bound-sizing-evidence-not-taste"/>
    <w:p>
      <w:pPr>
        <w:pStyle w:val="Heading2"/>
      </w:pPr>
      <w:r>
        <w:t xml:space="preserve">Bound sizing (evidence, not taste)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bound</w:t>
            </w:r>
          </w:p>
        </w:tc>
        <w:tc>
          <w:tcPr/>
          <w:p>
            <w:pPr>
              <w:pStyle w:val="Compact"/>
            </w:pPr>
            <w:r>
              <w:t xml:space="preserve">measured basis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longest legitimate query in the repo is 14 chars (</w:t>
            </w:r>
            <w:r>
              <w:rPr>
                <w:rStyle w:val="VerbatimChar"/>
              </w:rPr>
              <w:t xml:space="preserve">boba-111-probe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longest is</w:t>
            </w:r>
            <w:r>
              <w:t xml:space="preserve"> </w:t>
            </w:r>
            <w:r>
              <w:rPr>
                <w:rStyle w:val="VerbatimChar"/>
              </w:rPr>
              <w:t xml:space="preserve">boundary-max-length-url</w:t>
            </w:r>
            <w:r>
              <w:t xml:space="preserve"> </w:t>
            </w:r>
            <w:r>
              <w:t xml:space="preserve">(23)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sort_by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enum-like values, longest observed well under 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trackers</w:t>
            </w:r>
          </w:p>
        </w:tc>
        <w:tc>
          <w:tcPr/>
          <w:p>
            <w:pPr>
              <w:pStyle w:val="Compact"/>
            </w:pPr>
            <w:r>
              <w:t xml:space="preserve">64 entries</w:t>
            </w:r>
          </w:p>
        </w:tc>
        <w:tc>
          <w:tcPr/>
          <w:p>
            <w:pPr>
              <w:pStyle w:val="Compact"/>
            </w:pPr>
            <w:r>
              <w:t xml:space="preserve">43 managed plugins — a longer list is noise or an attempt</w:t>
            </w:r>
          </w:p>
        </w:tc>
      </w:tr>
    </w:tbl>
    <w:bookmarkEnd w:id="13"/>
    <w:bookmarkStart w:id="14" w:name="relationship-to-rate-limiting-bob-111"/>
    <w:p>
      <w:pPr>
        <w:pStyle w:val="Heading2"/>
      </w:pPr>
      <w:r>
        <w:t xml:space="preserve">Relationship to rate limiting (BOB-111)</w:t>
      </w:r>
    </w:p>
    <w:p>
      <w:pPr>
        <w:pStyle w:val="FirstParagraph"/>
      </w:pPr>
      <w:r>
        <w:t xml:space="preserve">Complementary, not redundant. Rate limiting caps the request RATE; these bounds cap</w:t>
      </w:r>
      <w:r>
        <w:t xml:space="preserve"> </w:t>
      </w:r>
      <w:r>
        <w:t xml:space="preserve">the per-request COST. A client inside its rate allowance could still send a</w:t>
      </w:r>
      <w:r>
        <w:t xml:space="preserve"> </w:t>
      </w:r>
      <w:r>
        <w:t xml:space="preserve">multi-megabyte query into a 43-tracker fan-out, so neither control substitutes for</w:t>
      </w:r>
      <w:r>
        <w:t xml:space="preserve"> </w:t>
      </w:r>
      <w:r>
        <w:t xml:space="preserve">the other.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2026-09-01T16:25:13Z</dcterms:created>
  <dcterms:modified xsi:type="dcterms:W3CDTF">2026-09-01T16:25:13Z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