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1e7e1b56b276d4063ee2aad54397ae96daeab1"/>
    <w:p>
      <w:pPr>
        <w:pStyle w:val="Heading1"/>
      </w:pPr>
      <w:r>
        <w:t xml:space="preserve">BOB-168 — the premise is FALSE: the entry does not dangle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2026-08-22T10:30:12Z</w:t>
      </w:r>
      <w:r>
        <w:t xml:space="preserve"> </w:t>
      </w:r>
      <w:r>
        <w:rPr>
          <w:b/>
          <w:bCs/>
        </w:rPr>
        <w:t xml:space="preserve">Evidence class:</w:t>
      </w:r>
      <w:r>
        <w:t xml:space="preserve"> </w:t>
      </w:r>
      <w:r>
        <w:t xml:space="preserve">RUNTIME + git history (§11.4.226) — filesystem probes and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on the real repository, with control needles.</w:t>
      </w:r>
      <w:r>
        <w:t xml:space="preserve"> </w:t>
      </w:r>
      <w:r>
        <w:rPr>
          <w:b/>
          <w:bCs/>
        </w:rPr>
        <w:t xml:space="preserve">Mandate:</w:t>
      </w:r>
      <w:r>
        <w:t xml:space="preserve"> </w:t>
      </w:r>
      <w:r>
        <w:t xml:space="preserve">§11.4.124 (investigate before removing), §11.4.201(7)(9) (field</w:t>
      </w:r>
      <w:r>
        <w:t xml:space="preserve"> </w:t>
      </w:r>
      <w:r>
        <w:t xml:space="preserve">identity; a null is not evidence until the instrument is proven to see),</w:t>
      </w:r>
      <w:r>
        <w:t xml:space="preserve"> </w:t>
      </w:r>
      <w:r>
        <w:t xml:space="preserve">§11.4.6 (no guessing).</w:t>
      </w:r>
    </w:p>
    <w:bookmarkStart w:id="9" w:name="the-finding"/>
    <w:p>
      <w:pPr>
        <w:pStyle w:val="Heading2"/>
      </w:pPr>
      <w:r>
        <w:t xml:space="preserve">The finding</w:t>
      </w:r>
    </w:p>
    <w:p>
      <w:pPr>
        <w:pStyle w:val="FirstParagraph"/>
      </w:pPr>
      <w:r>
        <w:rPr>
          <w:rStyle w:val="VerbatimChar"/>
        </w:rPr>
        <w:t xml:space="preserve">scaling_horizontal_challenge.sh</w:t>
      </w:r>
      <w:r>
        <w:t xml:space="preserve"> </w:t>
      </w:r>
      <w:r>
        <w:rPr>
          <w:b/>
          <w:bCs/>
        </w:rPr>
        <w:t xml:space="preserve">exists, is executable, and has never been</w:t>
      </w:r>
      <w:r>
        <w:rPr>
          <w:b/>
          <w:bCs/>
        </w:rPr>
        <w:t xml:space="preserve"> </w:t>
      </w:r>
      <w:r>
        <w:rPr>
          <w:b/>
          <w:bCs/>
        </w:rPr>
        <w:t xml:space="preserve">deleted.</w:t>
      </w:r>
      <w:r>
        <w:t xml:space="preserve"> </w:t>
      </w:r>
      <w:r>
        <w:t xml:space="preserve">So do all fourteen other entries, and the meta-runner. There is</w:t>
      </w:r>
      <w:r>
        <w:t xml:space="preserve"> </w:t>
      </w:r>
      <w:r>
        <w:t xml:space="preserve">nothing to remove and nothing to author. Acceptance (b) as filed is void.</w:t>
      </w:r>
    </w:p>
    <w:p>
      <w:pPr>
        <w:pStyle w:val="SourceCode"/>
      </w:pPr>
      <w:r>
        <w:rPr>
          <w:rStyle w:val="VerbatimChar"/>
        </w:rPr>
        <w:t xml:space="preserve">submodules/challenges/challenges/scripts/scaling_horizontal_challenge.sh</w:t>
      </w:r>
      <w:r>
        <w:br/>
      </w:r>
      <w:r>
        <w:rPr>
          <w:rStyle w:val="VerbatimChar"/>
        </w:rPr>
        <w:t xml:space="preserve">  -f  TRUE          -x  TRUE</w:t>
      </w:r>
      <w:r>
        <w:br/>
      </w:r>
      <w:r>
        <w:rPr>
          <w:rStyle w:val="VerbatimChar"/>
        </w:rPr>
        <w:t xml:space="preserve">  size 3107  mode 755</w:t>
      </w:r>
      <w:r>
        <w:br/>
      </w:r>
      <w:r>
        <w:rPr>
          <w:rStyle w:val="VerbatimChar"/>
        </w:rPr>
        <w:t xml:space="preserve">  sha256 d7f1db44f515bcc6e7feb390cf8591afafafbb8b7a1ed68124bfdc6d0447da79</w:t>
      </w:r>
    </w:p>
    <w:p>
      <w:pPr>
        <w:pStyle w:val="FirstParagraph"/>
      </w:pPr>
      <w:r>
        <w:t xml:space="preserve">Full roster probe — all 16 named entries,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-x</w:t>
      </w:r>
      <w:r>
        <w:t xml:space="preserve"> </w:t>
      </w:r>
      <w:r>
        <w:t xml:space="preserve">both true: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-f</w:t>
            </w:r>
          </w:p>
        </w:tc>
        <w:tc>
          <w:tcPr/>
          <w:p>
            <w:pPr>
              <w:pStyle w:val="Compact"/>
            </w:pPr>
            <w:r>
              <w:t xml:space="preserve">-x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no_suspend_calls_challenge.sh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host_no_auto_suspend_challenge.sh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bluff_scanner_challenge.sh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anchor_manifest_challenge.sh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challenges_compile_challenge.sh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challenges_functionality_challenge.sh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challenges_unit_challenge.sh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chaos_failure_injection_challenge.sh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ddos_health_flood_challenge.sh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mutation_ratchet_challenge.sh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recording_pipeline_challenge.sh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scaling_horizontal_challenge.sh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stress_sustained_load_challenge.sh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ui_terminal_interaction_challenge.sh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ux_end_to_end_flow_challenge.sh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challenges_describe_challenge.sh (meta)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 needle (§11.4.201(7)(b)).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probe, same path, same</w:t>
      </w:r>
      <w:r>
        <w:t xml:space="preserve"> </w:t>
      </w:r>
      <w:r>
        <w:t xml:space="preserve">shell, against</w:t>
      </w:r>
      <w:r>
        <w:t xml:space="preserve"> </w:t>
      </w:r>
      <w:r>
        <w:rPr>
          <w:rStyle w:val="VerbatimChar"/>
        </w:rPr>
        <w:t xml:space="preserve">definitely_absent_needle_challenge.sh</w:t>
      </w:r>
      <w:r>
        <w:t xml:space="preserve"> </w:t>
      </w:r>
      <w:r>
        <w:t xml:space="preserve">returns FALSE. The</w:t>
      </w:r>
      <w:r>
        <w:t xml:space="preserve"> </w:t>
      </w:r>
      <w:r>
        <w:t xml:space="preserve">instrument can see absence, so the sixteen TRUEs are evidence and not a blind</w:t>
      </w:r>
      <w:r>
        <w:t xml:space="preserve"> </w:t>
      </w:r>
      <w:r>
        <w:t xml:space="preserve">instrument’s uniform answer.</w:t>
      </w:r>
    </w:p>
    <w:bookmarkEnd w:id="9"/>
    <w:bookmarkStart w:id="10" w:name="where-the-mis-measurement-came-from"/>
    <w:p>
      <w:pPr>
        <w:pStyle w:val="Heading2"/>
      </w:pPr>
      <w:r>
        <w:t xml:space="preserve">Where the mis-measurement came from</w:t>
      </w:r>
    </w:p>
    <w:p>
      <w:pPr>
        <w:pStyle w:val="FirstParagraph"/>
      </w:pPr>
      <w:r>
        <w:t xml:space="preserve">The runner does not read from</w:t>
      </w:r>
      <w:r>
        <w:t xml:space="preserve"> </w:t>
      </w:r>
      <w:r>
        <w:rPr>
          <w:rStyle w:val="VerbatimChar"/>
        </w:rPr>
        <w:t xml:space="preserve">challenges/</w:t>
      </w:r>
      <w:r>
        <w:t xml:space="preserve">. Line 50:</w:t>
      </w:r>
    </w:p>
    <w:p>
      <w:pPr>
        <w:pStyle w:val="SourceCode"/>
      </w:pPr>
      <w:r>
        <w:rPr>
          <w:rStyle w:val="VerbatimChar"/>
        </w:rPr>
        <w:t xml:space="preserve">CHALLENGES_DIR="${PROJECT_ROOT}/submodules/challenges/challenges/scripts"</w:t>
      </w:r>
    </w:p>
    <w:p>
      <w:pPr>
        <w:pStyle w:val="FirstParagraph"/>
      </w:pPr>
      <w:r>
        <w:t xml:space="preserve">The filing commit</w:t>
      </w:r>
      <w:r>
        <w:t xml:space="preserve"> </w:t>
      </w:r>
      <w:r>
        <w:rPr>
          <w:rStyle w:val="VerbatimChar"/>
        </w:rPr>
        <w:t xml:space="preserve">c229b11</w:t>
      </w:r>
      <w:r>
        <w:t xml:space="preserve"> </w:t>
      </w:r>
      <w:r>
        <w:t xml:space="preserve">recorded:</w:t>
      </w:r>
    </w:p>
    <w:p>
      <w:pPr>
        <w:pStyle w:val="BlockText"/>
      </w:pPr>
      <w:r>
        <w:t xml:space="preserve">scripts/run_all_challenges.sh:66 lists scaling_horizontal_challenge.sh;</w:t>
      </w:r>
      <w:r>
        <w:t xml:space="preserve"> </w:t>
      </w:r>
      <w:r>
        <w:rPr>
          <w:b/>
          <w:bCs/>
        </w:rPr>
        <w:t xml:space="preserve">challenges/scripts/</w:t>
      </w:r>
      <w:r>
        <w:t xml:space="preserve"> </w:t>
      </w:r>
      <w:r>
        <w:t xml:space="preserve">has no such file.</w:t>
      </w:r>
      <w:r>
        <w:t xml:space="preserve"> </w:t>
      </w:r>
      <w:r>
        <w:rPr>
          <w:b/>
          <w:bCs/>
        </w:rPr>
        <w:t xml:space="preserve">Verified by invocation</w:t>
      </w:r>
      <w:r>
        <w:t xml:space="preserve">, not by</w:t>
      </w:r>
      <w:r>
        <w:t xml:space="preserve"> </w:t>
      </w:r>
      <w:r>
        <w:t xml:space="preserve">reading the report.</w:t>
      </w:r>
    </w:p>
    <w:p>
      <w:pPr>
        <w:pStyle w:val="FirstParagraph"/>
      </w:pPr>
      <w:r>
        <w:t xml:space="preserve">Both halves of that sentence are true in isolation and wrong together. The repo</w:t>
      </w:r>
      <w:r>
        <w:t xml:space="preserve"> </w:t>
      </w:r>
      <w:r>
        <w:t xml:space="preserve">has two similarly-named directories and two different runners: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submodules/challenges/challenges/scripts/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challenges/scripts/run_all_challenges.sh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scripts/run_all_challenges.sh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</w:t>
            </w:r>
            <w:r>
              <w:t xml:space="preserve"> </w:t>
            </w:r>
            <w:r>
              <w:rPr>
                <w:rStyle w:val="VerbatimChar"/>
              </w:rPr>
              <w:t xml:space="preserve">*_challenge.sh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hardcoded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dangle?</w:t>
            </w:r>
          </w:p>
        </w:tc>
        <w:tc>
          <w:tcPr/>
          <w:p>
            <w:pPr>
              <w:pStyle w:val="Compact"/>
            </w:pPr>
            <w:r>
              <w:t xml:space="preserve">no — enumerates what exists</w:t>
            </w:r>
          </w:p>
        </w:tc>
        <w:tc>
          <w:tcPr/>
          <w:p>
            <w:pPr>
              <w:pStyle w:val="Compact"/>
            </w:pPr>
            <w:r>
              <w:t xml:space="preserve">yes — by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holds the file?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The check was run against the directory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runner uses. This is a</w:t>
      </w:r>
      <w:r>
        <w:t xml:space="preserve"> </w:t>
      </w:r>
      <w:r>
        <w:t xml:space="preserve">§11.4.201(9) field-identity error: the name matched, the referent did not. It is</w:t>
      </w:r>
      <w:r>
        <w:t xml:space="preserve"> </w:t>
      </w:r>
      <w:r>
        <w:t xml:space="preserve">also why</w:t>
      </w:r>
      <w:r>
        <w:t xml:space="preserve"> </w:t>
      </w:r>
      <w:r>
        <w:t xml:space="preserve">“verified by invocation”</w:t>
      </w:r>
      <w:r>
        <w:t xml:space="preserve"> </w:t>
      </w:r>
      <w:r>
        <w:t xml:space="preserve">overstates what happened — the aggregator was</w:t>
      </w:r>
      <w:r>
        <w:t xml:space="preserve"> </w:t>
      </w:r>
      <w:r>
        <w:t xml:space="preserve">never invoked; a directory listing was.</w:t>
      </w:r>
    </w:p>
    <w:p>
      <w:pPr>
        <w:pStyle w:val="BodyText"/>
      </w:pPr>
      <w:r>
        <w:t xml:space="preserve">The irony is worth recording because it is the lesson:</w:t>
      </w:r>
      <w:r>
        <w:t xml:space="preserve"> </w:t>
      </w:r>
      <w:r>
        <w:rPr>
          <w:b/>
          <w:bCs/>
        </w:rPr>
        <w:t xml:space="preserve">the very same commit</w:t>
      </w:r>
      <w:r>
        <w:rPr>
          <w:b/>
          <w:bCs/>
        </w:rPr>
        <w:t xml:space="preserve"> </w:t>
      </w:r>
      <w:r>
        <w:rPr>
          <w:b/>
          <w:bCs/>
        </w:rPr>
        <w:t xml:space="preserve">correctly caught a sibling agent making this class of error on BOB-167</w:t>
      </w:r>
      <w:r>
        <w:t xml:space="preserve"> </w:t>
      </w:r>
      <w:r>
        <w:t xml:space="preserve">(a</w:t>
      </w:r>
      <w:r>
        <w:t xml:space="preserve"> </w:t>
      </w:r>
      <w:r>
        <w:t xml:space="preserve">zero-hit from searching one symbol name while the wiring used another), applied</w:t>
      </w:r>
      <w:r>
        <w:t xml:space="preserve"> </w:t>
      </w:r>
      <w:r>
        <w:t xml:space="preserve">a control needle there, and then omitted the same needle one paragraph later.</w:t>
      </w:r>
      <w:r>
        <w:t xml:space="preserve"> </w:t>
      </w:r>
      <w:r>
        <w:t xml:space="preserve">A control needle proves the instrument can see; it does not prove the instrument</w:t>
      </w:r>
      <w:r>
        <w:t xml:space="preserve"> </w:t>
      </w:r>
      <w:r>
        <w:t xml:space="preserve">is pointed at the thing under test. Those are two different checks and this</w:t>
      </w:r>
      <w:r>
        <w:t xml:space="preserve"> </w:t>
      </w:r>
      <w:r>
        <w:t xml:space="preserve">round needed both.</w:t>
      </w:r>
    </w:p>
    <w:bookmarkEnd w:id="10"/>
    <w:bookmarkStart w:id="11" w:name="X3598b1f976347ebc5009746d544142b7a38d254"/>
    <w:p>
      <w:pPr>
        <w:pStyle w:val="Heading2"/>
      </w:pPr>
      <w:r>
        <w:t xml:space="preserve">§11.4.124 git history — never dropped, deliberately added</w:t>
      </w:r>
    </w:p>
    <w:p>
      <w:pPr>
        <w:pStyle w:val="SourceCode"/>
      </w:pPr>
      <w:r>
        <w:rPr>
          <w:rStyle w:val="VerbatimChar"/>
        </w:rPr>
        <w:t xml:space="preserve"># parent repo — the entry's introduction</w:t>
      </w:r>
      <w:r>
        <w:br/>
      </w:r>
      <w:r>
        <w:rPr>
          <w:rStyle w:val="VerbatimChar"/>
        </w:rPr>
        <w:t xml:space="preserve">1c959ba  feat: complete 6-task session — HelixQA banks, Challenges/Containers</w:t>
      </w:r>
      <w:r>
        <w:br/>
      </w:r>
      <w:r>
        <w:rPr>
          <w:rStyle w:val="VerbatimChar"/>
        </w:rPr>
        <w:t xml:space="preserve">         subdeps, workable-items SQLite, export-sync expansion, boba-ctl CLI</w:t>
      </w:r>
      <w:r>
        <w:br/>
      </w:r>
      <w:r>
        <w:rPr>
          <w:rStyle w:val="VerbatimChar"/>
        </w:rPr>
        <w:t xml:space="preserve">         (introduces scripts/run_all_challenges.sh; line 37 = the entry)</w:t>
      </w:r>
      <w:r>
        <w:br/>
      </w:r>
      <w:r>
        <w:br/>
      </w:r>
      <w:r>
        <w:rPr>
          <w:rStyle w:val="VerbatimChar"/>
        </w:rPr>
        <w:t xml:space="preserve"># parent repo — deletions of that filename, anywhere, any branch</w:t>
      </w:r>
      <w:r>
        <w:br/>
      </w:r>
      <w:r>
        <w:rPr>
          <w:rStyle w:val="VerbatimChar"/>
        </w:rPr>
        <w:t xml:space="preserve">git log --diff-filter=D --all --name-only | grep scaling_horizontal</w:t>
      </w:r>
      <w:r>
        <w:br/>
      </w:r>
      <w:r>
        <w:rPr>
          <w:rStyle w:val="VerbatimChar"/>
        </w:rPr>
        <w:t xml:space="preserve">  -&gt; (empty)</w:t>
      </w:r>
      <w:r>
        <w:br/>
      </w:r>
      <w:r>
        <w:br/>
      </w:r>
      <w:r>
        <w:rPr>
          <w:rStyle w:val="VerbatimChar"/>
        </w:rPr>
        <w:t xml:space="preserve"># submodule — the challenge's introduction</w:t>
      </w:r>
      <w:r>
        <w:br/>
      </w:r>
      <w:r>
        <w:rPr>
          <w:rStyle w:val="VerbatimChar"/>
        </w:rPr>
        <w:t xml:space="preserve">873c0b1  feat(challenges): CONST-050(B) submodule cascade — 6 new anti-bluff</w:t>
      </w:r>
      <w:r>
        <w:br/>
      </w:r>
      <w:r>
        <w:rPr>
          <w:rStyle w:val="VerbatimChar"/>
        </w:rPr>
        <w:t xml:space="preserve">         test types</w:t>
      </w:r>
      <w:r>
        <w:br/>
      </w:r>
      <w:r>
        <w:br/>
      </w:r>
      <w:r>
        <w:rPr>
          <w:rStyle w:val="VerbatimChar"/>
        </w:rPr>
        <w:t xml:space="preserve"># submodule — deletions</w:t>
      </w:r>
      <w:r>
        <w:br/>
      </w:r>
      <w:r>
        <w:rPr>
          <w:rStyle w:val="VerbatimChar"/>
        </w:rPr>
        <w:t xml:space="preserve">git log --all --diff-filter=D --name-only | grep scaling_horizontal</w:t>
      </w:r>
      <w:r>
        <w:br/>
      </w:r>
      <w:r>
        <w:rPr>
          <w:rStyle w:val="VerbatimChar"/>
        </w:rPr>
        <w:t xml:space="preserve">  -&gt; (empty)</w:t>
      </w:r>
    </w:p>
    <w:p>
      <w:pPr>
        <w:pStyle w:val="FirstParagraph"/>
      </w:pPr>
      <w:r>
        <w:t xml:space="preserve">Pickaxe control needle:</w:t>
      </w:r>
      <w:r>
        <w:t xml:space="preserve"> </w:t>
      </w:r>
      <w:r>
        <w:rPr>
          <w:rStyle w:val="VerbatimChar"/>
        </w:rPr>
        <w:t xml:space="preserve">git log -S run_all_challenges.sh --all</w:t>
      </w:r>
      <w:r>
        <w:t xml:space="preserve"> </w:t>
      </w:r>
      <w:r>
        <w:t xml:space="preserve">returns a</w:t>
      </w:r>
      <w:r>
        <w:t xml:space="preserve"> </w:t>
      </w:r>
      <w:r>
        <w:t xml:space="preserve">non-empty, plausible set, so the empty deletion results are real absences and</w:t>
      </w:r>
      <w:r>
        <w:t xml:space="preserve"> </w:t>
      </w:r>
      <w:r>
        <w:t xml:space="preserve">not a broken query.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the entry and the challenge were added in the same era as part of a</w:t>
      </w:r>
      <w:r>
        <w:t xml:space="preserve"> </w:t>
      </w:r>
      <w:r>
        <w:t xml:space="preserve">deliberate six-test-type cascade, and neither has ever been deleted. The</w:t>
      </w:r>
      <w:r>
        <w:t xml:space="preserve"> </w:t>
      </w:r>
      <w:r>
        <w:t xml:space="preserve">“silently-dropped challenge”</w:t>
      </w:r>
      <w:r>
        <w:t xml:space="preserve"> </w:t>
      </w:r>
      <w:r>
        <w:t xml:space="preserve">possibility the filing flagged as more serious is</w:t>
      </w:r>
      <w:r>
        <w:t xml:space="preserve"> </w:t>
      </w:r>
      <w:r>
        <w:rPr>
          <w:b/>
          <w:bCs/>
        </w:rPr>
        <w:t xml:space="preserve">ruled out by evidence</w:t>
      </w:r>
      <w:r>
        <w:t xml:space="preserve">, not assumed away.</w:t>
      </w:r>
    </w:p>
    <w:bookmarkEnd w:id="11"/>
    <w:bookmarkStart w:id="12" w:name="g-the-pointer-is-fetchable"/>
    <w:p>
      <w:pPr>
        <w:pStyle w:val="Heading2"/>
      </w:pPr>
      <w:r>
        <w:t xml:space="preserve">§11.4.233(G) — the pointer is fetchable</w:t>
      </w:r>
    </w:p>
    <w:p>
      <w:pPr>
        <w:pStyle w:val="FirstParagraph"/>
      </w:pPr>
      <w:r>
        <w:t xml:space="preserve">The challenges submodule pointer</w:t>
      </w:r>
      <w:r>
        <w:t xml:space="preserve"> </w:t>
      </w:r>
      <w:r>
        <w:rPr>
          <w:rStyle w:val="VerbatimChar"/>
        </w:rPr>
        <w:t xml:space="preserve">072724af</w:t>
      </w:r>
      <w:r>
        <w:t xml:space="preserve"> </w:t>
      </w:r>
      <w:r>
        <w:t xml:space="preserve">is present on</w:t>
      </w:r>
      <w:r>
        <w:t xml:space="preserve"> </w:t>
      </w:r>
      <w:r>
        <w:rPr>
          <w:rStyle w:val="VerbatimChar"/>
        </w:rPr>
        <w:t xml:space="preserve">github/main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gitlab/main</w:t>
      </w:r>
      <w:r>
        <w:t xml:space="preserve">, and the object resolves locally. Not an ABSENT/UNFETCHABLE</w:t>
      </w:r>
      <w:r>
        <w:t xml:space="preserve"> </w:t>
      </w:r>
      <w:r>
        <w:t xml:space="preserve">dependency-pointer defect.</w:t>
      </w:r>
    </w:p>
    <w:bookmarkEnd w:id="12"/>
    <w:bookmarkStart w:id="13" w:name="what-survives"/>
    <w:p>
      <w:pPr>
        <w:pStyle w:val="Heading2"/>
      </w:pPr>
      <w:r>
        <w:t xml:space="preserve">What survives</w:t>
      </w:r>
    </w:p>
    <w:p>
      <w:pPr>
        <w:pStyle w:val="FirstParagraph"/>
      </w:pPr>
      <w:r>
        <w:t xml:space="preserve">The roster is clean; the</w:t>
      </w:r>
      <w:r>
        <w:t xml:space="preserve"> </w:t>
      </w:r>
      <w:r>
        <w:rPr>
          <w:b/>
          <w:bCs/>
        </w:rPr>
        <w:t xml:space="preserve">exit semantics are not</w:t>
      </w:r>
      <w:r>
        <w:t xml:space="preserve">. That defect is real,</w:t>
      </w:r>
      <w:r>
        <w:t xml:space="preserve"> </w:t>
      </w:r>
      <w:r>
        <w:t xml:space="preserve">reachable, and worse than the one filed — see</w:t>
      </w:r>
      <w:r>
        <w:t xml:space="preserve"> </w:t>
      </w:r>
      <w:r>
        <w:rPr>
          <w:rStyle w:val="VerbatimChar"/>
        </w:rPr>
        <w:t xml:space="preserve">runtime_confirmation_20260822.md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decision_missing_vs_skip.md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2026-09-01T16:23:35Z</dcterms:created>
  <dcterms:modified xsi:type="dcterms:W3CDTF">2026-09-01T16:23:35Z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