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ob-208-closure-evidence-2026-09-22"/>
    <w:p>
      <w:pPr>
        <w:pStyle w:val="Heading1"/>
      </w:pPr>
      <w:r>
        <w:t xml:space="preserve">BOB-208 closure evidence — 2026-09-22</w:t>
      </w:r>
    </w:p>
    <w:bookmarkStart w:id="9" w:name="fix"/>
    <w:p>
      <w:pPr>
        <w:pStyle w:val="Heading2"/>
      </w:pPr>
      <w:r>
        <w:t xml:space="preserve">Fix</w:t>
      </w:r>
    </w:p>
    <w:p>
      <w:pPr>
        <w:pStyle w:val="FirstParagraph"/>
      </w:pPr>
      <w:r>
        <w:rPr>
          <w:rStyle w:val="VerbatimChar"/>
        </w:rPr>
        <w:t xml:space="preserve">scripts/lib/ownership.sh</w:t>
      </w:r>
      <w:r>
        <w:t xml:space="preserve"> </w:t>
      </w:r>
      <w:r>
        <w:rPr>
          <w:rStyle w:val="VerbatimChar"/>
        </w:rPr>
        <w:t xml:space="preserve">probe_location()</w:t>
      </w:r>
      <w:r>
        <w:t xml:space="preserve">:</w:t>
      </w:r>
      <w:r>
        <w:t xml:space="preserve"> </w:t>
      </w:r>
      <w:r>
        <w:rPr>
          <w:rStyle w:val="VerbatimChar"/>
        </w:rPr>
        <w:t xml:space="preserve">want="$(ownership_operator_uid)"</w:t>
      </w:r>
      <w:r>
        <w:t xml:space="preserve"> </w:t>
      </w:r>
      <w:r>
        <w:t xml:space="preserve">is now guarded —</w:t>
      </w:r>
      <w:r>
        <w:t xml:space="preserve"> </w:t>
      </w:r>
      <w:r>
        <w:rPr>
          <w:rStyle w:val="VerbatimChar"/>
        </w:rPr>
        <w:t xml:space="preserve">if ! want="$(ownership_operator_uid)" || [[ -z "${want}" ]]; then echo "unresolved-operator-uid"; return 1; fi</w:t>
      </w:r>
      <w:r>
        <w:t xml:space="preserve"> </w:t>
      </w:r>
      <w:r>
        <w:t xml:space="preserve">— so a failing</w:t>
      </w:r>
      <w:r>
        <w:t xml:space="preserve"> </w:t>
      </w:r>
      <w:r>
        <w:rPr>
          <w:rStyle w:val="VerbatimChar"/>
        </w:rPr>
        <w:t xml:space="preserve">id(1)</w:t>
      </w:r>
      <w:r>
        <w:t xml:space="preserve"> </w:t>
      </w:r>
      <w:r>
        <w:t xml:space="preserve">yields an</w:t>
      </w:r>
      <w:r>
        <w:t xml:space="preserve"> </w:t>
      </w:r>
      <w:r>
        <w:t xml:space="preserve">honest, distinct verdict naming the unresolved precondition instead of a</w:t>
      </w:r>
      <w:r>
        <w:t xml:space="preserve"> </w:t>
      </w:r>
      <w:r>
        <w:t xml:space="preserve">fabricated</w:t>
      </w:r>
      <w:r>
        <w:t xml:space="preserve"> </w:t>
      </w:r>
      <w:r>
        <w:rPr>
          <w:rStyle w:val="VerbatimChar"/>
        </w:rPr>
        <w:t xml:space="preserve">wrong-owner:&lt;correct-uid&gt;</w:t>
      </w:r>
      <w:r>
        <w:t xml:space="preserve"> </w:t>
      </w:r>
      <w:r>
        <w:t xml:space="preserve">claim. Every consumer of the verdict</w:t>
      </w:r>
      <w:r>
        <w:t xml:space="preserve"> </w:t>
      </w:r>
      <w:r>
        <w:t xml:space="preserve">already refuses on any unrecognised string (</w:t>
      </w:r>
      <w:r>
        <w:rPr>
          <w:rStyle w:val="VerbatimChar"/>
        </w:rPr>
        <w:t xml:space="preserve">ownership_precondition.sh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case "${verdict}" in ... *) FAILURES+=(...)</w:t>
      </w:r>
      <w:r>
        <w:t xml:space="preserve">), so this still fails closed.</w:t>
      </w:r>
    </w:p>
    <w:bookmarkEnd w:id="9"/>
    <w:bookmarkStart w:id="10" w:name="red-evidence-id-shimmed-to-fail"/>
    <w:p>
      <w:pPr>
        <w:pStyle w:val="Heading2"/>
      </w:pPr>
      <w:r>
        <w:t xml:space="preserve">RED evidence (id shimmed to fail)</w:t>
      </w:r>
    </w:p>
    <w:p>
      <w:pPr>
        <w:pStyle w:val="FirstParagraph"/>
      </w:pPr>
      <w:r>
        <w:t xml:space="preserve">Pre-fix verdict:</w:t>
      </w:r>
      <w:r>
        <w:t xml:space="preserve"> </w:t>
      </w:r>
      <w:r>
        <w:rPr>
          <w:rStyle w:val="VerbatimChar"/>
        </w:rPr>
        <w:t xml:space="preserve">wrong-owner:1000</w:t>
      </w:r>
      <w:r>
        <w:t xml:space="preserve"> </w:t>
      </w:r>
      <w:r>
        <w:t xml:space="preserve">on a perfectly healthy location — naming</w:t>
      </w:r>
      <w:r>
        <w:t xml:space="preserve"> </w:t>
      </w:r>
      <w:r>
        <w:t xml:space="preserve">the CORRECT uid as wrong.</w:t>
      </w:r>
    </w:p>
    <w:bookmarkEnd w:id="10"/>
    <w:bookmarkStart w:id="11" w:name="green-evidence"/>
    <w:p>
      <w:pPr>
        <w:pStyle w:val="Heading2"/>
      </w:pPr>
      <w:r>
        <w:t xml:space="preserve">GREEN evidence</w:t>
      </w:r>
    </w:p>
    <w:p>
      <w:pPr>
        <w:pStyle w:val="FirstParagraph"/>
      </w:pPr>
      <w:r>
        <w:t xml:space="preserve">Post-fix verdict:</w:t>
      </w:r>
      <w:r>
        <w:t xml:space="preserve"> </w:t>
      </w:r>
      <w:r>
        <w:rPr>
          <w:rStyle w:val="VerbatimChar"/>
        </w:rPr>
        <w:t xml:space="preserve">unresolved-operator-uid</w:t>
      </w:r>
      <w:r>
        <w:t xml:space="preserve">.</w:t>
      </w:r>
    </w:p>
    <w:bookmarkEnd w:id="11"/>
    <w:bookmarkStart w:id="12" w:name="golden-false"/>
    <w:p>
      <w:pPr>
        <w:pStyle w:val="Heading2"/>
      </w:pPr>
      <w:r>
        <w:t xml:space="preserve">Golden-FALSE</w:t>
      </w:r>
    </w:p>
    <w:p>
      <w:pPr>
        <w:pStyle w:val="FirstParagraph"/>
      </w:pPr>
      <w:r>
        <w:t xml:space="preserve">A healthy location with a working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still verdicts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bookmarkEnd w:id="12"/>
    <w:bookmarkStart w:id="13" w:name="independently-re-verified-this-session"/>
    <w:p>
      <w:pPr>
        <w:pStyle w:val="Heading2"/>
      </w:pPr>
      <w:r>
        <w:t xml:space="preserve">Independently re-verified this session</w:t>
      </w:r>
    </w:p>
    <w:p>
      <w:pPr>
        <w:pStyle w:val="SourceCode"/>
      </w:pPr>
      <w:r>
        <w:rPr>
          <w:rStyle w:val="VerbatimChar"/>
        </w:rPr>
        <w:t xml:space="preserve">$ bash tests/unit/test_ownership_probe_location.sh</w:t>
      </w:r>
      <w:r>
        <w:br/>
      </w:r>
      <w:r>
        <w:rPr>
          <w:rStyle w:val="VerbatimChar"/>
        </w:rPr>
        <w:t xml:space="preserve">  PASS: sandbox: no stray probe files left directly under the harness work dir</w:t>
      </w:r>
      <w:r>
        <w:br/>
      </w:r>
      <w:r>
        <w:rPr>
          <w:rStyle w:val="VerbatimChar"/>
        </w:rPr>
        <w:t xml:space="preserve">RESULT: 10 passed, 0 failed, 0 skipped</w:t>
      </w:r>
    </w:p>
    <w:p>
      <w:pPr>
        <w:pStyle w:val="FirstParagraph"/>
      </w:pPr>
      <w:r>
        <w:t xml:space="preserve">(Combined test file covering BOB-208 and BOB-209, since both live in the same</w:t>
      </w:r>
      <w:r>
        <w:t xml:space="preserve"> </w:t>
      </w:r>
      <w:r>
        <w:rPr>
          <w:rStyle w:val="VerbatimChar"/>
        </w:rPr>
        <w:t xml:space="preserve">probe_location()</w:t>
      </w:r>
      <w:r>
        <w:t xml:space="preserve"> </w:t>
      </w:r>
      <w:r>
        <w:t xml:space="preserve">rewrite — see also</w:t>
      </w:r>
      <w:r>
        <w:t xml:space="preserve"> </w:t>
      </w:r>
      <w:r>
        <w:rPr>
          <w:rStyle w:val="VerbatimChar"/>
        </w:rPr>
        <w:t xml:space="preserve">docs/qa/BOB-209/closure_evidence_20260922.md</w:t>
      </w:r>
      <w:r>
        <w:t xml:space="preserve">.)</w:t>
      </w:r>
    </w:p>
    <w:p>
      <w:pPr>
        <w:pStyle w:val="BodyText"/>
      </w:pPr>
      <w:r>
        <w:t xml:space="preserve">Also re-verified:</w:t>
      </w:r>
      <w:r>
        <w:t xml:space="preserve"> </w:t>
      </w:r>
      <w:r>
        <w:rPr>
          <w:rStyle w:val="VerbatimChar"/>
        </w:rPr>
        <w:t xml:space="preserve">tests/unit/test_ownership_repair.sh</w:t>
      </w:r>
      <w:r>
        <w:t xml:space="preserve"> </w:t>
      </w:r>
      <w:r>
        <w:t xml:space="preserve">(146/146 pass, the</w:t>
      </w:r>
      <w:r>
        <w:t xml:space="preserve"> </w:t>
      </w:r>
      <w:r>
        <w:t xml:space="preserve">full existing regression suite for the consuming script) and</w:t>
      </w:r>
      <w:r>
        <w:t xml:space="preserve"> </w:t>
      </w:r>
      <w:r>
        <w:rPr>
          <w:rStyle w:val="VerbatimChar"/>
        </w:rPr>
        <w:t xml:space="preserve">tests/pre_build/test_check_cm_ownership_invariants.sh</w:t>
      </w:r>
      <w:r>
        <w:t xml:space="preserve"> </w:t>
      </w:r>
      <w:r>
        <w:t xml:space="preserve">(42/42 pass).</w:t>
      </w:r>
    </w:p>
    <w:bookmarkEnd w:id="13"/>
    <w:bookmarkStart w:id="14" w:name="X9d98ded8e90ff69ee7848fcb6c6a310ba234fef"/>
    <w:p>
      <w:pPr>
        <w:pStyle w:val="Heading2"/>
      </w:pPr>
      <w:r>
        <w:t xml:space="preserve">git diff –stat (shared across BOB-207/208/209/210/220/202, one combined change)</w:t>
      </w:r>
    </w:p>
    <w:p>
      <w:pPr>
        <w:pStyle w:val="SourceCode"/>
      </w:pPr>
      <w:r>
        <w:rPr>
          <w:rStyle w:val="VerbatimChar"/>
        </w:rPr>
        <w:t xml:space="preserve">scripts/lib/ownership.sh          | 120 +++++++++++++++++++++++++++++++++++---</w:t>
      </w:r>
      <w:r>
        <w:br/>
      </w:r>
      <w:r>
        <w:rPr>
          <w:rStyle w:val="VerbatimChar"/>
        </w:rPr>
        <w:t xml:space="preserve">scripts/ownership_precondition.sh |  49 +++++++++++++---</w:t>
      </w:r>
      <w:r>
        <w:br/>
      </w:r>
      <w:r>
        <w:rPr>
          <w:rStyle w:val="VerbatimChar"/>
        </w:rPr>
        <w:t xml:space="preserve">scripts/ownership_repair.sh       |  33 ++++++++++-</w:t>
      </w:r>
      <w:r>
        <w:br/>
      </w:r>
      <w:r>
        <w:rPr>
          <w:rStyle w:val="VerbatimChar"/>
        </w:rPr>
        <w:t xml:space="preserve">3 files changed, 184 insertions(+), 18 deletions(-)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2026-09-22T21:47:43Z</dcterms:created>
  <dcterms:modified xsi:type="dcterms:W3CDTF">2026-09-22T21:47:43Z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