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218-closure-evidence-2026-09-23"/>
    <w:p>
      <w:pPr>
        <w:pStyle w:val="Heading1"/>
      </w:pPr>
      <w:r>
        <w:t xml:space="preserve">BOB-218 closure evidence — 2026-09-23</w:t>
      </w:r>
    </w:p>
    <w:bookmarkStart w:id="9" w:name="three-defects-all-fixed-via-tdd"/>
    <w:p>
      <w:pPr>
        <w:pStyle w:val="Heading2"/>
      </w:pPr>
      <w:r>
        <w:t xml:space="preserve">Three defects, all fixed via TDD</w:t>
      </w:r>
    </w:p>
    <w:p>
      <w:pPr>
        <w:pStyle w:val="FirstParagraph"/>
      </w:pPr>
      <w:r>
        <w:rPr>
          <w:b/>
          <w:bCs/>
        </w:rPr>
        <w:t xml:space="preserve">Defect 1</w:t>
      </w:r>
      <w:r>
        <w:t xml:space="preserve"> </w:t>
      </w:r>
      <w:r>
        <w:t xml:space="preserve">(main — false rollback claim with real downstream harm):</w:t>
      </w:r>
      <w:r>
        <w:t xml:space="preserve"> </w:t>
      </w:r>
      <w:r>
        <w:rPr>
          <w:rStyle w:val="VerbatimChar"/>
        </w:rPr>
        <w:t xml:space="preserve">tools/README.md</w:t>
      </w:r>
      <w:r>
        <w:t xml:space="preserve"> </w:t>
      </w:r>
      <w:r>
        <w:t xml:space="preserve">claimed</w:t>
      </w:r>
      <w:r>
        <w:t xml:space="preserve"> </w:t>
      </w:r>
      <w:r>
        <w:t xml:space="preserve">“the backup is restored”</w:t>
      </w:r>
      <w:r>
        <w:t xml:space="preserve"> </w:t>
      </w:r>
      <w:r>
        <w:t xml:space="preserve">on write failure;</w:t>
      </w:r>
      <w:r>
        <w:t xml:space="preserve"> </w:t>
      </w:r>
      <w:r>
        <w:rPr>
          <w:rStyle w:val="VerbatimChar"/>
        </w:rPr>
        <w:t xml:space="preserve">shutil.copy2</w:t>
      </w:r>
      <w:r>
        <w:t xml:space="preserve"> </w:t>
      </w:r>
      <w:r>
        <w:t xml:space="preserve">only ever copied FORWARD (backup creation), never restored</w:t>
      </w:r>
      <w:r>
        <w:t xml:space="preserve"> </w:t>
      </w:r>
      <w:r>
        <w:t xml:space="preserve">it; the plugin write opened in truncating mode, so a mid-write failure</w:t>
      </w:r>
      <w:r>
        <w:t xml:space="preserve"> </w:t>
      </w:r>
      <w:r>
        <w:t xml:space="preserve">left a corrupt, non-importable plugin the operator believed was restored.</w:t>
      </w:r>
      <w:r>
        <w:t xml:space="preserve"> </w:t>
      </w:r>
      <w:r>
        <w:t xml:space="preserve">Fixed by implementing genuine atomicity — new</w:t>
      </w:r>
      <w:r>
        <w:t xml:space="preserve"> </w:t>
      </w:r>
      <w:r>
        <w:rPr>
          <w:rStyle w:val="VerbatimChar"/>
        </w:rPr>
        <w:t xml:space="preserve">_atomic_write()</w:t>
      </w:r>
      <w:r>
        <w:t xml:space="preserve"> </w:t>
      </w:r>
      <w:r>
        <w:t xml:space="preserve">writes to</w:t>
      </w:r>
      <w:r>
        <w:t xml:space="preserve"> </w:t>
      </w:r>
      <w:r>
        <w:t xml:space="preserve">a private temp file in the target’s own directory, then</w:t>
      </w:r>
      <w:r>
        <w:t xml:space="preserve"> </w:t>
      </w:r>
      <w:r>
        <w:rPr>
          <w:rStyle w:val="VerbatimChar"/>
        </w:rPr>
        <w:t xml:space="preserve">os.replace()</w:t>
      </w:r>
      <w:r>
        <w:t xml:space="preserve">s it</w:t>
      </w:r>
      <w:r>
        <w:t xml:space="preserve"> </w:t>
      </w:r>
      <w:r>
        <w:t xml:space="preserve">onto the target (a same-filesystem atomic rename on POSIX); the target is</w:t>
      </w:r>
      <w:r>
        <w:t xml:space="preserve"> </w:t>
      </w:r>
      <w:r>
        <w:t xml:space="preserve">NEVER opened in truncating mode in the write path, so any failure leaves</w:t>
      </w:r>
      <w:r>
        <w:t xml:space="preserve"> </w:t>
      </w:r>
      <w:r>
        <w:t xml:space="preserve">it byte-identical to its pre-attempt state. README corrected to describe</w:t>
      </w:r>
      <w:r>
        <w:t xml:space="preserve"> </w:t>
      </w:r>
      <w:r>
        <w:t xml:space="preserve">this accurately.</w:t>
      </w:r>
    </w:p>
    <w:p>
      <w:pPr>
        <w:pStyle w:val="BodyText"/>
      </w:pPr>
      <w:r>
        <w:rPr>
          <w:b/>
          <w:bCs/>
        </w:rPr>
        <w:t xml:space="preserve">Defect 2</w:t>
      </w:r>
      <w:r>
        <w:t xml:space="preserve"> </w:t>
      </w:r>
      <w:r>
        <w:t xml:space="preserve">(doc-only): README claimed JSON output goes to stdout; the</w:t>
      </w:r>
      <w:r>
        <w:t xml:space="preserve"> </w:t>
      </w:r>
      <w:r>
        <w:t xml:space="preserve">code already correctly wrote to a file (</w:t>
      </w:r>
      <w:r>
        <w:rPr>
          <w:rStyle w:val="VerbatimChar"/>
        </w:rPr>
        <w:t xml:space="preserve">open(args.output, "w")</w:t>
      </w:r>
      <w:r>
        <w:t xml:space="preserve">) — only</w:t>
      </w:r>
      <w:r>
        <w:t xml:space="preserve"> </w:t>
      </w:r>
      <w:r>
        <w:t xml:space="preserve">the doc claim was wrong (the code needed no fix here). README corrected in</w:t>
      </w:r>
      <w:r>
        <w:t xml:space="preserve"> </w:t>
      </w:r>
      <w:r>
        <w:t xml:space="preserve">both places it made this claim.</w:t>
      </w:r>
    </w:p>
    <w:p>
      <w:pPr>
        <w:pStyle w:val="BodyText"/>
      </w:pPr>
      <w:r>
        <w:rPr>
          <w:b/>
          <w:bCs/>
        </w:rPr>
        <w:t xml:space="preserve">Defect 3</w:t>
      </w:r>
      <w:r>
        <w:t xml:space="preserve"> </w:t>
      </w:r>
      <w:r>
        <w:t xml:space="preserve">(signal handling):</w:t>
      </w:r>
      <w:r>
        <w:t xml:space="preserve"> </w:t>
      </w:r>
      <w:r>
        <w:rPr>
          <w:rStyle w:val="VerbatimChar"/>
        </w:rPr>
        <w:t xml:space="preserve">_extract_version</w:t>
      </w:r>
      <w:r>
        <w:t xml:space="preserve">’s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silently swallowed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 </w:t>
      </w:r>
      <w:r>
        <w:t xml:space="preserve">during the 14-URL upstream sweep.</w:t>
      </w:r>
      <w:r>
        <w:t xml:space="preserve"> </w:t>
      </w:r>
      <w:r>
        <w:t xml:space="preserve">Narrowed to</w:t>
      </w:r>
      <w:r>
        <w:t xml:space="preserve"> </w:t>
      </w:r>
      <w:r>
        <w:rPr>
          <w:rStyle w:val="VerbatimChar"/>
        </w:rPr>
        <w:t xml:space="preserve">except (OSError, UnicodeDecodeError):</w:t>
      </w:r>
      <w:r>
        <w:t xml:space="preserve">, letting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/</w:t>
      </w:r>
      <w:r>
        <w:rPr>
          <w:rStyle w:val="VerbatimChar"/>
        </w:rPr>
        <w:t xml:space="preserve">SystemExit</w:t>
      </w:r>
      <w:r>
        <w:t xml:space="preserve"> </w:t>
      </w:r>
      <w:r>
        <w:t xml:space="preserve">propagate normally (they inherit from</w:t>
      </w:r>
      <w:r>
        <w:t xml:space="preserve"> </w:t>
      </w:r>
      <w:r>
        <w:rPr>
          <w:rStyle w:val="VerbatimChar"/>
        </w:rPr>
        <w:t xml:space="preserve">BaseException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, so this narrowing alone is sufficient).</w:t>
      </w:r>
    </w:p>
    <w:bookmarkEnd w:id="9"/>
    <w:bookmarkStart w:id="10" w:name="X4f358f06abf6ea743f6d15d437bbf9e6a4e4e2d"/>
    <w:p>
      <w:pPr>
        <w:pStyle w:val="Heading2"/>
      </w:pPr>
      <w:r>
        <w:t xml:space="preserve">Independently re-verified this session (coordinator)</w:t>
      </w:r>
    </w:p>
    <w:p>
      <w:pPr>
        <w:pStyle w:val="SourceCode"/>
      </w:pPr>
      <w:r>
        <w:rPr>
          <w:rStyle w:val="VerbatimChar"/>
        </w:rPr>
        <w:t xml:space="preserve">$ .venv/bin/python -m pytest tests/unit/test_bob218_plugin_update_rollback.py -v --import-mode=importlib</w:t>
      </w:r>
      <w:r>
        <w:br/>
      </w:r>
      <w:r>
        <w:rPr>
          <w:rStyle w:val="VerbatimChar"/>
        </w:rPr>
        <w:t xml:space="preserve">... 7 passed in 0.45s</w:t>
      </w:r>
      <w:r>
        <w:br/>
      </w:r>
      <w:r>
        <w:br/>
      </w:r>
      <w:r>
        <w:rPr>
          <w:rStyle w:val="VerbatimChar"/>
        </w:rPr>
        <w:t xml:space="preserve">$ .venv/bin/python -m pytest tests/unit/test_bob217_plugin_update_pinned_hash_verification.py -v --import-mode=importlib</w:t>
      </w:r>
      <w:r>
        <w:br/>
      </w:r>
      <w:r>
        <w:rPr>
          <w:rStyle w:val="VerbatimChar"/>
        </w:rPr>
        <w:t xml:space="preserve">... 7 passed in 0.50s</w:t>
      </w:r>
      <w:r>
        <w:br/>
      </w:r>
      <w:r>
        <w:rPr>
          <w:rStyle w:val="VerbatimChar"/>
        </w:rPr>
        <w:t xml:space="preserve">(confirms the earlier BOB-217 supply-chain fix, landed earlier this</w:t>
      </w:r>
      <w:r>
        <w:br/>
      </w:r>
      <w:r>
        <w:rPr>
          <w:rStyle w:val="VerbatimChar"/>
        </w:rPr>
        <w:t xml:space="preserve">session in the same file, is unaffected)</w:t>
      </w:r>
      <w:r>
        <w:br/>
      </w:r>
      <w:r>
        <w:br/>
      </w:r>
      <w:r>
        <w:rPr>
          <w:rStyle w:val="VerbatimChar"/>
        </w:rPr>
        <w:t xml:space="preserve">$ .venv/bin/ruff check tools/plugin_update_automation.py</w:t>
      </w:r>
      <w:r>
        <w:br/>
      </w:r>
      <w:r>
        <w:rPr>
          <w:rStyle w:val="VerbatimChar"/>
        </w:rPr>
        <w:t xml:space="preserve">All checks passed!</w:t>
      </w:r>
      <w:r>
        <w:br/>
      </w:r>
      <w:r>
        <w:br/>
      </w:r>
      <w:r>
        <w:rPr>
          <w:rStyle w:val="VerbatimChar"/>
        </w:rPr>
        <w:t xml:space="preserve">$ grep -n "_atomic_write\|os.replace" tools/plugin_update_automation.py</w:t>
      </w:r>
      <w:r>
        <w:br/>
      </w:r>
      <w:r>
        <w:rPr>
          <w:rStyle w:val="VerbatimChar"/>
        </w:rPr>
        <w:t xml:space="preserve">234:  ... _atomic_write never opens ...</w:t>
      </w:r>
      <w:r>
        <w:br/>
      </w:r>
      <w:r>
        <w:rPr>
          <w:rStyle w:val="VerbatimChar"/>
        </w:rPr>
        <w:t xml:space="preserve">238:  self._atomic_write(local_path, upstream_content)</w:t>
      </w:r>
      <w:r>
        <w:br/>
      </w:r>
      <w:r>
        <w:rPr>
          <w:rStyle w:val="VerbatimChar"/>
        </w:rPr>
        <w:t xml:space="preserve">250:  def _atomic_write(self, target_path: str, content: str) -&gt; None:</w:t>
      </w:r>
      <w:r>
        <w:br/>
      </w:r>
      <w:r>
        <w:rPr>
          <w:rStyle w:val="VerbatimChar"/>
        </w:rPr>
        <w:t xml:space="preserve">275:  os.replace(tmp_path, target_path)</w:t>
      </w:r>
    </w:p>
    <w:p>
      <w:pPr>
        <w:pStyle w:val="FirstParagraph"/>
      </w:pPr>
      <w:r>
        <w:t xml:space="preserve">Implementation confirmed present exactly as reported.</w:t>
      </w:r>
    </w:p>
    <w:bookmarkEnd w:id="10"/>
    <w:bookmarkStart w:id="11" w:name="honest-boundary-not-silenced"/>
    <w:p>
      <w:pPr>
        <w:pStyle w:val="Heading2"/>
      </w:pPr>
      <w:r>
        <w:t xml:space="preserve">Honest boundary (not silenced)</w:t>
      </w:r>
    </w:p>
    <w:p>
      <w:pPr>
        <w:pStyle w:val="FirstParagraph"/>
      </w:pPr>
      <w:r>
        <w:rPr>
          <w:rStyle w:val="VerbatimChar"/>
        </w:rPr>
        <w:t xml:space="preserve">_atomic_write</w:t>
      </w:r>
      <w:r>
        <w:t xml:space="preserve">’s temp-file naming (pid + microsecond timestamp) is not</w:t>
      </w:r>
      <w:r>
        <w:t xml:space="preserve"> </w:t>
      </w:r>
      <w:r>
        <w:rPr>
          <w:rStyle w:val="VerbatimChar"/>
        </w:rPr>
        <w:t xml:space="preserve">tempfile.mkstemp</w:t>
      </w:r>
      <w:r>
        <w:t xml:space="preserve">-grade collision-proof — a deliberate, documented</w:t>
      </w:r>
      <w:r>
        <w:t xml:space="preserve"> </w:t>
      </w:r>
      <w:r>
        <w:t xml:space="preserve">proportionality choice for a single-host, single-invocation developer tool</w:t>
      </w:r>
      <w:r>
        <w:t xml:space="preserve"> </w:t>
      </w:r>
      <w:r>
        <w:t xml:space="preserve">with no pre-existing concurrent-writer requirement.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itself</w:t>
      </w:r>
      <w:r>
        <w:t xml:space="preserve"> </w:t>
      </w:r>
      <w:r>
        <w:t xml:space="preserve">(a single atomic POSIX syscall) is not separately failure-injected in the</w:t>
      </w:r>
      <w:r>
        <w:t xml:space="preserve"> </w:t>
      </w:r>
      <w:r>
        <w:t xml:space="preserve">RED test, only the temp-file write step is — judged an acceptable,</w:t>
      </w:r>
      <w:r>
        <w:t xml:space="preserve"> </w:t>
      </w:r>
      <w:r>
        <w:t xml:space="preserve">lower-priority gap given the specific acceptance criterion (</w:t>
      </w:r>
      <w:r>
        <w:t xml:space="preserve">“write to temp</w:t>
      </w:r>
      <w:r>
        <w:t xml:space="preserve"> </w:t>
      </w:r>
      <w:r>
        <w:t xml:space="preserve">file and rename atomically rather than truncating in place,”</w:t>
      </w:r>
      <w:r>
        <w:t xml:space="preserve"> </w:t>
      </w:r>
      <w:r>
        <w:t xml:space="preserve">which is</w:t>
      </w:r>
      <w:r>
        <w:t xml:space="preserve"> </w:t>
      </w:r>
      <w:r>
        <w:t xml:space="preserve">satisfied).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tools/README.md                   | 20 +++++++++----</w:t>
      </w:r>
      <w:r>
        <w:br/>
      </w:r>
      <w:r>
        <w:rPr>
          <w:rStyle w:val="VerbatimChar"/>
        </w:rPr>
        <w:t xml:space="preserve">tools/plugin_update_automation.py | 63 +++++++++++++++++++++++++++++++++++++--</w:t>
      </w:r>
      <w:r>
        <w:br/>
      </w:r>
      <w:r>
        <w:rPr>
          <w:rStyle w:val="VerbatimChar"/>
        </w:rPr>
        <w:t xml:space="preserve">2 files changed, 75 insertions(+), 8 deletions(-)</w:t>
      </w:r>
    </w:p>
    <w:p>
      <w:pPr>
        <w:pStyle w:val="FirstParagraph"/>
      </w:pPr>
      <w:r>
        <w:t xml:space="preserve">Plus new</w:t>
      </w:r>
      <w:r>
        <w:t xml:space="preserve"> </w:t>
      </w:r>
      <w:r>
        <w:rPr>
          <w:rStyle w:val="VerbatimChar"/>
        </w:rPr>
        <w:t xml:space="preserve">tests/unit/test_bob218_plugin_update_rollback.py</w:t>
      </w:r>
      <w:r>
        <w:t xml:space="preserve"> </w:t>
      </w:r>
      <w:r>
        <w:t xml:space="preserve">(7 tests).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2026-09-23T00:49:22Z</dcterms:created>
  <dcterms:modified xsi:type="dcterms:W3CDTF">2026-09-23T00:49:22Z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